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49" w:rsidRPr="0089286B" w:rsidRDefault="008C7E04" w:rsidP="008C7E04">
      <w:pPr>
        <w:jc w:val="both"/>
        <w:rPr>
          <w:b/>
          <w:sz w:val="28"/>
          <w:szCs w:val="28"/>
          <w:lang w:val="de-AT"/>
        </w:rPr>
      </w:pPr>
      <w:r w:rsidRPr="0089286B">
        <w:rPr>
          <w:b/>
          <w:sz w:val="28"/>
          <w:szCs w:val="28"/>
          <w:lang w:val="de-AT"/>
        </w:rPr>
        <w:t>60. Jahrestreffen des SIESC in Rom</w:t>
      </w:r>
    </w:p>
    <w:p w:rsidR="008C7E04" w:rsidRPr="0089286B" w:rsidRDefault="008C7E04" w:rsidP="008C7E04">
      <w:pPr>
        <w:jc w:val="both"/>
        <w:rPr>
          <w:b/>
          <w:sz w:val="28"/>
          <w:szCs w:val="28"/>
          <w:lang w:val="de-AT"/>
        </w:rPr>
      </w:pPr>
    </w:p>
    <w:p w:rsidR="008C7E04" w:rsidRDefault="008C7E04" w:rsidP="008C7E04">
      <w:pPr>
        <w:jc w:val="both"/>
        <w:rPr>
          <w:sz w:val="28"/>
          <w:szCs w:val="28"/>
          <w:lang w:val="de-AT"/>
        </w:rPr>
      </w:pPr>
      <w:r w:rsidRPr="008C7E04">
        <w:rPr>
          <w:sz w:val="28"/>
          <w:szCs w:val="28"/>
          <w:lang w:val="de-AT"/>
        </w:rPr>
        <w:t>Vom 23. bis 29. Juli 2015 trafen 70 christliche Lehrer/innen aus 14 europäischen Ländern in der Casa Bonus Pastor nahe dem Vatikan zusammen</w:t>
      </w:r>
      <w:r>
        <w:rPr>
          <w:sz w:val="28"/>
          <w:szCs w:val="28"/>
          <w:lang w:val="de-AT"/>
        </w:rPr>
        <w:t xml:space="preserve">, um zum Thema </w:t>
      </w:r>
      <w:r w:rsidRPr="008C7E04">
        <w:rPr>
          <w:b/>
          <w:i/>
          <w:sz w:val="28"/>
          <w:szCs w:val="28"/>
          <w:lang w:val="de-AT"/>
        </w:rPr>
        <w:t xml:space="preserve">„Otium et </w:t>
      </w:r>
      <w:proofErr w:type="spellStart"/>
      <w:r w:rsidRPr="008C7E04">
        <w:rPr>
          <w:b/>
          <w:i/>
          <w:sz w:val="28"/>
          <w:szCs w:val="28"/>
          <w:lang w:val="de-AT"/>
        </w:rPr>
        <w:t>negotium</w:t>
      </w:r>
      <w:proofErr w:type="spellEnd"/>
      <w:r w:rsidRPr="008C7E04">
        <w:rPr>
          <w:b/>
          <w:i/>
          <w:sz w:val="28"/>
          <w:szCs w:val="28"/>
          <w:lang w:val="de-AT"/>
        </w:rPr>
        <w:t>: Jugendliche zur menschlichen Dimension der Arbeit bilden“</w:t>
      </w:r>
      <w:r>
        <w:rPr>
          <w:sz w:val="28"/>
          <w:szCs w:val="28"/>
          <w:lang w:val="de-AT"/>
        </w:rPr>
        <w:t xml:space="preserve"> Vorträge und Statements </w:t>
      </w:r>
      <w:r w:rsidR="0069654D">
        <w:rPr>
          <w:sz w:val="28"/>
          <w:szCs w:val="28"/>
          <w:lang w:val="de-AT"/>
        </w:rPr>
        <w:t xml:space="preserve">von Experten </w:t>
      </w:r>
      <w:r>
        <w:rPr>
          <w:sz w:val="28"/>
          <w:szCs w:val="28"/>
          <w:lang w:val="de-AT"/>
        </w:rPr>
        <w:t xml:space="preserve">aus vielfältigen Bereichen zu hören und ihren Wissensstand in Gesprächsgruppen und persönlichen Gesprächen zu erhöhen. </w:t>
      </w:r>
    </w:p>
    <w:p w:rsidR="00F55C01" w:rsidRDefault="008C7E04" w:rsidP="008C7E04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Unter dem Titel </w:t>
      </w:r>
      <w:r w:rsidRPr="008C7E04">
        <w:rPr>
          <w:b/>
          <w:i/>
          <w:sz w:val="28"/>
          <w:szCs w:val="28"/>
          <w:lang w:val="de-AT"/>
        </w:rPr>
        <w:t>„Jugendliche und Arbeit: zwischen Projekten und Unsicherheit“</w:t>
      </w:r>
      <w:r w:rsidRPr="008C7E04">
        <w:rPr>
          <w:sz w:val="28"/>
          <w:szCs w:val="28"/>
          <w:lang w:val="de-AT"/>
        </w:rPr>
        <w:t xml:space="preserve"> </w:t>
      </w:r>
      <w:r>
        <w:rPr>
          <w:sz w:val="28"/>
          <w:szCs w:val="28"/>
          <w:lang w:val="de-AT"/>
        </w:rPr>
        <w:t xml:space="preserve">gab es bei zwei Round Table Gesprächen Statements zu </w:t>
      </w:r>
      <w:r>
        <w:rPr>
          <w:b/>
          <w:i/>
          <w:sz w:val="28"/>
          <w:szCs w:val="28"/>
          <w:lang w:val="de-AT"/>
        </w:rPr>
        <w:t xml:space="preserve">„… in der Gesellschaft“ </w:t>
      </w:r>
      <w:r>
        <w:rPr>
          <w:b/>
          <w:sz w:val="28"/>
          <w:szCs w:val="28"/>
          <w:lang w:val="de-AT"/>
        </w:rPr>
        <w:t xml:space="preserve">(Don Mario </w:t>
      </w:r>
      <w:proofErr w:type="spellStart"/>
      <w:r>
        <w:rPr>
          <w:b/>
          <w:sz w:val="28"/>
          <w:szCs w:val="28"/>
          <w:lang w:val="de-AT"/>
        </w:rPr>
        <w:t>Tonini</w:t>
      </w:r>
      <w:proofErr w:type="spellEnd"/>
      <w:r w:rsidR="0069654D">
        <w:rPr>
          <w:b/>
          <w:sz w:val="28"/>
          <w:szCs w:val="28"/>
          <w:lang w:val="de-AT"/>
        </w:rPr>
        <w:t xml:space="preserve">), </w:t>
      </w:r>
      <w:r w:rsidR="0069654D">
        <w:rPr>
          <w:b/>
          <w:i/>
          <w:sz w:val="28"/>
          <w:szCs w:val="28"/>
          <w:lang w:val="de-AT"/>
        </w:rPr>
        <w:t xml:space="preserve">„… in der Schule“ </w:t>
      </w:r>
      <w:r w:rsidR="0069654D">
        <w:rPr>
          <w:b/>
          <w:sz w:val="28"/>
          <w:szCs w:val="28"/>
          <w:lang w:val="de-AT"/>
        </w:rPr>
        <w:t xml:space="preserve">(Gian Carlo Sacchi), </w:t>
      </w:r>
      <w:r w:rsidR="0069654D">
        <w:rPr>
          <w:b/>
          <w:i/>
          <w:sz w:val="28"/>
          <w:szCs w:val="28"/>
          <w:lang w:val="de-AT"/>
        </w:rPr>
        <w:t xml:space="preserve">„… in der Familie“ </w:t>
      </w:r>
      <w:r w:rsidR="0069654D">
        <w:rPr>
          <w:b/>
          <w:sz w:val="28"/>
          <w:szCs w:val="28"/>
          <w:lang w:val="de-AT"/>
        </w:rPr>
        <w:t xml:space="preserve">(Francesco </w:t>
      </w:r>
      <w:proofErr w:type="spellStart"/>
      <w:r w:rsidR="0069654D">
        <w:rPr>
          <w:b/>
          <w:sz w:val="28"/>
          <w:szCs w:val="28"/>
          <w:lang w:val="de-AT"/>
        </w:rPr>
        <w:t>Belletti</w:t>
      </w:r>
      <w:proofErr w:type="spellEnd"/>
      <w:r w:rsidR="0069654D">
        <w:rPr>
          <w:b/>
          <w:sz w:val="28"/>
          <w:szCs w:val="28"/>
          <w:lang w:val="de-AT"/>
        </w:rPr>
        <w:t xml:space="preserve">), </w:t>
      </w:r>
      <w:r w:rsidR="0069654D">
        <w:rPr>
          <w:b/>
          <w:i/>
          <w:sz w:val="28"/>
          <w:szCs w:val="28"/>
          <w:lang w:val="de-AT"/>
        </w:rPr>
        <w:t xml:space="preserve">„… in Italien“ </w:t>
      </w:r>
      <w:r w:rsidR="0069654D">
        <w:rPr>
          <w:b/>
          <w:sz w:val="28"/>
          <w:szCs w:val="28"/>
          <w:lang w:val="de-AT"/>
        </w:rPr>
        <w:t xml:space="preserve">(Alfonso </w:t>
      </w:r>
      <w:proofErr w:type="spellStart"/>
      <w:r w:rsidR="0069654D">
        <w:rPr>
          <w:b/>
          <w:sz w:val="28"/>
          <w:szCs w:val="28"/>
          <w:lang w:val="de-AT"/>
        </w:rPr>
        <w:t>Balsamo</w:t>
      </w:r>
      <w:proofErr w:type="spellEnd"/>
      <w:r w:rsidR="0069654D">
        <w:rPr>
          <w:b/>
          <w:sz w:val="28"/>
          <w:szCs w:val="28"/>
          <w:lang w:val="de-AT"/>
        </w:rPr>
        <w:t xml:space="preserve">, </w:t>
      </w:r>
      <w:r w:rsidR="0069654D">
        <w:rPr>
          <w:b/>
          <w:i/>
          <w:sz w:val="28"/>
          <w:szCs w:val="28"/>
          <w:lang w:val="de-AT"/>
        </w:rPr>
        <w:t xml:space="preserve">„… in Europa“ </w:t>
      </w:r>
      <w:r w:rsidR="0069654D">
        <w:rPr>
          <w:b/>
          <w:sz w:val="28"/>
          <w:szCs w:val="28"/>
          <w:lang w:val="de-AT"/>
        </w:rPr>
        <w:t xml:space="preserve">(Roberto </w:t>
      </w:r>
      <w:proofErr w:type="spellStart"/>
      <w:r w:rsidR="0069654D">
        <w:rPr>
          <w:b/>
          <w:sz w:val="28"/>
          <w:szCs w:val="28"/>
          <w:lang w:val="de-AT"/>
        </w:rPr>
        <w:t>Cipriani</w:t>
      </w:r>
      <w:proofErr w:type="spellEnd"/>
      <w:r w:rsidR="0069654D">
        <w:rPr>
          <w:b/>
          <w:sz w:val="28"/>
          <w:szCs w:val="28"/>
          <w:lang w:val="de-AT"/>
        </w:rPr>
        <w:t xml:space="preserve">), </w:t>
      </w:r>
      <w:r w:rsidR="0069654D">
        <w:rPr>
          <w:b/>
          <w:i/>
          <w:sz w:val="28"/>
          <w:szCs w:val="28"/>
          <w:lang w:val="de-AT"/>
        </w:rPr>
        <w:t xml:space="preserve">„… in der Welt“ </w:t>
      </w:r>
      <w:r w:rsidR="0069654D">
        <w:rPr>
          <w:b/>
          <w:sz w:val="28"/>
          <w:szCs w:val="28"/>
          <w:lang w:val="de-AT"/>
        </w:rPr>
        <w:t xml:space="preserve">(Gian Cesare </w:t>
      </w:r>
      <w:proofErr w:type="spellStart"/>
      <w:r w:rsidR="0069654D">
        <w:rPr>
          <w:b/>
          <w:sz w:val="28"/>
          <w:szCs w:val="28"/>
          <w:lang w:val="de-AT"/>
        </w:rPr>
        <w:t>Romagnoli</w:t>
      </w:r>
      <w:proofErr w:type="spellEnd"/>
      <w:r w:rsidR="0069654D">
        <w:rPr>
          <w:b/>
          <w:sz w:val="28"/>
          <w:szCs w:val="28"/>
          <w:lang w:val="de-AT"/>
        </w:rPr>
        <w:t xml:space="preserve">). </w:t>
      </w:r>
      <w:r w:rsidR="0069654D">
        <w:rPr>
          <w:sz w:val="28"/>
          <w:szCs w:val="28"/>
          <w:lang w:val="de-AT"/>
        </w:rPr>
        <w:t xml:space="preserve">In weiteren Vorträgen überlegte </w:t>
      </w:r>
      <w:r w:rsidR="0069654D">
        <w:rPr>
          <w:b/>
          <w:sz w:val="28"/>
          <w:szCs w:val="28"/>
          <w:lang w:val="de-AT"/>
        </w:rPr>
        <w:t xml:space="preserve">Sofia </w:t>
      </w:r>
      <w:proofErr w:type="spellStart"/>
      <w:r w:rsidR="0069654D">
        <w:rPr>
          <w:b/>
          <w:sz w:val="28"/>
          <w:szCs w:val="28"/>
          <w:lang w:val="de-AT"/>
        </w:rPr>
        <w:t>Corradi</w:t>
      </w:r>
      <w:proofErr w:type="spellEnd"/>
      <w:r w:rsidR="0069654D">
        <w:rPr>
          <w:b/>
          <w:sz w:val="28"/>
          <w:szCs w:val="28"/>
          <w:lang w:val="de-AT"/>
        </w:rPr>
        <w:t xml:space="preserve"> </w:t>
      </w:r>
      <w:r w:rsidR="0069654D">
        <w:rPr>
          <w:b/>
          <w:i/>
          <w:sz w:val="28"/>
          <w:szCs w:val="28"/>
          <w:lang w:val="de-AT"/>
        </w:rPr>
        <w:t xml:space="preserve">„Welche Pädagogik für die Generation der Unsicherheit?“, </w:t>
      </w:r>
      <w:r w:rsidR="0069654D">
        <w:rPr>
          <w:b/>
          <w:sz w:val="28"/>
          <w:szCs w:val="28"/>
          <w:lang w:val="de-AT"/>
        </w:rPr>
        <w:t>Don Carlo Nanni</w:t>
      </w:r>
      <w:r w:rsidR="0069654D">
        <w:rPr>
          <w:sz w:val="28"/>
          <w:szCs w:val="28"/>
          <w:lang w:val="de-AT"/>
        </w:rPr>
        <w:t xml:space="preserve"> stellte das Thema </w:t>
      </w:r>
      <w:r w:rsidR="0069654D">
        <w:rPr>
          <w:b/>
          <w:i/>
          <w:sz w:val="28"/>
          <w:szCs w:val="28"/>
          <w:lang w:val="de-AT"/>
        </w:rPr>
        <w:t xml:space="preserve">„im Werk Don Boscos“ </w:t>
      </w:r>
      <w:r w:rsidR="0069654D">
        <w:rPr>
          <w:sz w:val="28"/>
          <w:szCs w:val="28"/>
          <w:lang w:val="de-AT"/>
        </w:rPr>
        <w:t xml:space="preserve">vor und </w:t>
      </w:r>
      <w:r w:rsidR="0069654D">
        <w:rPr>
          <w:b/>
          <w:sz w:val="28"/>
          <w:szCs w:val="28"/>
          <w:lang w:val="de-AT"/>
        </w:rPr>
        <w:t xml:space="preserve">Andrea </w:t>
      </w:r>
      <w:proofErr w:type="spellStart"/>
      <w:r w:rsidR="0069654D">
        <w:rPr>
          <w:b/>
          <w:sz w:val="28"/>
          <w:szCs w:val="28"/>
          <w:lang w:val="de-AT"/>
        </w:rPr>
        <w:t>Porcarelli</w:t>
      </w:r>
      <w:proofErr w:type="spellEnd"/>
      <w:r w:rsidR="0069654D">
        <w:rPr>
          <w:sz w:val="28"/>
          <w:szCs w:val="28"/>
          <w:lang w:val="de-AT"/>
        </w:rPr>
        <w:t xml:space="preserve"> warf </w:t>
      </w:r>
      <w:r w:rsidR="0069654D">
        <w:rPr>
          <w:b/>
          <w:i/>
          <w:sz w:val="28"/>
          <w:szCs w:val="28"/>
          <w:lang w:val="de-AT"/>
        </w:rPr>
        <w:t>„zu Beginn des 3. Jahrtausends“</w:t>
      </w:r>
      <w:r w:rsidR="0069654D">
        <w:rPr>
          <w:sz w:val="28"/>
          <w:szCs w:val="28"/>
          <w:lang w:val="de-AT"/>
        </w:rPr>
        <w:t xml:space="preserve"> einen Blick in die Zukunft. Die Behandlung des Themas mündete in </w:t>
      </w:r>
      <w:r w:rsidR="00F55C01">
        <w:rPr>
          <w:sz w:val="28"/>
          <w:szCs w:val="28"/>
          <w:lang w:val="de-AT"/>
        </w:rPr>
        <w:t xml:space="preserve">eine kurze Zusammenfassung der Überlegungen der Gesprächsgruppen und die Vorstellung von </w:t>
      </w:r>
      <w:r w:rsidR="00F55C01">
        <w:rPr>
          <w:b/>
          <w:sz w:val="28"/>
          <w:szCs w:val="28"/>
          <w:lang w:val="de-AT"/>
        </w:rPr>
        <w:t xml:space="preserve">zwei europäischen Projekten </w:t>
      </w:r>
      <w:r w:rsidR="00F55C01">
        <w:rPr>
          <w:sz w:val="28"/>
          <w:szCs w:val="28"/>
          <w:lang w:val="de-AT"/>
        </w:rPr>
        <w:t>aus dem italienischen Unterrichtsministerium und von UCIIM.</w:t>
      </w:r>
    </w:p>
    <w:p w:rsidR="00F55C01" w:rsidRDefault="00F55C01" w:rsidP="008C7E04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Das reiche Programm bot viel Gesprächsstoff, leider lagen nicht für alle Statements die notwendigen Übersetzungen aus dem Italienischen vor.</w:t>
      </w:r>
      <w:r w:rsidR="00906A02">
        <w:rPr>
          <w:sz w:val="28"/>
          <w:szCs w:val="28"/>
          <w:lang w:val="de-AT"/>
        </w:rPr>
        <w:t xml:space="preserve"> (Alle italienischen</w:t>
      </w:r>
      <w:r>
        <w:rPr>
          <w:sz w:val="28"/>
          <w:szCs w:val="28"/>
          <w:lang w:val="de-AT"/>
        </w:rPr>
        <w:t xml:space="preserve"> </w:t>
      </w:r>
      <w:r w:rsidR="00906A02">
        <w:rPr>
          <w:sz w:val="28"/>
          <w:szCs w:val="28"/>
          <w:lang w:val="de-AT"/>
        </w:rPr>
        <w:t xml:space="preserve">Texte findet man auf der Website des UCIIM: </w:t>
      </w:r>
      <w:hyperlink r:id="rId5" w:history="1">
        <w:r w:rsidR="00906A02" w:rsidRPr="0018540D">
          <w:rPr>
            <w:rStyle w:val="Hyperlink"/>
            <w:sz w:val="28"/>
            <w:szCs w:val="28"/>
            <w:lang w:val="de-AT"/>
          </w:rPr>
          <w:t>www.uciim.it</w:t>
        </w:r>
      </w:hyperlink>
      <w:r w:rsidR="00906A02">
        <w:rPr>
          <w:sz w:val="28"/>
          <w:szCs w:val="28"/>
          <w:lang w:val="de-AT"/>
        </w:rPr>
        <w:t xml:space="preserve">.) </w:t>
      </w:r>
      <w:bookmarkStart w:id="0" w:name="_GoBack"/>
      <w:bookmarkEnd w:id="0"/>
      <w:r>
        <w:rPr>
          <w:sz w:val="28"/>
          <w:szCs w:val="28"/>
          <w:lang w:val="de-AT"/>
        </w:rPr>
        <w:t>Besonders schwierig war auch die Übersetzung von Fragen und Antworten in diesmal (ausnahmsweise) jeweils vier Sprachen. Aber SIESC-Mitglieder sind solche Schwierigkeiten gewohnt und meistern sie mit viel Geduld.</w:t>
      </w:r>
    </w:p>
    <w:p w:rsidR="009412F3" w:rsidRDefault="00F55C01" w:rsidP="008C7E04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An zwei Nachmittagen führten uns die italienischen Kolleginnen nach </w:t>
      </w:r>
      <w:proofErr w:type="spellStart"/>
      <w:r>
        <w:rPr>
          <w:sz w:val="28"/>
          <w:szCs w:val="28"/>
          <w:lang w:val="de-AT"/>
        </w:rPr>
        <w:t>Trastevere</w:t>
      </w:r>
      <w:proofErr w:type="spellEnd"/>
      <w:r>
        <w:rPr>
          <w:sz w:val="28"/>
          <w:szCs w:val="28"/>
          <w:lang w:val="de-AT"/>
        </w:rPr>
        <w:t xml:space="preserve"> (mit dem Höhepunkt Santa Maria in </w:t>
      </w:r>
      <w:proofErr w:type="spellStart"/>
      <w:r>
        <w:rPr>
          <w:sz w:val="28"/>
          <w:szCs w:val="28"/>
          <w:lang w:val="de-AT"/>
        </w:rPr>
        <w:t>Trastevere</w:t>
      </w:r>
      <w:proofErr w:type="spellEnd"/>
      <w:r>
        <w:rPr>
          <w:sz w:val="28"/>
          <w:szCs w:val="28"/>
          <w:lang w:val="de-AT"/>
        </w:rPr>
        <w:t xml:space="preserve">) und an den „Wallfahrtsort der Römer“ </w:t>
      </w:r>
      <w:proofErr w:type="spellStart"/>
      <w:r>
        <w:rPr>
          <w:sz w:val="28"/>
          <w:szCs w:val="28"/>
          <w:lang w:val="de-AT"/>
        </w:rPr>
        <w:t>Santuario</w:t>
      </w:r>
      <w:proofErr w:type="spellEnd"/>
      <w:r>
        <w:rPr>
          <w:sz w:val="28"/>
          <w:szCs w:val="28"/>
          <w:lang w:val="de-AT"/>
        </w:rPr>
        <w:t xml:space="preserve"> </w:t>
      </w:r>
      <w:proofErr w:type="spellStart"/>
      <w:r>
        <w:rPr>
          <w:sz w:val="28"/>
          <w:szCs w:val="28"/>
          <w:lang w:val="de-AT"/>
        </w:rPr>
        <w:t>Divino</w:t>
      </w:r>
      <w:proofErr w:type="spellEnd"/>
      <w:r>
        <w:rPr>
          <w:sz w:val="28"/>
          <w:szCs w:val="28"/>
          <w:lang w:val="de-AT"/>
        </w:rPr>
        <w:t xml:space="preserve"> </w:t>
      </w:r>
      <w:proofErr w:type="spellStart"/>
      <w:r>
        <w:rPr>
          <w:sz w:val="28"/>
          <w:szCs w:val="28"/>
          <w:lang w:val="de-AT"/>
        </w:rPr>
        <w:t>Amore</w:t>
      </w:r>
      <w:proofErr w:type="spellEnd"/>
      <w:r>
        <w:rPr>
          <w:sz w:val="28"/>
          <w:szCs w:val="28"/>
          <w:lang w:val="de-AT"/>
        </w:rPr>
        <w:t xml:space="preserve">. </w:t>
      </w:r>
      <w:r w:rsidR="009412F3">
        <w:rPr>
          <w:sz w:val="28"/>
          <w:szCs w:val="28"/>
          <w:lang w:val="de-AT"/>
        </w:rPr>
        <w:t>Bei der erholsamen Exkursion am letzten Tag fuhren wir zu Schiff den Tiber hinunter, besuchten bei großer</w:t>
      </w:r>
      <w:r w:rsidR="0089286B">
        <w:rPr>
          <w:sz w:val="28"/>
          <w:szCs w:val="28"/>
          <w:lang w:val="de-AT"/>
        </w:rPr>
        <w:t xml:space="preserve">, von einer Brise gemilderter </w:t>
      </w:r>
      <w:r w:rsidR="009412F3">
        <w:rPr>
          <w:sz w:val="28"/>
          <w:szCs w:val="28"/>
          <w:lang w:val="de-AT"/>
        </w:rPr>
        <w:t xml:space="preserve">Hitze </w:t>
      </w:r>
      <w:proofErr w:type="spellStart"/>
      <w:r w:rsidR="009412F3">
        <w:rPr>
          <w:sz w:val="28"/>
          <w:szCs w:val="28"/>
          <w:lang w:val="de-AT"/>
        </w:rPr>
        <w:t>Ostia</w:t>
      </w:r>
      <w:proofErr w:type="spellEnd"/>
      <w:r w:rsidR="009412F3">
        <w:rPr>
          <w:sz w:val="28"/>
          <w:szCs w:val="28"/>
          <w:lang w:val="de-AT"/>
        </w:rPr>
        <w:t xml:space="preserve"> </w:t>
      </w:r>
      <w:proofErr w:type="spellStart"/>
      <w:r w:rsidR="009412F3">
        <w:rPr>
          <w:sz w:val="28"/>
          <w:szCs w:val="28"/>
          <w:lang w:val="de-AT"/>
        </w:rPr>
        <w:t>Antica</w:t>
      </w:r>
      <w:proofErr w:type="spellEnd"/>
      <w:r w:rsidR="009412F3">
        <w:rPr>
          <w:sz w:val="28"/>
          <w:szCs w:val="28"/>
          <w:lang w:val="de-AT"/>
        </w:rPr>
        <w:t xml:space="preserve"> und verbrachten noch einige Zeit am Meer.</w:t>
      </w:r>
    </w:p>
    <w:p w:rsidR="009412F3" w:rsidRDefault="009412F3" w:rsidP="008C7E04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Die Casa Bonus Pastor ermöglichte durch die Klimaanlage gutes Arbeiten und Schlafen, das Essen und das Service waren ausgezeichnet.</w:t>
      </w:r>
    </w:p>
    <w:p w:rsidR="00A51E3A" w:rsidRDefault="009412F3" w:rsidP="008C7E04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SIESC dankt den Kolleg/</w:t>
      </w:r>
      <w:proofErr w:type="spellStart"/>
      <w:r>
        <w:rPr>
          <w:sz w:val="28"/>
          <w:szCs w:val="28"/>
          <w:lang w:val="de-AT"/>
        </w:rPr>
        <w:t>inn</w:t>
      </w:r>
      <w:proofErr w:type="spellEnd"/>
      <w:r>
        <w:rPr>
          <w:sz w:val="28"/>
          <w:szCs w:val="28"/>
          <w:lang w:val="de-AT"/>
        </w:rPr>
        <w:t xml:space="preserve">/en von UCIIM für die Vorbereitung des reichhaltigen Angebots und die Leitung der Tagung. </w:t>
      </w:r>
      <w:r w:rsidR="00A51E3A">
        <w:rPr>
          <w:sz w:val="28"/>
          <w:szCs w:val="28"/>
          <w:lang w:val="de-AT"/>
        </w:rPr>
        <w:t>Auch wenn die Auffassungen über die Straffheit der Organisation manchmal unterschiedlich waren, haben wir alles letztlich gut zu Ende gebracht.</w:t>
      </w:r>
    </w:p>
    <w:p w:rsidR="00A51E3A" w:rsidRDefault="00A51E3A" w:rsidP="008C7E04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Rom und die SIESC-Tagung waren die oft weite Anreise wirklich wert.</w:t>
      </w:r>
    </w:p>
    <w:p w:rsidR="00A51E3A" w:rsidRDefault="00A51E3A" w:rsidP="008C7E04">
      <w:pPr>
        <w:jc w:val="both"/>
        <w:rPr>
          <w:sz w:val="28"/>
          <w:szCs w:val="28"/>
          <w:lang w:val="de-AT"/>
        </w:rPr>
      </w:pPr>
    </w:p>
    <w:p w:rsidR="008C7E04" w:rsidRPr="00F55C01" w:rsidRDefault="00A51E3A" w:rsidP="008C7E04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                                                                                      Wolfgang RANK</w:t>
      </w:r>
      <w:r w:rsidR="00F55C01">
        <w:rPr>
          <w:sz w:val="28"/>
          <w:szCs w:val="28"/>
          <w:lang w:val="de-AT"/>
        </w:rPr>
        <w:t xml:space="preserve"> </w:t>
      </w:r>
      <w:r w:rsidR="0069654D">
        <w:rPr>
          <w:b/>
          <w:i/>
          <w:sz w:val="28"/>
          <w:szCs w:val="28"/>
          <w:lang w:val="de-AT"/>
        </w:rPr>
        <w:t xml:space="preserve"> </w:t>
      </w:r>
    </w:p>
    <w:sectPr w:rsidR="008C7E04" w:rsidRPr="00F55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04"/>
    <w:rsid w:val="0069654D"/>
    <w:rsid w:val="00735F88"/>
    <w:rsid w:val="007F1C49"/>
    <w:rsid w:val="0089286B"/>
    <w:rsid w:val="008C7E04"/>
    <w:rsid w:val="00906A02"/>
    <w:rsid w:val="009412F3"/>
    <w:rsid w:val="00A51E3A"/>
    <w:rsid w:val="00F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6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6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ii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3</cp:revision>
  <dcterms:created xsi:type="dcterms:W3CDTF">2015-08-01T06:16:00Z</dcterms:created>
  <dcterms:modified xsi:type="dcterms:W3CDTF">2015-08-03T07:56:00Z</dcterms:modified>
</cp:coreProperties>
</file>