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20" w:rsidRPr="0079219A" w:rsidRDefault="006A12F8" w:rsidP="002940A9">
      <w:pPr>
        <w:pStyle w:val="StandardWeb"/>
        <w:spacing w:before="2" w:after="2"/>
        <w:jc w:val="center"/>
        <w:rPr>
          <w:rFonts w:ascii="Times New Roman" w:hAnsi="Times New Roman"/>
          <w:sz w:val="28"/>
          <w:szCs w:val="28"/>
          <w:lang w:val="en-GB"/>
        </w:rPr>
      </w:pPr>
      <w:r w:rsidRPr="0079219A">
        <w:rPr>
          <w:rFonts w:ascii="Times New Roman" w:hAnsi="Times New Roman"/>
          <w:b/>
          <w:sz w:val="28"/>
          <w:szCs w:val="28"/>
          <w:lang w:val="en-GB"/>
        </w:rPr>
        <w:t xml:space="preserve">The </w:t>
      </w:r>
      <w:r w:rsidR="00B57858" w:rsidRPr="0079219A">
        <w:rPr>
          <w:rFonts w:ascii="Times New Roman" w:hAnsi="Times New Roman"/>
          <w:b/>
          <w:sz w:val="28"/>
          <w:szCs w:val="28"/>
          <w:lang w:val="en-GB"/>
        </w:rPr>
        <w:t xml:space="preserve">Power of the </w:t>
      </w:r>
      <w:r w:rsidR="002C2259" w:rsidRPr="0079219A">
        <w:rPr>
          <w:rFonts w:ascii="Times New Roman" w:hAnsi="Times New Roman"/>
          <w:b/>
          <w:sz w:val="28"/>
          <w:szCs w:val="28"/>
          <w:lang w:val="en-GB"/>
        </w:rPr>
        <w:t>S</w:t>
      </w:r>
      <w:r w:rsidR="00B57858" w:rsidRPr="0079219A">
        <w:rPr>
          <w:rFonts w:ascii="Times New Roman" w:hAnsi="Times New Roman"/>
          <w:b/>
          <w:sz w:val="28"/>
          <w:szCs w:val="28"/>
          <w:lang w:val="en-GB"/>
        </w:rPr>
        <w:t>tate and</w:t>
      </w:r>
      <w:r w:rsidRPr="0079219A">
        <w:rPr>
          <w:rFonts w:ascii="Times New Roman" w:hAnsi="Times New Roman"/>
          <w:b/>
          <w:sz w:val="28"/>
          <w:szCs w:val="28"/>
          <w:lang w:val="en-GB"/>
        </w:rPr>
        <w:t xml:space="preserve"> the</w:t>
      </w:r>
      <w:r w:rsidR="00B57858" w:rsidRPr="0079219A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 w:rsidR="002C2259" w:rsidRPr="0079219A">
        <w:rPr>
          <w:rFonts w:ascii="Times New Roman" w:hAnsi="Times New Roman"/>
          <w:b/>
          <w:sz w:val="28"/>
          <w:szCs w:val="28"/>
          <w:lang w:val="en-GB"/>
        </w:rPr>
        <w:t>F</w:t>
      </w:r>
      <w:r w:rsidR="00B57858" w:rsidRPr="0079219A">
        <w:rPr>
          <w:rFonts w:ascii="Times New Roman" w:hAnsi="Times New Roman"/>
          <w:b/>
          <w:sz w:val="28"/>
          <w:szCs w:val="28"/>
          <w:lang w:val="en-GB"/>
        </w:rPr>
        <w:t xml:space="preserve">reedom of the </w:t>
      </w:r>
      <w:r w:rsidR="002C2259" w:rsidRPr="0079219A">
        <w:rPr>
          <w:rFonts w:ascii="Times New Roman" w:hAnsi="Times New Roman"/>
          <w:b/>
          <w:sz w:val="28"/>
          <w:szCs w:val="28"/>
          <w:lang w:val="en-GB"/>
        </w:rPr>
        <w:t>I</w:t>
      </w:r>
      <w:r w:rsidR="00B57858" w:rsidRPr="0079219A">
        <w:rPr>
          <w:rFonts w:ascii="Times New Roman" w:hAnsi="Times New Roman"/>
          <w:b/>
          <w:sz w:val="28"/>
          <w:szCs w:val="28"/>
          <w:lang w:val="en-GB"/>
        </w:rPr>
        <w:t>ndividual</w:t>
      </w:r>
    </w:p>
    <w:p w:rsidR="00946160" w:rsidRPr="00B07758" w:rsidRDefault="00521820" w:rsidP="002940A9">
      <w:pPr>
        <w:pStyle w:val="StandardWeb"/>
        <w:spacing w:before="2" w:after="2"/>
        <w:jc w:val="center"/>
        <w:rPr>
          <w:rFonts w:ascii="Times New Roman" w:hAnsi="Times New Roman"/>
          <w:sz w:val="24"/>
          <w:szCs w:val="24"/>
          <w:lang w:val="en-GB"/>
        </w:rPr>
      </w:pPr>
      <w:r w:rsidRPr="0079219A">
        <w:rPr>
          <w:rFonts w:ascii="Times New Roman" w:hAnsi="Times New Roman"/>
          <w:sz w:val="24"/>
          <w:szCs w:val="24"/>
          <w:lang w:val="en-GB"/>
        </w:rPr>
        <w:br/>
      </w:r>
      <w:proofErr w:type="gramStart"/>
      <w:r w:rsidR="00B57858" w:rsidRPr="00B07758">
        <w:rPr>
          <w:rFonts w:ascii="Times New Roman" w:hAnsi="Times New Roman"/>
          <w:sz w:val="24"/>
          <w:szCs w:val="24"/>
          <w:lang w:val="en-GB"/>
        </w:rPr>
        <w:t>by</w:t>
      </w:r>
      <w:proofErr w:type="gramEnd"/>
      <w:r w:rsidRPr="00B0775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07758">
        <w:rPr>
          <w:rFonts w:ascii="Times New Roman" w:hAnsi="Times New Roman"/>
          <w:b/>
          <w:sz w:val="28"/>
          <w:szCs w:val="28"/>
          <w:lang w:val="en-GB"/>
        </w:rPr>
        <w:t xml:space="preserve">Hans-Gerhard </w:t>
      </w:r>
      <w:proofErr w:type="spellStart"/>
      <w:r w:rsidRPr="00B07758">
        <w:rPr>
          <w:rFonts w:ascii="Times New Roman" w:hAnsi="Times New Roman"/>
          <w:b/>
          <w:sz w:val="28"/>
          <w:szCs w:val="28"/>
          <w:lang w:val="en-GB"/>
        </w:rPr>
        <w:t>Neugebauer</w:t>
      </w:r>
      <w:proofErr w:type="spellEnd"/>
      <w:r w:rsidRPr="00B07758">
        <w:rPr>
          <w:rFonts w:ascii="Times New Roman" w:hAnsi="Times New Roman"/>
          <w:sz w:val="24"/>
          <w:szCs w:val="24"/>
          <w:lang w:val="en-GB"/>
        </w:rPr>
        <w:t>, Köln</w:t>
      </w:r>
    </w:p>
    <w:p w:rsidR="00946160" w:rsidRPr="00360704" w:rsidRDefault="00521820" w:rsidP="00946160">
      <w:pPr>
        <w:pStyle w:val="StandardWeb"/>
        <w:spacing w:before="2" w:after="2"/>
        <w:jc w:val="both"/>
        <w:rPr>
          <w:rFonts w:ascii="Times New Roman" w:hAnsi="Times New Roman"/>
          <w:sz w:val="24"/>
          <w:szCs w:val="24"/>
          <w:lang w:val="en-GB"/>
        </w:rPr>
      </w:pPr>
      <w:r w:rsidRPr="00B57858">
        <w:rPr>
          <w:rFonts w:ascii="Times New Roman" w:hAnsi="Times New Roman"/>
          <w:i/>
          <w:sz w:val="24"/>
          <w:szCs w:val="24"/>
          <w:lang w:val="en-GB"/>
        </w:rPr>
        <w:br/>
      </w:r>
      <w:r w:rsidR="00B57858" w:rsidRPr="00B57858">
        <w:rPr>
          <w:rFonts w:ascii="Times New Roman" w:hAnsi="Times New Roman"/>
          <w:sz w:val="24"/>
          <w:szCs w:val="24"/>
          <w:lang w:val="en-GB"/>
        </w:rPr>
        <w:t xml:space="preserve">On February </w:t>
      </w:r>
      <w:r w:rsidRPr="00B57858">
        <w:rPr>
          <w:rFonts w:ascii="Times New Roman" w:hAnsi="Times New Roman"/>
          <w:sz w:val="24"/>
          <w:szCs w:val="24"/>
          <w:lang w:val="en-GB"/>
        </w:rPr>
        <w:t>8</w:t>
      </w:r>
      <w:r w:rsidR="00B57858" w:rsidRPr="00B57858">
        <w:rPr>
          <w:rFonts w:ascii="Times New Roman" w:hAnsi="Times New Roman"/>
          <w:sz w:val="24"/>
          <w:szCs w:val="24"/>
          <w:lang w:val="en-GB"/>
        </w:rPr>
        <w:t xml:space="preserve">th, </w:t>
      </w:r>
      <w:r w:rsidRPr="00B57858">
        <w:rPr>
          <w:rFonts w:ascii="Times New Roman" w:hAnsi="Times New Roman"/>
          <w:sz w:val="24"/>
          <w:szCs w:val="24"/>
          <w:lang w:val="en-GB"/>
        </w:rPr>
        <w:t xml:space="preserve">2018 </w:t>
      </w:r>
      <w:r w:rsidR="00B57858" w:rsidRPr="00B57858">
        <w:rPr>
          <w:rFonts w:ascii="Times New Roman" w:hAnsi="Times New Roman"/>
          <w:sz w:val="24"/>
          <w:szCs w:val="24"/>
          <w:lang w:val="en-GB"/>
        </w:rPr>
        <w:t xml:space="preserve">the </w:t>
      </w:r>
      <w:proofErr w:type="spellStart"/>
      <w:r w:rsidRPr="00B57858">
        <w:rPr>
          <w:rFonts w:ascii="Times New Roman" w:hAnsi="Times New Roman"/>
          <w:i/>
          <w:sz w:val="24"/>
          <w:szCs w:val="24"/>
          <w:lang w:val="en-GB"/>
        </w:rPr>
        <w:t>Neue</w:t>
      </w:r>
      <w:proofErr w:type="spellEnd"/>
      <w:r w:rsidRPr="00B57858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Pr="00B57858">
        <w:rPr>
          <w:rFonts w:ascii="Times New Roman" w:hAnsi="Times New Roman"/>
          <w:i/>
          <w:sz w:val="24"/>
          <w:szCs w:val="24"/>
          <w:lang w:val="en-GB"/>
        </w:rPr>
        <w:t>Zürcher</w:t>
      </w:r>
      <w:proofErr w:type="spellEnd"/>
      <w:r w:rsidRPr="00B57858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Pr="00B57858">
        <w:rPr>
          <w:rFonts w:ascii="Times New Roman" w:hAnsi="Times New Roman"/>
          <w:i/>
          <w:sz w:val="24"/>
          <w:szCs w:val="24"/>
          <w:lang w:val="en-GB"/>
        </w:rPr>
        <w:t>Zeitung</w:t>
      </w:r>
      <w:proofErr w:type="spellEnd"/>
      <w:r w:rsidRPr="00B5785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F43889">
        <w:rPr>
          <w:rFonts w:ascii="Times New Roman" w:hAnsi="Times New Roman"/>
          <w:sz w:val="24"/>
          <w:szCs w:val="24"/>
          <w:lang w:val="en-GB"/>
        </w:rPr>
        <w:t>gave an article dealing c</w:t>
      </w:r>
      <w:r w:rsidR="00B57858" w:rsidRPr="00B57858">
        <w:rPr>
          <w:rFonts w:ascii="Times New Roman" w:hAnsi="Times New Roman"/>
          <w:sz w:val="24"/>
          <w:szCs w:val="24"/>
          <w:lang w:val="en-GB"/>
        </w:rPr>
        <w:t>ritically with the coalition treaty negotiated the day before between CDU/CSU a</w:t>
      </w:r>
      <w:r w:rsidRPr="00B57858">
        <w:rPr>
          <w:rFonts w:ascii="Times New Roman" w:hAnsi="Times New Roman"/>
          <w:sz w:val="24"/>
          <w:szCs w:val="24"/>
          <w:lang w:val="en-GB"/>
        </w:rPr>
        <w:t>nd SPD</w:t>
      </w:r>
      <w:r w:rsidR="00B57858" w:rsidRPr="00B57858">
        <w:rPr>
          <w:rFonts w:ascii="Times New Roman" w:hAnsi="Times New Roman"/>
          <w:sz w:val="24"/>
          <w:szCs w:val="24"/>
          <w:lang w:val="en-GB"/>
        </w:rPr>
        <w:t xml:space="preserve"> the title </w:t>
      </w:r>
      <w:r w:rsidR="00B57858">
        <w:rPr>
          <w:rFonts w:ascii="Times New Roman" w:hAnsi="Times New Roman"/>
          <w:sz w:val="24"/>
          <w:szCs w:val="24"/>
          <w:lang w:val="en-GB"/>
        </w:rPr>
        <w:t>“</w:t>
      </w:r>
      <w:r w:rsidR="00B57858" w:rsidRPr="00B57858">
        <w:rPr>
          <w:rFonts w:ascii="Times New Roman" w:hAnsi="Times New Roman"/>
          <w:sz w:val="24"/>
          <w:szCs w:val="24"/>
          <w:lang w:val="en-GB"/>
        </w:rPr>
        <w:t>More state – less freedom</w:t>
      </w:r>
      <w:r w:rsidR="00B57858">
        <w:rPr>
          <w:rFonts w:ascii="Times New Roman" w:hAnsi="Times New Roman"/>
          <w:sz w:val="24"/>
          <w:szCs w:val="24"/>
          <w:lang w:val="en-GB"/>
        </w:rPr>
        <w:t>”</w:t>
      </w:r>
      <w:r w:rsidRPr="00B57858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B57858" w:rsidRPr="00F43889">
        <w:rPr>
          <w:rFonts w:ascii="Times New Roman" w:hAnsi="Times New Roman"/>
          <w:sz w:val="24"/>
          <w:szCs w:val="24"/>
          <w:lang w:val="en-GB"/>
        </w:rPr>
        <w:t xml:space="preserve">Neither the coalition treaty not </w:t>
      </w:r>
      <w:r w:rsidR="00F43889" w:rsidRPr="00F43889">
        <w:rPr>
          <w:rFonts w:ascii="Times New Roman" w:hAnsi="Times New Roman"/>
          <w:sz w:val="24"/>
          <w:szCs w:val="24"/>
          <w:lang w:val="en-GB"/>
        </w:rPr>
        <w:t>the criticism is of interest here</w:t>
      </w:r>
      <w:r w:rsidRPr="00F43889">
        <w:rPr>
          <w:rFonts w:ascii="Times New Roman" w:hAnsi="Times New Roman"/>
          <w:sz w:val="24"/>
          <w:szCs w:val="24"/>
          <w:lang w:val="en-GB"/>
        </w:rPr>
        <w:t>. I</w:t>
      </w:r>
      <w:r w:rsidR="00F43889" w:rsidRPr="00F43889">
        <w:rPr>
          <w:rFonts w:ascii="Times New Roman" w:hAnsi="Times New Roman"/>
          <w:sz w:val="24"/>
          <w:szCs w:val="24"/>
          <w:lang w:val="en-GB"/>
        </w:rPr>
        <w:t xml:space="preserve"> would rather like to direct your attention and your interest towards the connection between state and freedom insinuated in that title</w:t>
      </w:r>
      <w:r w:rsidRPr="00F43889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F43889" w:rsidRPr="00F43889">
        <w:rPr>
          <w:rFonts w:ascii="Times New Roman" w:hAnsi="Times New Roman"/>
          <w:sz w:val="24"/>
          <w:szCs w:val="24"/>
          <w:lang w:val="en-GB"/>
        </w:rPr>
        <w:t>If that title is based</w:t>
      </w:r>
      <w:r w:rsidR="00181EEA">
        <w:rPr>
          <w:rFonts w:ascii="Times New Roman" w:hAnsi="Times New Roman"/>
          <w:sz w:val="24"/>
          <w:szCs w:val="24"/>
          <w:lang w:val="en-GB"/>
        </w:rPr>
        <w:t xml:space="preserve"> on a quasi-</w:t>
      </w:r>
      <w:r w:rsidR="00F43889" w:rsidRPr="00F43889">
        <w:rPr>
          <w:rFonts w:ascii="Times New Roman" w:hAnsi="Times New Roman"/>
          <w:sz w:val="24"/>
          <w:szCs w:val="24"/>
          <w:lang w:val="en-GB"/>
        </w:rPr>
        <w:t>physical model of communicating tubes</w:t>
      </w:r>
      <w:r w:rsidRPr="00F43889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F43889" w:rsidRPr="00F43889">
        <w:rPr>
          <w:rFonts w:ascii="Times New Roman" w:hAnsi="Times New Roman"/>
          <w:sz w:val="24"/>
          <w:szCs w:val="24"/>
          <w:lang w:val="en-GB"/>
        </w:rPr>
        <w:t xml:space="preserve">then the inversion </w:t>
      </w:r>
      <w:r w:rsidR="00F43889">
        <w:rPr>
          <w:rFonts w:ascii="Times New Roman" w:hAnsi="Times New Roman"/>
          <w:sz w:val="24"/>
          <w:szCs w:val="24"/>
          <w:lang w:val="en-GB"/>
        </w:rPr>
        <w:t>“</w:t>
      </w:r>
      <w:r w:rsidR="00F43889" w:rsidRPr="00F43889">
        <w:rPr>
          <w:rFonts w:ascii="Times New Roman" w:hAnsi="Times New Roman"/>
          <w:sz w:val="24"/>
          <w:szCs w:val="24"/>
          <w:lang w:val="en-GB"/>
        </w:rPr>
        <w:t>Less state – more freedom</w:t>
      </w:r>
      <w:r w:rsidR="00F43889">
        <w:rPr>
          <w:rFonts w:ascii="Times New Roman" w:hAnsi="Times New Roman"/>
          <w:sz w:val="24"/>
          <w:szCs w:val="24"/>
          <w:lang w:val="en-GB"/>
        </w:rPr>
        <w:t>”</w:t>
      </w:r>
      <w:r w:rsidR="00F43889" w:rsidRPr="00F43889">
        <w:rPr>
          <w:rFonts w:ascii="Times New Roman" w:hAnsi="Times New Roman"/>
          <w:sz w:val="24"/>
          <w:szCs w:val="24"/>
          <w:lang w:val="en-GB"/>
        </w:rPr>
        <w:t xml:space="preserve"> is valid</w:t>
      </w:r>
      <w:r w:rsidR="00F43889">
        <w:rPr>
          <w:rFonts w:ascii="Times New Roman" w:hAnsi="Times New Roman"/>
          <w:sz w:val="24"/>
          <w:szCs w:val="24"/>
          <w:lang w:val="en-GB"/>
        </w:rPr>
        <w:t>, too, and the compara</w:t>
      </w:r>
      <w:r w:rsidR="00F43889" w:rsidRPr="00F43889">
        <w:rPr>
          <w:rFonts w:ascii="Times New Roman" w:hAnsi="Times New Roman"/>
          <w:sz w:val="24"/>
          <w:szCs w:val="24"/>
          <w:lang w:val="en-GB"/>
        </w:rPr>
        <w:t xml:space="preserve">tive </w:t>
      </w:r>
      <w:r w:rsidR="00F43889">
        <w:rPr>
          <w:rFonts w:ascii="Times New Roman" w:hAnsi="Times New Roman"/>
          <w:sz w:val="24"/>
          <w:szCs w:val="24"/>
          <w:lang w:val="en-GB"/>
        </w:rPr>
        <w:t>formula “The more state – the less freedom” and its inversion are valid as well</w:t>
      </w:r>
      <w:r w:rsidRPr="00F43889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F43889" w:rsidRPr="002B04AE">
        <w:rPr>
          <w:rFonts w:ascii="Times New Roman" w:hAnsi="Times New Roman"/>
          <w:sz w:val="24"/>
          <w:szCs w:val="24"/>
          <w:lang w:val="en-GB"/>
        </w:rPr>
        <w:t xml:space="preserve">That those formulas express the </w:t>
      </w:r>
      <w:r w:rsidR="002B04AE" w:rsidRPr="002B04AE">
        <w:rPr>
          <w:rFonts w:ascii="Times New Roman" w:hAnsi="Times New Roman"/>
          <w:sz w:val="24"/>
          <w:szCs w:val="24"/>
          <w:lang w:val="en-GB"/>
        </w:rPr>
        <w:t>political creed</w:t>
      </w:r>
      <w:r w:rsidR="002B04AE">
        <w:rPr>
          <w:rFonts w:ascii="Times New Roman" w:hAnsi="Times New Roman"/>
          <w:sz w:val="24"/>
          <w:szCs w:val="24"/>
          <w:lang w:val="en-GB"/>
        </w:rPr>
        <w:t xml:space="preserve"> of a lot of contemporarie</w:t>
      </w:r>
      <w:r w:rsidR="00A046CB">
        <w:rPr>
          <w:rFonts w:ascii="Times New Roman" w:hAnsi="Times New Roman"/>
          <w:sz w:val="24"/>
          <w:szCs w:val="24"/>
          <w:lang w:val="en-GB"/>
        </w:rPr>
        <w:t>s</w:t>
      </w:r>
      <w:r w:rsidR="002B04AE" w:rsidRPr="002B04AE">
        <w:rPr>
          <w:rFonts w:ascii="Times New Roman" w:hAnsi="Times New Roman"/>
          <w:sz w:val="24"/>
          <w:szCs w:val="24"/>
          <w:lang w:val="en-GB"/>
        </w:rPr>
        <w:t xml:space="preserve"> doesn’t need closer explanation</w:t>
      </w:r>
      <w:r w:rsidRPr="002B04AE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2B04AE" w:rsidRPr="002B04AE">
        <w:rPr>
          <w:rFonts w:ascii="Times New Roman" w:hAnsi="Times New Roman"/>
          <w:sz w:val="24"/>
          <w:szCs w:val="24"/>
          <w:lang w:val="en-GB"/>
        </w:rPr>
        <w:t xml:space="preserve">Hence </w:t>
      </w:r>
      <w:r w:rsidRPr="002B04AE">
        <w:rPr>
          <w:rFonts w:ascii="Times New Roman" w:hAnsi="Times New Roman"/>
          <w:sz w:val="24"/>
          <w:szCs w:val="24"/>
          <w:lang w:val="en-GB"/>
        </w:rPr>
        <w:t>I</w:t>
      </w:r>
      <w:r w:rsidR="002B04AE" w:rsidRPr="002B04AE">
        <w:rPr>
          <w:rFonts w:ascii="Times New Roman" w:hAnsi="Times New Roman"/>
          <w:sz w:val="24"/>
          <w:szCs w:val="24"/>
          <w:lang w:val="en-GB"/>
        </w:rPr>
        <w:t xml:space="preserve"> want to turn to</w:t>
      </w:r>
      <w:r w:rsidR="002B04AE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B04AE" w:rsidRPr="002B04AE">
        <w:rPr>
          <w:rFonts w:ascii="Times New Roman" w:hAnsi="Times New Roman"/>
          <w:sz w:val="24"/>
          <w:szCs w:val="24"/>
          <w:lang w:val="en-GB"/>
        </w:rPr>
        <w:t>the question which understanding of freedom on the one hand and state on the other is manifested in those formulas supplementing one another</w:t>
      </w:r>
      <w:r w:rsidRPr="002B04AE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2B04AE" w:rsidRPr="00AE0343">
        <w:rPr>
          <w:rFonts w:ascii="Times New Roman" w:hAnsi="Times New Roman"/>
          <w:sz w:val="24"/>
          <w:szCs w:val="24"/>
          <w:lang w:val="en-GB"/>
        </w:rPr>
        <w:t xml:space="preserve">The political philosophy dominating in Europe has, in a </w:t>
      </w:r>
      <w:r w:rsidR="00AE0343" w:rsidRPr="00AE0343">
        <w:rPr>
          <w:rFonts w:ascii="Times New Roman" w:hAnsi="Times New Roman"/>
          <w:sz w:val="24"/>
          <w:szCs w:val="24"/>
          <w:lang w:val="en-GB"/>
        </w:rPr>
        <w:t>discussion process of a long</w:t>
      </w:r>
      <w:r w:rsidR="002B04AE" w:rsidRPr="00AE034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E0343" w:rsidRPr="00AE0343">
        <w:rPr>
          <w:rFonts w:ascii="Times New Roman" w:hAnsi="Times New Roman"/>
          <w:sz w:val="24"/>
          <w:szCs w:val="24"/>
          <w:lang w:val="en-GB"/>
        </w:rPr>
        <w:t xml:space="preserve">period, </w:t>
      </w:r>
      <w:r w:rsidR="002B04AE" w:rsidRPr="00AE0343">
        <w:rPr>
          <w:rFonts w:ascii="Times New Roman" w:hAnsi="Times New Roman"/>
          <w:sz w:val="24"/>
          <w:szCs w:val="24"/>
          <w:lang w:val="en-GB"/>
        </w:rPr>
        <w:t xml:space="preserve">developed </w:t>
      </w:r>
      <w:r w:rsidR="00AE0343" w:rsidRPr="00AE0343">
        <w:rPr>
          <w:rFonts w:ascii="Times New Roman" w:hAnsi="Times New Roman"/>
          <w:sz w:val="24"/>
          <w:szCs w:val="24"/>
          <w:lang w:val="en-GB"/>
        </w:rPr>
        <w:t>the concep</w:t>
      </w:r>
      <w:r w:rsidR="00AE0343">
        <w:rPr>
          <w:rFonts w:ascii="Times New Roman" w:hAnsi="Times New Roman"/>
          <w:sz w:val="24"/>
          <w:szCs w:val="24"/>
          <w:lang w:val="en-GB"/>
        </w:rPr>
        <w:t>tual tools apt to make the context between state</w:t>
      </w:r>
      <w:r w:rsidR="00AE0343" w:rsidRPr="00AE0343">
        <w:rPr>
          <w:rFonts w:ascii="Times New Roman" w:hAnsi="Times New Roman"/>
          <w:sz w:val="24"/>
          <w:szCs w:val="24"/>
          <w:lang w:val="en-GB"/>
        </w:rPr>
        <w:t xml:space="preserve"> power and individual freedom clear</w:t>
      </w:r>
      <w:r w:rsidR="00946160" w:rsidRPr="00AE0343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AE0343">
        <w:rPr>
          <w:rFonts w:ascii="Times New Roman" w:hAnsi="Times New Roman"/>
          <w:sz w:val="24"/>
          <w:szCs w:val="24"/>
          <w:lang w:val="en-GB"/>
        </w:rPr>
        <w:t>That process of clarification is what I would like to recall in the</w:t>
      </w:r>
      <w:r w:rsidR="00181EEA">
        <w:rPr>
          <w:rFonts w:ascii="Times New Roman" w:hAnsi="Times New Roman"/>
          <w:sz w:val="24"/>
          <w:szCs w:val="24"/>
          <w:lang w:val="en-GB"/>
        </w:rPr>
        <w:t xml:space="preserve"> following by means of some stage</w:t>
      </w:r>
      <w:r w:rsidR="00AE0343">
        <w:rPr>
          <w:rFonts w:ascii="Times New Roman" w:hAnsi="Times New Roman"/>
          <w:sz w:val="24"/>
          <w:szCs w:val="24"/>
          <w:lang w:val="en-GB"/>
        </w:rPr>
        <w:t>s</w:t>
      </w:r>
      <w:r w:rsidRPr="00AE0343">
        <w:rPr>
          <w:rFonts w:ascii="Times New Roman" w:hAnsi="Times New Roman"/>
          <w:sz w:val="24"/>
          <w:szCs w:val="24"/>
          <w:lang w:val="en-GB"/>
        </w:rPr>
        <w:t xml:space="preserve">. </w:t>
      </w:r>
      <w:r w:rsidRPr="003F1489">
        <w:rPr>
          <w:rFonts w:ascii="Times New Roman" w:hAnsi="Times New Roman"/>
          <w:sz w:val="24"/>
          <w:szCs w:val="24"/>
          <w:lang w:val="en-GB"/>
        </w:rPr>
        <w:t>W</w:t>
      </w:r>
      <w:r w:rsidR="00AE0343" w:rsidRPr="003F1489">
        <w:rPr>
          <w:rFonts w:ascii="Times New Roman" w:hAnsi="Times New Roman"/>
          <w:sz w:val="24"/>
          <w:szCs w:val="24"/>
          <w:lang w:val="en-GB"/>
        </w:rPr>
        <w:t xml:space="preserve">hat philosophers thought of first, has become, as a consequence of long fights of </w:t>
      </w:r>
      <w:r w:rsidR="003F1489" w:rsidRPr="003F1489">
        <w:rPr>
          <w:rFonts w:ascii="Times New Roman" w:hAnsi="Times New Roman"/>
          <w:sz w:val="24"/>
          <w:szCs w:val="24"/>
          <w:lang w:val="en-GB"/>
        </w:rPr>
        <w:t>social classes and as a consequence of the great revolutions of 1776 a</w:t>
      </w:r>
      <w:r w:rsidRPr="003F1489">
        <w:rPr>
          <w:rFonts w:ascii="Times New Roman" w:hAnsi="Times New Roman"/>
          <w:sz w:val="24"/>
          <w:szCs w:val="24"/>
          <w:lang w:val="en-GB"/>
        </w:rPr>
        <w:t>nd 1789</w:t>
      </w:r>
      <w:r w:rsidR="003F1489" w:rsidRPr="003F1489">
        <w:rPr>
          <w:rFonts w:ascii="Times New Roman" w:hAnsi="Times New Roman"/>
          <w:sz w:val="24"/>
          <w:szCs w:val="24"/>
          <w:lang w:val="en-GB"/>
        </w:rPr>
        <w:t>, practical politics and valid rights</w:t>
      </w:r>
      <w:r w:rsidRPr="003F148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F1489" w:rsidRPr="003F1489">
        <w:rPr>
          <w:rFonts w:ascii="Times New Roman" w:hAnsi="Times New Roman"/>
          <w:sz w:val="24"/>
          <w:szCs w:val="24"/>
          <w:lang w:val="en-GB"/>
        </w:rPr>
        <w:t xml:space="preserve">and has led </w:t>
      </w:r>
      <w:r w:rsidR="003F1489">
        <w:rPr>
          <w:rFonts w:ascii="Times New Roman" w:hAnsi="Times New Roman"/>
          <w:sz w:val="24"/>
          <w:szCs w:val="24"/>
          <w:lang w:val="en-GB"/>
        </w:rPr>
        <w:t xml:space="preserve">– at least in some regions of this planet - </w:t>
      </w:r>
      <w:r w:rsidR="003F1489" w:rsidRPr="003F1489">
        <w:rPr>
          <w:rFonts w:ascii="Times New Roman" w:hAnsi="Times New Roman"/>
          <w:sz w:val="24"/>
          <w:szCs w:val="24"/>
          <w:lang w:val="en-GB"/>
        </w:rPr>
        <w:t xml:space="preserve">to </w:t>
      </w:r>
      <w:r w:rsidR="003F1489">
        <w:rPr>
          <w:rFonts w:ascii="Times New Roman" w:hAnsi="Times New Roman"/>
          <w:sz w:val="24"/>
          <w:szCs w:val="24"/>
          <w:lang w:val="en-GB"/>
        </w:rPr>
        <w:t>a form of state in which the freedom of the individual and the power of the state can co-exist side by side and together</w:t>
      </w:r>
      <w:r w:rsidRPr="003F1489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3F1489">
        <w:rPr>
          <w:rFonts w:ascii="Times New Roman" w:hAnsi="Times New Roman"/>
          <w:sz w:val="24"/>
          <w:szCs w:val="24"/>
          <w:lang w:val="en-GB"/>
        </w:rPr>
        <w:t>T</w:t>
      </w:r>
      <w:r w:rsidR="00181EEA">
        <w:rPr>
          <w:rFonts w:ascii="Times New Roman" w:hAnsi="Times New Roman"/>
          <w:sz w:val="24"/>
          <w:szCs w:val="24"/>
          <w:lang w:val="en-GB"/>
        </w:rPr>
        <w:t>he number of the historical stages passed during</w:t>
      </w:r>
      <w:r w:rsidR="003F1489">
        <w:rPr>
          <w:rFonts w:ascii="Times New Roman" w:hAnsi="Times New Roman"/>
          <w:sz w:val="24"/>
          <w:szCs w:val="24"/>
          <w:lang w:val="en-GB"/>
        </w:rPr>
        <w:t xml:space="preserve"> that process of clarification is vast. </w:t>
      </w:r>
      <w:r w:rsidR="003F1489" w:rsidRPr="00360704">
        <w:rPr>
          <w:rFonts w:ascii="Times New Roman" w:hAnsi="Times New Roman"/>
          <w:sz w:val="24"/>
          <w:szCs w:val="24"/>
          <w:lang w:val="en-GB"/>
        </w:rPr>
        <w:t xml:space="preserve">The selection chosen by me includes on the one hand items that can be called </w:t>
      </w:r>
      <w:r w:rsidR="00360704" w:rsidRPr="00360704">
        <w:rPr>
          <w:rFonts w:ascii="Times New Roman" w:hAnsi="Times New Roman"/>
          <w:sz w:val="24"/>
          <w:szCs w:val="24"/>
          <w:lang w:val="en-GB"/>
        </w:rPr>
        <w:t xml:space="preserve">part of a </w:t>
      </w:r>
      <w:r w:rsidR="003F1489" w:rsidRPr="00360704">
        <w:rPr>
          <w:rFonts w:ascii="Times New Roman" w:hAnsi="Times New Roman"/>
          <w:sz w:val="24"/>
          <w:szCs w:val="24"/>
          <w:lang w:val="en-GB"/>
        </w:rPr>
        <w:t>canon;</w:t>
      </w:r>
      <w:r w:rsidRPr="0036070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60704">
        <w:rPr>
          <w:rFonts w:ascii="Times New Roman" w:hAnsi="Times New Roman"/>
          <w:sz w:val="24"/>
          <w:szCs w:val="24"/>
          <w:lang w:val="en-GB"/>
        </w:rPr>
        <w:t xml:space="preserve">but </w:t>
      </w:r>
      <w:r w:rsidR="00360704" w:rsidRPr="00360704">
        <w:rPr>
          <w:rFonts w:ascii="Times New Roman" w:hAnsi="Times New Roman"/>
          <w:sz w:val="24"/>
          <w:szCs w:val="24"/>
          <w:lang w:val="en-GB"/>
        </w:rPr>
        <w:t xml:space="preserve">on the other hand </w:t>
      </w:r>
      <w:r w:rsidR="00181EEA">
        <w:rPr>
          <w:rFonts w:ascii="Times New Roman" w:hAnsi="Times New Roman"/>
          <w:sz w:val="24"/>
          <w:szCs w:val="24"/>
          <w:lang w:val="en-GB"/>
        </w:rPr>
        <w:t>it</w:t>
      </w:r>
      <w:r w:rsidR="00181EEA" w:rsidRPr="00360704">
        <w:rPr>
          <w:rFonts w:ascii="Times New Roman" w:hAnsi="Times New Roman"/>
          <w:sz w:val="24"/>
          <w:szCs w:val="24"/>
          <w:lang w:val="en-GB"/>
        </w:rPr>
        <w:t xml:space="preserve"> reflects </w:t>
      </w:r>
      <w:r w:rsidR="00360704">
        <w:rPr>
          <w:rFonts w:ascii="Times New Roman" w:hAnsi="Times New Roman"/>
          <w:sz w:val="24"/>
          <w:szCs w:val="24"/>
          <w:lang w:val="en-GB"/>
        </w:rPr>
        <w:t xml:space="preserve">the philosophical </w:t>
      </w:r>
      <w:r w:rsidR="00786A80">
        <w:rPr>
          <w:rFonts w:ascii="Times New Roman" w:hAnsi="Times New Roman"/>
          <w:sz w:val="24"/>
          <w:szCs w:val="24"/>
          <w:lang w:val="en-GB"/>
        </w:rPr>
        <w:t>preferences</w:t>
      </w:r>
      <w:r w:rsidR="00360704">
        <w:rPr>
          <w:rFonts w:ascii="Times New Roman" w:hAnsi="Times New Roman"/>
          <w:sz w:val="24"/>
          <w:szCs w:val="24"/>
          <w:lang w:val="en-GB"/>
        </w:rPr>
        <w:t xml:space="preserve"> of the speaker as well</w:t>
      </w:r>
      <w:r w:rsidRPr="00360704">
        <w:rPr>
          <w:rFonts w:ascii="Times New Roman" w:hAnsi="Times New Roman"/>
          <w:sz w:val="24"/>
          <w:szCs w:val="24"/>
          <w:lang w:val="en-GB"/>
        </w:rPr>
        <w:t>.</w:t>
      </w:r>
    </w:p>
    <w:p w:rsidR="00946160" w:rsidRPr="00360704" w:rsidRDefault="00521820" w:rsidP="00946160">
      <w:pPr>
        <w:pStyle w:val="StandardWeb"/>
        <w:spacing w:before="2" w:after="2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360704">
        <w:rPr>
          <w:rFonts w:ascii="Times New Roman" w:hAnsi="Times New Roman"/>
          <w:i/>
          <w:sz w:val="24"/>
          <w:szCs w:val="24"/>
          <w:lang w:val="en-GB"/>
        </w:rPr>
        <w:br/>
      </w:r>
      <w:r w:rsidRPr="00360704">
        <w:rPr>
          <w:rFonts w:ascii="Times New Roman" w:hAnsi="Times New Roman"/>
          <w:sz w:val="24"/>
          <w:szCs w:val="24"/>
          <w:lang w:val="en-GB"/>
        </w:rPr>
        <w:t>St</w:t>
      </w:r>
      <w:r w:rsidR="00181EEA">
        <w:rPr>
          <w:rFonts w:ascii="Times New Roman" w:hAnsi="Times New Roman"/>
          <w:sz w:val="24"/>
          <w:szCs w:val="24"/>
          <w:lang w:val="en-GB"/>
        </w:rPr>
        <w:t>age</w:t>
      </w:r>
      <w:r w:rsidR="00793469">
        <w:rPr>
          <w:rFonts w:ascii="Times New Roman" w:hAnsi="Times New Roman"/>
          <w:sz w:val="24"/>
          <w:szCs w:val="24"/>
          <w:lang w:val="en-GB"/>
        </w:rPr>
        <w:t xml:space="preserve"> 1</w:t>
      </w:r>
      <w:r w:rsidRPr="00360704">
        <w:rPr>
          <w:rFonts w:ascii="Times New Roman" w:hAnsi="Times New Roman"/>
          <w:sz w:val="24"/>
          <w:szCs w:val="24"/>
          <w:lang w:val="en-GB"/>
        </w:rPr>
        <w:t xml:space="preserve">: </w:t>
      </w:r>
      <w:r w:rsidR="00360704">
        <w:rPr>
          <w:rFonts w:ascii="Times New Roman" w:hAnsi="Times New Roman"/>
          <w:b/>
          <w:sz w:val="24"/>
          <w:szCs w:val="24"/>
          <w:lang w:val="en-GB"/>
        </w:rPr>
        <w:t>Aristot</w:t>
      </w:r>
      <w:r w:rsidR="00360704" w:rsidRPr="00360704">
        <w:rPr>
          <w:rFonts w:ascii="Times New Roman" w:hAnsi="Times New Roman"/>
          <w:b/>
          <w:sz w:val="24"/>
          <w:szCs w:val="24"/>
          <w:lang w:val="en-GB"/>
        </w:rPr>
        <w:t xml:space="preserve">le, or: </w:t>
      </w:r>
      <w:r w:rsidR="00360704">
        <w:rPr>
          <w:rFonts w:ascii="Times New Roman" w:hAnsi="Times New Roman"/>
          <w:b/>
          <w:sz w:val="24"/>
          <w:szCs w:val="24"/>
          <w:lang w:val="en-GB"/>
        </w:rPr>
        <w:t>“</w:t>
      </w:r>
      <w:r w:rsidRPr="00360704">
        <w:rPr>
          <w:rFonts w:ascii="Times New Roman" w:hAnsi="Times New Roman"/>
          <w:b/>
          <w:sz w:val="24"/>
          <w:szCs w:val="24"/>
          <w:lang w:val="en-GB"/>
        </w:rPr>
        <w:t>Fre</w:t>
      </w:r>
      <w:r w:rsidR="00360704" w:rsidRPr="00360704">
        <w:rPr>
          <w:rFonts w:ascii="Times New Roman" w:hAnsi="Times New Roman"/>
          <w:b/>
          <w:sz w:val="24"/>
          <w:szCs w:val="24"/>
          <w:lang w:val="en-GB"/>
        </w:rPr>
        <w:t xml:space="preserve">edom in the Greek </w:t>
      </w:r>
      <w:r w:rsidR="00360704" w:rsidRPr="00732DA9">
        <w:rPr>
          <w:rFonts w:ascii="Times New Roman" w:hAnsi="Times New Roman"/>
          <w:b/>
          <w:i/>
          <w:sz w:val="24"/>
          <w:szCs w:val="24"/>
          <w:lang w:val="en-GB"/>
        </w:rPr>
        <w:t>polis</w:t>
      </w:r>
      <w:r w:rsidR="00360704">
        <w:rPr>
          <w:rFonts w:ascii="Times New Roman" w:hAnsi="Times New Roman"/>
          <w:b/>
          <w:sz w:val="24"/>
          <w:szCs w:val="24"/>
          <w:lang w:val="en-GB"/>
        </w:rPr>
        <w:t>”</w:t>
      </w:r>
    </w:p>
    <w:p w:rsidR="0051275E" w:rsidRPr="00C10800" w:rsidRDefault="00521820" w:rsidP="00946160">
      <w:pPr>
        <w:pStyle w:val="StandardWeb"/>
        <w:spacing w:before="2" w:after="2"/>
        <w:jc w:val="both"/>
        <w:rPr>
          <w:rFonts w:ascii="Times New Roman" w:hAnsi="Times New Roman"/>
          <w:sz w:val="24"/>
          <w:szCs w:val="24"/>
          <w:lang w:val="en-GB"/>
        </w:rPr>
      </w:pPr>
      <w:r w:rsidRPr="00360704">
        <w:rPr>
          <w:rFonts w:ascii="Times New Roman" w:hAnsi="Times New Roman"/>
          <w:sz w:val="24"/>
          <w:szCs w:val="24"/>
          <w:lang w:val="en-GB"/>
        </w:rPr>
        <w:br/>
      </w:r>
      <w:r w:rsidR="00360704" w:rsidRPr="00360704">
        <w:rPr>
          <w:rFonts w:ascii="Times New Roman" w:hAnsi="Times New Roman"/>
          <w:sz w:val="24"/>
          <w:szCs w:val="24"/>
          <w:lang w:val="en-GB"/>
        </w:rPr>
        <w:t>Much of what we today connect with freedom is based on Aristotle’s philosophy</w:t>
      </w:r>
      <w:r w:rsidRPr="00360704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gramStart"/>
      <w:r w:rsidR="00360704" w:rsidRPr="00360704">
        <w:rPr>
          <w:rFonts w:ascii="Times New Roman" w:hAnsi="Times New Roman"/>
          <w:sz w:val="24"/>
          <w:szCs w:val="24"/>
          <w:lang w:val="en-GB"/>
        </w:rPr>
        <w:t>who</w:t>
      </w:r>
      <w:proofErr w:type="gramEnd"/>
      <w:r w:rsidR="00360704" w:rsidRPr="00360704">
        <w:rPr>
          <w:rFonts w:ascii="Times New Roman" w:hAnsi="Times New Roman"/>
          <w:sz w:val="24"/>
          <w:szCs w:val="24"/>
          <w:lang w:val="en-GB"/>
        </w:rPr>
        <w:t xml:space="preserve"> not unjustly is co</w:t>
      </w:r>
      <w:r w:rsidR="00360704">
        <w:rPr>
          <w:rFonts w:ascii="Times New Roman" w:hAnsi="Times New Roman"/>
          <w:sz w:val="24"/>
          <w:szCs w:val="24"/>
          <w:lang w:val="en-GB"/>
        </w:rPr>
        <w:t>n</w:t>
      </w:r>
      <w:r w:rsidR="00360704" w:rsidRPr="00360704">
        <w:rPr>
          <w:rFonts w:ascii="Times New Roman" w:hAnsi="Times New Roman"/>
          <w:sz w:val="24"/>
          <w:szCs w:val="24"/>
          <w:lang w:val="en-GB"/>
        </w:rPr>
        <w:t xml:space="preserve">sidered </w:t>
      </w:r>
      <w:r w:rsidR="00360704">
        <w:rPr>
          <w:rFonts w:ascii="Times New Roman" w:hAnsi="Times New Roman"/>
          <w:sz w:val="24"/>
          <w:szCs w:val="24"/>
          <w:lang w:val="en-GB"/>
        </w:rPr>
        <w:t>as the founder of political philosophy, too</w:t>
      </w:r>
      <w:r w:rsidRPr="00360704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360704" w:rsidRPr="00360704">
        <w:rPr>
          <w:rFonts w:ascii="Times New Roman" w:hAnsi="Times New Roman"/>
          <w:sz w:val="24"/>
          <w:szCs w:val="24"/>
          <w:lang w:val="en-GB"/>
        </w:rPr>
        <w:t xml:space="preserve">In his </w:t>
      </w:r>
      <w:r w:rsidRPr="00360704">
        <w:rPr>
          <w:rFonts w:ascii="Times New Roman" w:hAnsi="Times New Roman"/>
          <w:i/>
          <w:sz w:val="24"/>
          <w:szCs w:val="24"/>
          <w:lang w:val="en-GB"/>
        </w:rPr>
        <w:t>Politi</w:t>
      </w:r>
      <w:r w:rsidR="00360704" w:rsidRPr="00360704">
        <w:rPr>
          <w:rFonts w:ascii="Times New Roman" w:hAnsi="Times New Roman"/>
          <w:i/>
          <w:sz w:val="24"/>
          <w:szCs w:val="24"/>
          <w:lang w:val="en-GB"/>
        </w:rPr>
        <w:t>cs</w:t>
      </w:r>
      <w:r w:rsidRPr="0036070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60704" w:rsidRPr="00360704">
        <w:rPr>
          <w:rFonts w:ascii="Times New Roman" w:hAnsi="Times New Roman"/>
          <w:sz w:val="24"/>
          <w:szCs w:val="24"/>
          <w:lang w:val="en-GB"/>
        </w:rPr>
        <w:t>a</w:t>
      </w:r>
      <w:r w:rsidRPr="00360704">
        <w:rPr>
          <w:rFonts w:ascii="Times New Roman" w:hAnsi="Times New Roman"/>
          <w:sz w:val="24"/>
          <w:szCs w:val="24"/>
          <w:lang w:val="en-GB"/>
        </w:rPr>
        <w:t xml:space="preserve">nd </w:t>
      </w:r>
      <w:r w:rsidR="00360704" w:rsidRPr="00360704">
        <w:rPr>
          <w:rFonts w:ascii="Times New Roman" w:hAnsi="Times New Roman"/>
          <w:sz w:val="24"/>
          <w:szCs w:val="24"/>
          <w:lang w:val="en-GB"/>
        </w:rPr>
        <w:t>his</w:t>
      </w:r>
      <w:r w:rsidRPr="0036070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360704" w:rsidRPr="00360704">
        <w:rPr>
          <w:rFonts w:ascii="Times New Roman" w:hAnsi="Times New Roman"/>
          <w:i/>
          <w:sz w:val="24"/>
          <w:szCs w:val="24"/>
          <w:lang w:val="en-GB"/>
        </w:rPr>
        <w:t>Ni</w:t>
      </w:r>
      <w:r w:rsidR="0051275E">
        <w:rPr>
          <w:rFonts w:ascii="Times New Roman" w:hAnsi="Times New Roman"/>
          <w:i/>
          <w:sz w:val="24"/>
          <w:szCs w:val="24"/>
          <w:lang w:val="en-GB"/>
        </w:rPr>
        <w:t>k</w:t>
      </w:r>
      <w:r w:rsidRPr="00360704">
        <w:rPr>
          <w:rFonts w:ascii="Times New Roman" w:hAnsi="Times New Roman"/>
          <w:i/>
          <w:sz w:val="24"/>
          <w:szCs w:val="24"/>
          <w:lang w:val="en-GB"/>
        </w:rPr>
        <w:t>omachi</w:t>
      </w:r>
      <w:r w:rsidR="00360704" w:rsidRPr="00360704">
        <w:rPr>
          <w:rFonts w:ascii="Times New Roman" w:hAnsi="Times New Roman"/>
          <w:i/>
          <w:sz w:val="24"/>
          <w:szCs w:val="24"/>
          <w:lang w:val="en-GB"/>
        </w:rPr>
        <w:t>an</w:t>
      </w:r>
      <w:proofErr w:type="spellEnd"/>
      <w:r w:rsidRPr="00360704">
        <w:rPr>
          <w:rFonts w:ascii="Times New Roman" w:hAnsi="Times New Roman"/>
          <w:i/>
          <w:sz w:val="24"/>
          <w:szCs w:val="24"/>
          <w:lang w:val="en-GB"/>
        </w:rPr>
        <w:t xml:space="preserve"> Ethi</w:t>
      </w:r>
      <w:r w:rsidR="00360704" w:rsidRPr="00360704">
        <w:rPr>
          <w:rFonts w:ascii="Times New Roman" w:hAnsi="Times New Roman"/>
          <w:i/>
          <w:sz w:val="24"/>
          <w:szCs w:val="24"/>
          <w:lang w:val="en-GB"/>
        </w:rPr>
        <w:t>cs</w:t>
      </w:r>
      <w:r w:rsidRPr="0036070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60704" w:rsidRPr="00360704">
        <w:rPr>
          <w:rFonts w:ascii="Times New Roman" w:hAnsi="Times New Roman"/>
          <w:sz w:val="24"/>
          <w:szCs w:val="24"/>
          <w:lang w:val="en-GB"/>
        </w:rPr>
        <w:t>several aspects can be discerned that can be assigned to the domain of problems of freedom, although Aristot</w:t>
      </w:r>
      <w:r w:rsidRPr="00360704">
        <w:rPr>
          <w:rFonts w:ascii="Times New Roman" w:hAnsi="Times New Roman"/>
          <w:sz w:val="24"/>
          <w:szCs w:val="24"/>
          <w:lang w:val="en-GB"/>
        </w:rPr>
        <w:t>le</w:t>
      </w:r>
      <w:r w:rsidR="00360704">
        <w:rPr>
          <w:rFonts w:ascii="Times New Roman" w:hAnsi="Times New Roman"/>
          <w:sz w:val="24"/>
          <w:szCs w:val="24"/>
          <w:lang w:val="en-GB"/>
        </w:rPr>
        <w:t xml:space="preserve"> himself didn’</w:t>
      </w:r>
      <w:r w:rsidR="0051275E">
        <w:rPr>
          <w:rFonts w:ascii="Times New Roman" w:hAnsi="Times New Roman"/>
          <w:sz w:val="24"/>
          <w:szCs w:val="24"/>
          <w:lang w:val="en-GB"/>
        </w:rPr>
        <w:t>t</w:t>
      </w:r>
      <w:r w:rsidR="00360704">
        <w:rPr>
          <w:rFonts w:ascii="Times New Roman" w:hAnsi="Times New Roman"/>
          <w:sz w:val="24"/>
          <w:szCs w:val="24"/>
          <w:lang w:val="en-GB"/>
        </w:rPr>
        <w:t xml:space="preserve"> use any </w:t>
      </w:r>
      <w:r w:rsidR="0051275E" w:rsidRPr="00C10800">
        <w:rPr>
          <w:rFonts w:ascii="Times New Roman" w:hAnsi="Times New Roman"/>
          <w:sz w:val="24"/>
          <w:szCs w:val="24"/>
          <w:lang w:val="en-GB"/>
        </w:rPr>
        <w:t>unified and comprehensive concept of it, yet</w:t>
      </w:r>
      <w:r w:rsidRPr="00C10800">
        <w:rPr>
          <w:rFonts w:ascii="Times New Roman" w:hAnsi="Times New Roman"/>
          <w:sz w:val="24"/>
          <w:szCs w:val="24"/>
          <w:lang w:val="en-GB"/>
        </w:rPr>
        <w:t>. I</w:t>
      </w:r>
      <w:r w:rsidR="0051275E" w:rsidRPr="00C10800">
        <w:rPr>
          <w:rFonts w:ascii="Times New Roman" w:hAnsi="Times New Roman"/>
          <w:sz w:val="24"/>
          <w:szCs w:val="24"/>
          <w:lang w:val="en-GB"/>
        </w:rPr>
        <w:t>’m going to restrict myself to three aspects</w:t>
      </w:r>
      <w:r w:rsidRPr="00C10800">
        <w:rPr>
          <w:rFonts w:ascii="Times New Roman" w:hAnsi="Times New Roman"/>
          <w:sz w:val="24"/>
          <w:szCs w:val="24"/>
          <w:lang w:val="en-GB"/>
        </w:rPr>
        <w:t>:</w:t>
      </w:r>
    </w:p>
    <w:p w:rsidR="00946160" w:rsidRPr="00CB45B1" w:rsidRDefault="0051275E" w:rsidP="00946160">
      <w:pPr>
        <w:pStyle w:val="StandardWeb"/>
        <w:spacing w:before="2" w:after="2"/>
        <w:jc w:val="both"/>
        <w:rPr>
          <w:rFonts w:ascii="Times New Roman" w:hAnsi="Times New Roman"/>
          <w:sz w:val="24"/>
          <w:szCs w:val="24"/>
          <w:lang w:val="en-GB"/>
        </w:rPr>
      </w:pPr>
      <w:r w:rsidRPr="0051275E">
        <w:rPr>
          <w:rFonts w:ascii="Times New Roman" w:hAnsi="Times New Roman"/>
          <w:sz w:val="24"/>
          <w:szCs w:val="24"/>
          <w:lang w:val="en-GB"/>
        </w:rPr>
        <w:t>Firstly: Aristot</w:t>
      </w:r>
      <w:r w:rsidR="00521820" w:rsidRPr="0051275E">
        <w:rPr>
          <w:rFonts w:ascii="Times New Roman" w:hAnsi="Times New Roman"/>
          <w:sz w:val="24"/>
          <w:szCs w:val="24"/>
          <w:lang w:val="en-GB"/>
        </w:rPr>
        <w:t>l</w:t>
      </w:r>
      <w:r w:rsidRPr="0051275E">
        <w:rPr>
          <w:rFonts w:ascii="Times New Roman" w:hAnsi="Times New Roman"/>
          <w:sz w:val="24"/>
          <w:szCs w:val="24"/>
          <w:lang w:val="en-GB"/>
        </w:rPr>
        <w:t>e</w:t>
      </w:r>
      <w:r w:rsidR="00521820" w:rsidRPr="0051275E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1275E">
        <w:rPr>
          <w:rFonts w:ascii="Times New Roman" w:hAnsi="Times New Roman"/>
          <w:sz w:val="24"/>
          <w:szCs w:val="24"/>
          <w:lang w:val="en-GB"/>
        </w:rPr>
        <w:t xml:space="preserve">knows about a </w:t>
      </w:r>
      <w:r w:rsidRPr="0051275E">
        <w:rPr>
          <w:rFonts w:ascii="Times New Roman" w:hAnsi="Times New Roman"/>
          <w:b/>
          <w:sz w:val="24"/>
          <w:szCs w:val="24"/>
          <w:lang w:val="en-GB"/>
        </w:rPr>
        <w:t>concept of freedom con</w:t>
      </w:r>
      <w:r>
        <w:rPr>
          <w:rFonts w:ascii="Times New Roman" w:hAnsi="Times New Roman"/>
          <w:b/>
          <w:sz w:val="24"/>
          <w:szCs w:val="24"/>
          <w:lang w:val="en-GB"/>
        </w:rPr>
        <w:t>c</w:t>
      </w:r>
      <w:r w:rsidRPr="0051275E">
        <w:rPr>
          <w:rFonts w:ascii="Times New Roman" w:hAnsi="Times New Roman"/>
          <w:b/>
          <w:sz w:val="24"/>
          <w:szCs w:val="24"/>
          <w:lang w:val="en-GB"/>
        </w:rPr>
        <w:t>erning activity</w:t>
      </w:r>
      <w:r w:rsidR="00521820" w:rsidRPr="0051275E">
        <w:rPr>
          <w:rFonts w:ascii="Times New Roman" w:hAnsi="Times New Roman"/>
          <w:sz w:val="24"/>
          <w:szCs w:val="24"/>
          <w:lang w:val="en-GB"/>
        </w:rPr>
        <w:t xml:space="preserve">: </w:t>
      </w:r>
      <w:r w:rsidRPr="0051275E">
        <w:rPr>
          <w:rFonts w:ascii="Times New Roman" w:hAnsi="Times New Roman"/>
          <w:sz w:val="24"/>
          <w:szCs w:val="24"/>
          <w:lang w:val="en-GB"/>
        </w:rPr>
        <w:t>In a negative meaning he thinks of the activity of a person out of him/herself, thus without force from outside</w:t>
      </w:r>
      <w:r w:rsidR="00521820" w:rsidRPr="0051275E">
        <w:rPr>
          <w:rFonts w:ascii="Times New Roman" w:hAnsi="Times New Roman"/>
          <w:sz w:val="24"/>
          <w:szCs w:val="24"/>
          <w:lang w:val="en-GB"/>
        </w:rPr>
        <w:t xml:space="preserve">; </w:t>
      </w:r>
      <w:r w:rsidRPr="0051275E">
        <w:rPr>
          <w:rFonts w:ascii="Times New Roman" w:hAnsi="Times New Roman"/>
          <w:sz w:val="24"/>
          <w:szCs w:val="24"/>
          <w:lang w:val="en-GB"/>
        </w:rPr>
        <w:t>in a positive meaning he thinks 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1275E">
        <w:rPr>
          <w:rFonts w:ascii="Times New Roman" w:hAnsi="Times New Roman"/>
          <w:sz w:val="24"/>
          <w:szCs w:val="24"/>
          <w:lang w:val="en-GB"/>
        </w:rPr>
        <w:t xml:space="preserve">the </w:t>
      </w:r>
      <w:r>
        <w:rPr>
          <w:rFonts w:ascii="Times New Roman" w:hAnsi="Times New Roman"/>
          <w:sz w:val="24"/>
          <w:szCs w:val="24"/>
          <w:lang w:val="en-GB"/>
        </w:rPr>
        <w:t xml:space="preserve">reasoned decision a person </w:t>
      </w:r>
      <w:r w:rsidR="00CB45B1">
        <w:rPr>
          <w:rFonts w:ascii="Times New Roman" w:hAnsi="Times New Roman"/>
          <w:sz w:val="24"/>
          <w:szCs w:val="24"/>
          <w:lang w:val="en-GB"/>
        </w:rPr>
        <w:t>t</w:t>
      </w:r>
      <w:r w:rsidR="00C10800">
        <w:rPr>
          <w:rFonts w:ascii="Times New Roman" w:hAnsi="Times New Roman"/>
          <w:sz w:val="24"/>
          <w:szCs w:val="24"/>
          <w:lang w:val="en-GB"/>
        </w:rPr>
        <w:t xml:space="preserve">akes </w:t>
      </w:r>
      <w:r w:rsidR="00CB45B1">
        <w:rPr>
          <w:rFonts w:ascii="Times New Roman" w:hAnsi="Times New Roman"/>
          <w:sz w:val="24"/>
          <w:szCs w:val="24"/>
          <w:lang w:val="en-GB"/>
        </w:rPr>
        <w:t>prudently deliberating the aspects relevant for something</w:t>
      </w:r>
      <w:r w:rsidR="00521820" w:rsidRPr="0051275E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CB45B1" w:rsidRPr="00CB45B1">
        <w:rPr>
          <w:rFonts w:ascii="Times New Roman" w:hAnsi="Times New Roman"/>
          <w:sz w:val="24"/>
          <w:szCs w:val="24"/>
          <w:lang w:val="en-GB"/>
        </w:rPr>
        <w:t>For that Aristot</w:t>
      </w:r>
      <w:r w:rsidR="00521820" w:rsidRPr="00CB45B1">
        <w:rPr>
          <w:rFonts w:ascii="Times New Roman" w:hAnsi="Times New Roman"/>
          <w:sz w:val="24"/>
          <w:szCs w:val="24"/>
          <w:lang w:val="en-GB"/>
        </w:rPr>
        <w:t>le</w:t>
      </w:r>
      <w:r w:rsidR="00CB45B1" w:rsidRPr="00CB45B1">
        <w:rPr>
          <w:rFonts w:ascii="Times New Roman" w:hAnsi="Times New Roman"/>
          <w:sz w:val="24"/>
          <w:szCs w:val="24"/>
          <w:lang w:val="en-GB"/>
        </w:rPr>
        <w:t xml:space="preserve"> has found a proper expression</w:t>
      </w:r>
      <w:r w:rsidR="00521820" w:rsidRPr="00CB45B1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CB45B1" w:rsidRPr="00CB45B1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CB45B1">
        <w:rPr>
          <w:rFonts w:ascii="Times New Roman" w:hAnsi="Times New Roman"/>
          <w:sz w:val="24"/>
          <w:szCs w:val="24"/>
          <w:lang w:val="en-GB"/>
        </w:rPr>
        <w:t>“</w:t>
      </w:r>
      <w:r w:rsidR="00CB45B1" w:rsidRPr="00CB45B1">
        <w:rPr>
          <w:rFonts w:ascii="Times New Roman" w:hAnsi="Times New Roman"/>
          <w:sz w:val="24"/>
          <w:szCs w:val="24"/>
          <w:lang w:val="en-GB"/>
        </w:rPr>
        <w:t>decision taken with deliberation</w:t>
      </w:r>
      <w:r w:rsidR="00CB45B1">
        <w:rPr>
          <w:rFonts w:ascii="Times New Roman" w:hAnsi="Times New Roman"/>
          <w:sz w:val="24"/>
          <w:szCs w:val="24"/>
          <w:lang w:val="en-GB"/>
        </w:rPr>
        <w:t>”</w:t>
      </w:r>
      <w:r w:rsidR="00CB45B1" w:rsidRPr="00CB45B1">
        <w:rPr>
          <w:rFonts w:ascii="Times New Roman" w:hAnsi="Times New Roman"/>
          <w:sz w:val="24"/>
          <w:szCs w:val="24"/>
          <w:lang w:val="en-GB"/>
        </w:rPr>
        <w:t xml:space="preserve"> (in Greek</w:t>
      </w:r>
      <w:r w:rsidR="00521820" w:rsidRPr="00CB45B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521820" w:rsidRPr="00CB45B1">
        <w:rPr>
          <w:rFonts w:ascii="Times New Roman" w:hAnsi="Times New Roman"/>
          <w:i/>
          <w:sz w:val="24"/>
          <w:szCs w:val="24"/>
          <w:lang w:val="en-GB"/>
        </w:rPr>
        <w:t>prohaíresis</w:t>
      </w:r>
      <w:proofErr w:type="spellEnd"/>
      <w:r w:rsidR="00521820" w:rsidRPr="00CB45B1">
        <w:rPr>
          <w:rFonts w:ascii="Times New Roman" w:hAnsi="Times New Roman"/>
          <w:sz w:val="24"/>
          <w:szCs w:val="24"/>
          <w:lang w:val="en-GB"/>
        </w:rPr>
        <w:t>).</w:t>
      </w:r>
    </w:p>
    <w:p w:rsidR="003D4441" w:rsidRDefault="00CB45B1" w:rsidP="00946160">
      <w:pPr>
        <w:pStyle w:val="StandardWeb"/>
        <w:spacing w:before="2" w:after="2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CB45B1">
        <w:rPr>
          <w:rFonts w:ascii="Times New Roman" w:hAnsi="Times New Roman"/>
          <w:sz w:val="24"/>
          <w:szCs w:val="24"/>
          <w:lang w:val="en-GB"/>
        </w:rPr>
        <w:t>A second aspect of freedom refers to the fact that the human beings strive to have enough of what is necessary for bare survival and for a good life</w:t>
      </w:r>
      <w:r w:rsidR="00521820" w:rsidRPr="00CB45B1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3D4441" w:rsidRPr="003D4441">
        <w:rPr>
          <w:rFonts w:ascii="Times New Roman" w:hAnsi="Times New Roman"/>
          <w:sz w:val="24"/>
          <w:szCs w:val="24"/>
          <w:lang w:val="en-GB"/>
        </w:rPr>
        <w:t>For that Aristot</w:t>
      </w:r>
      <w:r w:rsidR="00521820" w:rsidRPr="003D4441">
        <w:rPr>
          <w:rFonts w:ascii="Times New Roman" w:hAnsi="Times New Roman"/>
          <w:sz w:val="24"/>
          <w:szCs w:val="24"/>
          <w:lang w:val="en-GB"/>
        </w:rPr>
        <w:t xml:space="preserve">le </w:t>
      </w:r>
      <w:r w:rsidR="003D4441" w:rsidRPr="003D4441">
        <w:rPr>
          <w:rFonts w:ascii="Times New Roman" w:hAnsi="Times New Roman"/>
          <w:sz w:val="24"/>
          <w:szCs w:val="24"/>
          <w:lang w:val="en-GB"/>
        </w:rPr>
        <w:t xml:space="preserve">uses the </w:t>
      </w:r>
      <w:r w:rsidR="003D4441" w:rsidRPr="003D4441">
        <w:rPr>
          <w:rFonts w:ascii="Times New Roman" w:hAnsi="Times New Roman"/>
          <w:b/>
          <w:sz w:val="24"/>
          <w:szCs w:val="24"/>
          <w:lang w:val="en-GB"/>
        </w:rPr>
        <w:t xml:space="preserve">concept of </w:t>
      </w:r>
      <w:proofErr w:type="spellStart"/>
      <w:r w:rsidR="00521820" w:rsidRPr="003D4441">
        <w:rPr>
          <w:rFonts w:ascii="Times New Roman" w:hAnsi="Times New Roman"/>
          <w:b/>
          <w:i/>
          <w:sz w:val="24"/>
          <w:szCs w:val="24"/>
          <w:lang w:val="en-GB"/>
        </w:rPr>
        <w:t>autarkeía</w:t>
      </w:r>
      <w:proofErr w:type="spellEnd"/>
      <w:r w:rsidR="003D4441" w:rsidRPr="003D4441">
        <w:rPr>
          <w:rFonts w:ascii="Times New Roman" w:hAnsi="Times New Roman"/>
          <w:b/>
          <w:sz w:val="24"/>
          <w:szCs w:val="24"/>
          <w:lang w:val="en-GB"/>
        </w:rPr>
        <w:t>, being autarkic</w:t>
      </w:r>
      <w:r w:rsidR="003D4441">
        <w:rPr>
          <w:rFonts w:ascii="Times New Roman" w:hAnsi="Times New Roman"/>
          <w:b/>
          <w:sz w:val="24"/>
          <w:szCs w:val="24"/>
          <w:lang w:val="en-GB"/>
        </w:rPr>
        <w:t xml:space="preserve">, self-sufficient, </w:t>
      </w:r>
      <w:r w:rsidR="003D4441">
        <w:rPr>
          <w:rFonts w:ascii="Times New Roman" w:hAnsi="Times New Roman"/>
          <w:sz w:val="24"/>
          <w:szCs w:val="24"/>
          <w:lang w:val="en-GB"/>
        </w:rPr>
        <w:t>still known to us a foreign word today</w:t>
      </w:r>
      <w:r w:rsidR="00521820" w:rsidRPr="003D4441">
        <w:rPr>
          <w:rFonts w:ascii="Times New Roman" w:hAnsi="Times New Roman"/>
          <w:b/>
          <w:sz w:val="24"/>
          <w:szCs w:val="24"/>
          <w:lang w:val="en-GB"/>
        </w:rPr>
        <w:t>.</w:t>
      </w:r>
    </w:p>
    <w:p w:rsidR="00946160" w:rsidRPr="00E26992" w:rsidRDefault="003D4441" w:rsidP="00946160">
      <w:pPr>
        <w:pStyle w:val="StandardWeb"/>
        <w:spacing w:before="2" w:after="2"/>
        <w:jc w:val="both"/>
        <w:rPr>
          <w:rFonts w:ascii="Times New Roman" w:hAnsi="Times New Roman"/>
          <w:sz w:val="24"/>
          <w:szCs w:val="24"/>
          <w:lang w:val="en-GB"/>
        </w:rPr>
      </w:pPr>
      <w:r w:rsidRPr="003D4441">
        <w:rPr>
          <w:rFonts w:ascii="Times New Roman" w:hAnsi="Times New Roman"/>
          <w:sz w:val="24"/>
          <w:szCs w:val="24"/>
          <w:lang w:val="en-GB"/>
        </w:rPr>
        <w:t>A</w:t>
      </w:r>
      <w:r w:rsidR="00521820" w:rsidRPr="003D4441">
        <w:rPr>
          <w:rFonts w:ascii="Times New Roman" w:hAnsi="Times New Roman"/>
          <w:sz w:val="24"/>
          <w:szCs w:val="24"/>
          <w:lang w:val="en-GB"/>
        </w:rPr>
        <w:t xml:space="preserve">nd </w:t>
      </w:r>
      <w:r w:rsidRPr="003D4441">
        <w:rPr>
          <w:rFonts w:ascii="Times New Roman" w:hAnsi="Times New Roman"/>
          <w:sz w:val="24"/>
          <w:szCs w:val="24"/>
          <w:lang w:val="en-GB"/>
        </w:rPr>
        <w:t>finally thirdly</w:t>
      </w:r>
      <w:r w:rsidR="00521820" w:rsidRPr="003D4441">
        <w:rPr>
          <w:rFonts w:ascii="Times New Roman" w:hAnsi="Times New Roman"/>
          <w:sz w:val="24"/>
          <w:szCs w:val="24"/>
          <w:lang w:val="en-GB"/>
        </w:rPr>
        <w:t>: F</w:t>
      </w:r>
      <w:r w:rsidRPr="003D4441">
        <w:rPr>
          <w:rFonts w:ascii="Times New Roman" w:hAnsi="Times New Roman"/>
          <w:sz w:val="24"/>
          <w:szCs w:val="24"/>
          <w:lang w:val="en-GB"/>
        </w:rPr>
        <w:t xml:space="preserve">or freedom in a legal and political sense </w:t>
      </w:r>
      <w:r w:rsidR="00521820" w:rsidRPr="003D4441">
        <w:rPr>
          <w:rFonts w:ascii="Times New Roman" w:hAnsi="Times New Roman"/>
          <w:sz w:val="24"/>
          <w:szCs w:val="24"/>
          <w:lang w:val="en-GB"/>
        </w:rPr>
        <w:t>Aristotle</w:t>
      </w:r>
      <w:r w:rsidRPr="003D4441">
        <w:rPr>
          <w:rFonts w:ascii="Times New Roman" w:hAnsi="Times New Roman"/>
          <w:sz w:val="24"/>
          <w:szCs w:val="24"/>
          <w:lang w:val="en-GB"/>
        </w:rPr>
        <w:t xml:space="preserve"> uses the con</w:t>
      </w:r>
      <w:r w:rsidR="00E26992">
        <w:rPr>
          <w:rFonts w:ascii="Times New Roman" w:hAnsi="Times New Roman"/>
          <w:sz w:val="24"/>
          <w:szCs w:val="24"/>
          <w:lang w:val="en-GB"/>
        </w:rPr>
        <w:t>c</w:t>
      </w:r>
      <w:r w:rsidRPr="003D4441">
        <w:rPr>
          <w:rFonts w:ascii="Times New Roman" w:hAnsi="Times New Roman"/>
          <w:sz w:val="24"/>
          <w:szCs w:val="24"/>
          <w:lang w:val="en-GB"/>
        </w:rPr>
        <w:t xml:space="preserve">ept of </w:t>
      </w:r>
      <w:proofErr w:type="spellStart"/>
      <w:r w:rsidR="00521820" w:rsidRPr="003D4441">
        <w:rPr>
          <w:rFonts w:ascii="Times New Roman" w:hAnsi="Times New Roman"/>
          <w:i/>
          <w:sz w:val="24"/>
          <w:szCs w:val="24"/>
          <w:lang w:val="en-GB"/>
        </w:rPr>
        <w:t>eleuthería</w:t>
      </w:r>
      <w:proofErr w:type="spellEnd"/>
      <w:r w:rsidR="00521820" w:rsidRPr="003D4441">
        <w:rPr>
          <w:rFonts w:ascii="Times New Roman" w:hAnsi="Times New Roman"/>
          <w:sz w:val="24"/>
          <w:szCs w:val="24"/>
          <w:lang w:val="en-GB"/>
        </w:rPr>
        <w:t xml:space="preserve">. In </w:t>
      </w:r>
      <w:r w:rsidRPr="003D4441">
        <w:rPr>
          <w:rFonts w:ascii="Times New Roman" w:hAnsi="Times New Roman"/>
          <w:sz w:val="24"/>
          <w:szCs w:val="24"/>
          <w:lang w:val="en-GB"/>
        </w:rPr>
        <w:t xml:space="preserve">that sense he is free who contrary to a slave doesn’t need the natural guidance by a master and therefore exists </w:t>
      </w:r>
      <w:r w:rsidRPr="003D4441">
        <w:rPr>
          <w:rFonts w:ascii="Times New Roman" w:hAnsi="Times New Roman"/>
          <w:b/>
          <w:sz w:val="24"/>
          <w:szCs w:val="24"/>
          <w:lang w:val="en-GB"/>
        </w:rPr>
        <w:t xml:space="preserve">for 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his own sake and for the sake of </w:t>
      </w:r>
      <w:r w:rsidR="00E26992">
        <w:rPr>
          <w:rFonts w:ascii="Times New Roman" w:hAnsi="Times New Roman"/>
          <w:b/>
          <w:sz w:val="24"/>
          <w:szCs w:val="24"/>
          <w:lang w:val="en-GB"/>
        </w:rPr>
        <w:t>good life</w:t>
      </w:r>
      <w:r w:rsidR="00521820" w:rsidRPr="003D4441">
        <w:rPr>
          <w:rFonts w:ascii="Times New Roman" w:hAnsi="Times New Roman"/>
          <w:sz w:val="24"/>
          <w:szCs w:val="24"/>
          <w:lang w:val="en-GB"/>
        </w:rPr>
        <w:t xml:space="preserve"> (</w:t>
      </w:r>
      <w:r w:rsidR="00E26992">
        <w:rPr>
          <w:rFonts w:ascii="Times New Roman" w:hAnsi="Times New Roman"/>
          <w:sz w:val="24"/>
          <w:szCs w:val="24"/>
          <w:lang w:val="en-GB"/>
        </w:rPr>
        <w:t xml:space="preserve">for all that cp. </w:t>
      </w:r>
      <w:proofErr w:type="spellStart"/>
      <w:r w:rsidR="00E26992" w:rsidRPr="00E26992">
        <w:rPr>
          <w:rFonts w:ascii="Times New Roman" w:hAnsi="Times New Roman"/>
          <w:sz w:val="24"/>
          <w:szCs w:val="24"/>
          <w:lang w:val="de-AT"/>
        </w:rPr>
        <w:t>Höffe</w:t>
      </w:r>
      <w:proofErr w:type="spellEnd"/>
      <w:r w:rsidR="00E26992" w:rsidRPr="00E26992">
        <w:rPr>
          <w:rFonts w:ascii="Times New Roman" w:hAnsi="Times New Roman"/>
          <w:sz w:val="24"/>
          <w:szCs w:val="24"/>
          <w:lang w:val="de-AT"/>
        </w:rPr>
        <w:t xml:space="preserve"> 2014, p</w:t>
      </w:r>
      <w:r w:rsidR="00521820" w:rsidRPr="00E26992">
        <w:rPr>
          <w:rFonts w:ascii="Times New Roman" w:hAnsi="Times New Roman"/>
          <w:sz w:val="24"/>
          <w:szCs w:val="24"/>
          <w:lang w:val="de-AT"/>
        </w:rPr>
        <w:t xml:space="preserve">. 146 f.). </w:t>
      </w:r>
      <w:r w:rsidR="00E26992" w:rsidRPr="00E26992">
        <w:rPr>
          <w:rFonts w:ascii="Times New Roman" w:hAnsi="Times New Roman"/>
          <w:sz w:val="24"/>
          <w:szCs w:val="24"/>
          <w:lang w:val="en-GB"/>
        </w:rPr>
        <w:t xml:space="preserve">Seen from that </w:t>
      </w:r>
      <w:proofErr w:type="spellStart"/>
      <w:r w:rsidR="00521820" w:rsidRPr="00E26992">
        <w:rPr>
          <w:rFonts w:ascii="Times New Roman" w:hAnsi="Times New Roman"/>
          <w:i/>
          <w:sz w:val="24"/>
          <w:szCs w:val="24"/>
          <w:lang w:val="en-GB"/>
        </w:rPr>
        <w:t>eleuthería</w:t>
      </w:r>
      <w:proofErr w:type="spellEnd"/>
      <w:r w:rsidR="00E26992" w:rsidRPr="00E26992">
        <w:rPr>
          <w:rFonts w:ascii="Times New Roman" w:hAnsi="Times New Roman"/>
          <w:i/>
          <w:sz w:val="24"/>
          <w:szCs w:val="24"/>
          <w:lang w:val="en-GB"/>
        </w:rPr>
        <w:t>,</w:t>
      </w:r>
      <w:r w:rsidR="00521820" w:rsidRPr="00E26992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26992" w:rsidRPr="00E26992">
        <w:rPr>
          <w:rFonts w:ascii="Times New Roman" w:hAnsi="Times New Roman"/>
          <w:sz w:val="24"/>
          <w:szCs w:val="24"/>
          <w:lang w:val="en-GB"/>
        </w:rPr>
        <w:t>Aristotle doesn’t only define the slave in contrast to the master, but also the citizen, the</w:t>
      </w:r>
      <w:r w:rsidR="00521820" w:rsidRPr="00E2699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521820" w:rsidRPr="00E26992">
        <w:rPr>
          <w:rFonts w:ascii="Times New Roman" w:hAnsi="Times New Roman"/>
          <w:i/>
          <w:sz w:val="24"/>
          <w:szCs w:val="24"/>
          <w:lang w:val="en-GB"/>
        </w:rPr>
        <w:t>polítes</w:t>
      </w:r>
      <w:proofErr w:type="spellEnd"/>
      <w:r w:rsidR="00521820" w:rsidRPr="00E26992">
        <w:rPr>
          <w:rFonts w:ascii="Times New Roman" w:hAnsi="Times New Roman"/>
          <w:sz w:val="24"/>
          <w:szCs w:val="24"/>
          <w:lang w:val="en-GB"/>
        </w:rPr>
        <w:t>. W</w:t>
      </w:r>
      <w:r w:rsidR="00E26992" w:rsidRPr="00E26992">
        <w:rPr>
          <w:rFonts w:ascii="Times New Roman" w:hAnsi="Times New Roman"/>
          <w:sz w:val="24"/>
          <w:szCs w:val="24"/>
          <w:lang w:val="en-GB"/>
        </w:rPr>
        <w:t xml:space="preserve">hat distinguishes him from other inhabitants of the </w:t>
      </w:r>
      <w:proofErr w:type="gramStart"/>
      <w:r w:rsidR="00E26992" w:rsidRPr="00E26992">
        <w:rPr>
          <w:rFonts w:ascii="Times New Roman" w:hAnsi="Times New Roman"/>
          <w:i/>
          <w:sz w:val="24"/>
          <w:szCs w:val="24"/>
          <w:lang w:val="en-GB"/>
        </w:rPr>
        <w:t>polis</w:t>
      </w:r>
      <w:r w:rsidR="00946160" w:rsidRPr="00E26992">
        <w:rPr>
          <w:rFonts w:ascii="Times New Roman" w:hAnsi="Times New Roman"/>
          <w:sz w:val="24"/>
          <w:szCs w:val="24"/>
          <w:lang w:val="en-GB"/>
        </w:rPr>
        <w:t>,</w:t>
      </w:r>
      <w:proofErr w:type="gramEnd"/>
      <w:r w:rsidR="00946160" w:rsidRPr="00E26992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26992">
        <w:rPr>
          <w:rFonts w:ascii="Times New Roman" w:hAnsi="Times New Roman"/>
          <w:sz w:val="24"/>
          <w:szCs w:val="24"/>
          <w:lang w:val="en-GB"/>
        </w:rPr>
        <w:t>is t</w:t>
      </w:r>
      <w:r w:rsidR="00E26992" w:rsidRPr="00E26992">
        <w:rPr>
          <w:rFonts w:ascii="Times New Roman" w:hAnsi="Times New Roman"/>
          <w:sz w:val="24"/>
          <w:szCs w:val="24"/>
          <w:lang w:val="en-GB"/>
        </w:rPr>
        <w:t xml:space="preserve">hat </w:t>
      </w:r>
      <w:r w:rsidR="00E26992">
        <w:rPr>
          <w:rFonts w:ascii="Times New Roman" w:hAnsi="Times New Roman"/>
          <w:sz w:val="24"/>
          <w:szCs w:val="24"/>
          <w:lang w:val="en-GB"/>
        </w:rPr>
        <w:t>“</w:t>
      </w:r>
      <w:r w:rsidR="00E26992" w:rsidRPr="00E26992">
        <w:rPr>
          <w:rFonts w:ascii="Times New Roman" w:hAnsi="Times New Roman"/>
          <w:sz w:val="24"/>
          <w:szCs w:val="24"/>
          <w:lang w:val="en-GB"/>
        </w:rPr>
        <w:t xml:space="preserve">he </w:t>
      </w:r>
      <w:r w:rsidR="00E26992">
        <w:rPr>
          <w:rFonts w:ascii="Times New Roman" w:hAnsi="Times New Roman"/>
          <w:sz w:val="24"/>
          <w:szCs w:val="24"/>
          <w:lang w:val="en-GB"/>
        </w:rPr>
        <w:t>participates in judgements and in government”</w:t>
      </w:r>
      <w:r w:rsidR="00521820" w:rsidRPr="00E26992">
        <w:rPr>
          <w:rFonts w:ascii="Times New Roman" w:hAnsi="Times New Roman"/>
          <w:sz w:val="24"/>
          <w:szCs w:val="24"/>
          <w:lang w:val="en-GB"/>
        </w:rPr>
        <w:t xml:space="preserve"> (Pol. 1275a).</w:t>
      </w:r>
    </w:p>
    <w:p w:rsidR="003C1E35" w:rsidRPr="008D5567" w:rsidRDefault="00521820" w:rsidP="00946160">
      <w:pPr>
        <w:pStyle w:val="StandardWeb"/>
        <w:spacing w:before="2" w:after="2"/>
        <w:jc w:val="both"/>
        <w:rPr>
          <w:rFonts w:ascii="Times New Roman" w:hAnsi="Times New Roman"/>
          <w:sz w:val="24"/>
          <w:szCs w:val="24"/>
          <w:lang w:val="en-GB"/>
        </w:rPr>
      </w:pPr>
      <w:r w:rsidRPr="000E156E">
        <w:rPr>
          <w:rFonts w:ascii="Times New Roman" w:hAnsi="Times New Roman"/>
          <w:sz w:val="24"/>
          <w:szCs w:val="24"/>
          <w:lang w:val="en-GB"/>
        </w:rPr>
        <w:br/>
      </w:r>
      <w:proofErr w:type="gramStart"/>
      <w:r w:rsidR="00E26992" w:rsidRPr="000E156E">
        <w:rPr>
          <w:rFonts w:ascii="Times New Roman" w:hAnsi="Times New Roman"/>
          <w:b/>
          <w:sz w:val="24"/>
          <w:szCs w:val="24"/>
          <w:lang w:val="en-GB"/>
        </w:rPr>
        <w:t xml:space="preserve">Interim result </w:t>
      </w:r>
      <w:proofErr w:type="spellStart"/>
      <w:r w:rsidR="00E26992" w:rsidRPr="000E156E">
        <w:rPr>
          <w:rFonts w:ascii="Times New Roman" w:hAnsi="Times New Roman"/>
          <w:b/>
          <w:sz w:val="24"/>
          <w:szCs w:val="24"/>
          <w:lang w:val="en-GB"/>
        </w:rPr>
        <w:t>n</w:t>
      </w:r>
      <w:r w:rsidRPr="000E156E">
        <w:rPr>
          <w:rFonts w:ascii="Times New Roman" w:hAnsi="Times New Roman"/>
          <w:b/>
          <w:sz w:val="24"/>
          <w:szCs w:val="24"/>
          <w:lang w:val="en-GB"/>
        </w:rPr>
        <w:t>r</w:t>
      </w:r>
      <w:proofErr w:type="spellEnd"/>
      <w:r w:rsidRPr="000E156E">
        <w:rPr>
          <w:rFonts w:ascii="Times New Roman" w:hAnsi="Times New Roman"/>
          <w:b/>
          <w:sz w:val="24"/>
          <w:szCs w:val="24"/>
          <w:lang w:val="en-GB"/>
        </w:rPr>
        <w:t>.</w:t>
      </w:r>
      <w:proofErr w:type="gramEnd"/>
      <w:r w:rsidRPr="000E156E">
        <w:rPr>
          <w:rFonts w:ascii="Times New Roman" w:hAnsi="Times New Roman"/>
          <w:b/>
          <w:sz w:val="24"/>
          <w:szCs w:val="24"/>
          <w:lang w:val="en-GB"/>
        </w:rPr>
        <w:t xml:space="preserve"> 1:</w:t>
      </w:r>
      <w:r w:rsidRPr="000E156E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786A80" w:rsidRPr="000E156E">
        <w:rPr>
          <w:rFonts w:ascii="Times New Roman" w:hAnsi="Times New Roman"/>
          <w:sz w:val="24"/>
          <w:szCs w:val="24"/>
          <w:lang w:val="en-GB"/>
        </w:rPr>
        <w:t xml:space="preserve">The political thinking that for the first time was self-conscious at its historical beginning in Greece knows political freedom only with regard to the </w:t>
      </w:r>
      <w:r w:rsidRPr="000E156E">
        <w:rPr>
          <w:rFonts w:ascii="Times New Roman" w:hAnsi="Times New Roman"/>
          <w:sz w:val="24"/>
          <w:szCs w:val="24"/>
          <w:lang w:val="en-GB"/>
        </w:rPr>
        <w:t>f</w:t>
      </w:r>
      <w:r w:rsidR="000E156E">
        <w:rPr>
          <w:rFonts w:ascii="Times New Roman" w:hAnsi="Times New Roman"/>
          <w:sz w:val="24"/>
          <w:szCs w:val="24"/>
          <w:lang w:val="en-GB"/>
        </w:rPr>
        <w:t>ully fle</w:t>
      </w:r>
      <w:r w:rsidR="000E156E" w:rsidRPr="000E156E">
        <w:rPr>
          <w:rFonts w:ascii="Times New Roman" w:hAnsi="Times New Roman"/>
          <w:sz w:val="24"/>
          <w:szCs w:val="24"/>
          <w:lang w:val="en-GB"/>
        </w:rPr>
        <w:t>dged</w:t>
      </w:r>
      <w:r w:rsidR="000E156E">
        <w:rPr>
          <w:rFonts w:ascii="Times New Roman" w:hAnsi="Times New Roman"/>
          <w:sz w:val="24"/>
          <w:szCs w:val="24"/>
          <w:lang w:val="en-GB"/>
        </w:rPr>
        <w:t xml:space="preserve"> citizen who participates in its legislation and judiciary. </w:t>
      </w:r>
      <w:r w:rsidR="000E156E" w:rsidRPr="000E156E">
        <w:rPr>
          <w:rFonts w:ascii="Times New Roman" w:hAnsi="Times New Roman"/>
          <w:sz w:val="24"/>
          <w:szCs w:val="24"/>
          <w:lang w:val="en-GB"/>
        </w:rPr>
        <w:t xml:space="preserve">That participation, however, </w:t>
      </w:r>
      <w:r w:rsidR="00181EEA">
        <w:rPr>
          <w:rFonts w:ascii="Times New Roman" w:hAnsi="Times New Roman"/>
          <w:sz w:val="24"/>
          <w:szCs w:val="24"/>
          <w:lang w:val="en-GB"/>
        </w:rPr>
        <w:t xml:space="preserve">is </w:t>
      </w:r>
      <w:r w:rsidR="000E156E" w:rsidRPr="000E156E">
        <w:rPr>
          <w:rFonts w:ascii="Times New Roman" w:hAnsi="Times New Roman"/>
          <w:sz w:val="24"/>
          <w:szCs w:val="24"/>
          <w:lang w:val="en-GB"/>
        </w:rPr>
        <w:t xml:space="preserve">economically based on the precondition of excluding from this very participation the whole majority of the population working for the </w:t>
      </w:r>
      <w:r w:rsidR="000E156E" w:rsidRPr="000E156E">
        <w:rPr>
          <w:rFonts w:ascii="Times New Roman" w:hAnsi="Times New Roman"/>
          <w:i/>
          <w:sz w:val="24"/>
          <w:szCs w:val="24"/>
          <w:lang w:val="en-GB"/>
        </w:rPr>
        <w:t>polis</w:t>
      </w:r>
      <w:r w:rsidR="000E156E" w:rsidRPr="000E156E">
        <w:rPr>
          <w:rFonts w:ascii="Times New Roman" w:hAnsi="Times New Roman"/>
          <w:sz w:val="24"/>
          <w:szCs w:val="24"/>
          <w:lang w:val="en-GB"/>
        </w:rPr>
        <w:t>,</w:t>
      </w:r>
      <w:r w:rsidR="000E156E">
        <w:rPr>
          <w:rFonts w:ascii="Times New Roman" w:hAnsi="Times New Roman"/>
          <w:sz w:val="24"/>
          <w:szCs w:val="24"/>
          <w:lang w:val="en-GB"/>
        </w:rPr>
        <w:t xml:space="preserve"> including the women</w:t>
      </w:r>
      <w:r w:rsidRPr="000E156E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D20E05" w:rsidRPr="00D20E05">
        <w:rPr>
          <w:rFonts w:ascii="Times New Roman" w:hAnsi="Times New Roman"/>
          <w:sz w:val="24"/>
          <w:szCs w:val="24"/>
          <w:lang w:val="en-GB"/>
        </w:rPr>
        <w:t>For a long time the philosophers, historians and classical philologi</w:t>
      </w:r>
      <w:r w:rsidR="00D20E05">
        <w:rPr>
          <w:rFonts w:ascii="Times New Roman" w:hAnsi="Times New Roman"/>
          <w:sz w:val="24"/>
          <w:szCs w:val="24"/>
          <w:lang w:val="en-GB"/>
        </w:rPr>
        <w:t>st</w:t>
      </w:r>
      <w:r w:rsidR="00D20E05" w:rsidRPr="00D20E05">
        <w:rPr>
          <w:rFonts w:ascii="Times New Roman" w:hAnsi="Times New Roman"/>
          <w:sz w:val="24"/>
          <w:szCs w:val="24"/>
          <w:lang w:val="en-GB"/>
        </w:rPr>
        <w:t>s have been quarre</w:t>
      </w:r>
      <w:r w:rsidR="00D20E05">
        <w:rPr>
          <w:rFonts w:ascii="Times New Roman" w:hAnsi="Times New Roman"/>
          <w:sz w:val="24"/>
          <w:szCs w:val="24"/>
          <w:lang w:val="en-GB"/>
        </w:rPr>
        <w:t>l</w:t>
      </w:r>
      <w:r w:rsidR="00D20E05" w:rsidRPr="00D20E05">
        <w:rPr>
          <w:rFonts w:ascii="Times New Roman" w:hAnsi="Times New Roman"/>
          <w:sz w:val="24"/>
          <w:szCs w:val="24"/>
          <w:lang w:val="en-GB"/>
        </w:rPr>
        <w:t>ling against and among one another about the question what that ancient concept of freedom has in common with modern conceptions of political freedom</w:t>
      </w:r>
      <w:r w:rsidRPr="00D20E05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D20E05" w:rsidRPr="00D20E05">
        <w:rPr>
          <w:rFonts w:ascii="Times New Roman" w:hAnsi="Times New Roman"/>
          <w:sz w:val="24"/>
          <w:szCs w:val="24"/>
          <w:lang w:val="en-GB"/>
        </w:rPr>
        <w:t>A</w:t>
      </w:r>
      <w:r w:rsidRPr="00D20E05">
        <w:rPr>
          <w:rFonts w:ascii="Times New Roman" w:hAnsi="Times New Roman"/>
          <w:sz w:val="24"/>
          <w:szCs w:val="24"/>
          <w:lang w:val="en-GB"/>
        </w:rPr>
        <w:t xml:space="preserve">nd </w:t>
      </w:r>
      <w:r w:rsidR="00D20E05" w:rsidRPr="00D20E05">
        <w:rPr>
          <w:rFonts w:ascii="Times New Roman" w:hAnsi="Times New Roman"/>
          <w:sz w:val="24"/>
          <w:szCs w:val="24"/>
          <w:lang w:val="en-GB"/>
        </w:rPr>
        <w:t xml:space="preserve">in connection </w:t>
      </w:r>
      <w:r w:rsidR="00D20E05" w:rsidRPr="00D20E05">
        <w:rPr>
          <w:rFonts w:ascii="Times New Roman" w:hAnsi="Times New Roman"/>
          <w:sz w:val="24"/>
          <w:szCs w:val="24"/>
          <w:lang w:val="en-GB"/>
        </w:rPr>
        <w:lastRenderedPageBreak/>
        <w:t>with that there arises the old question if the kind of democracy practised particularly in Athens at about the time of P</w:t>
      </w:r>
      <w:r w:rsidRPr="00D20E05">
        <w:rPr>
          <w:rFonts w:ascii="Times New Roman" w:hAnsi="Times New Roman"/>
          <w:sz w:val="24"/>
          <w:szCs w:val="24"/>
          <w:lang w:val="en-GB"/>
        </w:rPr>
        <w:t>eri</w:t>
      </w:r>
      <w:r w:rsidR="00D20E05">
        <w:rPr>
          <w:rFonts w:ascii="Times New Roman" w:hAnsi="Times New Roman"/>
          <w:sz w:val="24"/>
          <w:szCs w:val="24"/>
          <w:lang w:val="en-GB"/>
        </w:rPr>
        <w:t>c</w:t>
      </w:r>
      <w:r w:rsidRPr="00D20E05">
        <w:rPr>
          <w:rFonts w:ascii="Times New Roman" w:hAnsi="Times New Roman"/>
          <w:sz w:val="24"/>
          <w:szCs w:val="24"/>
          <w:lang w:val="en-GB"/>
        </w:rPr>
        <w:t xml:space="preserve">les </w:t>
      </w:r>
      <w:r w:rsidR="00D20E05">
        <w:rPr>
          <w:rFonts w:ascii="Times New Roman" w:hAnsi="Times New Roman"/>
          <w:sz w:val="24"/>
          <w:szCs w:val="24"/>
          <w:lang w:val="en-GB"/>
        </w:rPr>
        <w:t>provides standards for later attempts to organise the exercise of rule by participation of all citizens</w:t>
      </w:r>
      <w:r w:rsidRPr="00D20E05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D20E05" w:rsidRPr="008D5567">
        <w:rPr>
          <w:rFonts w:ascii="Times New Roman" w:hAnsi="Times New Roman"/>
          <w:sz w:val="24"/>
          <w:szCs w:val="24"/>
          <w:lang w:val="en-GB"/>
        </w:rPr>
        <w:t>In spite of all that</w:t>
      </w:r>
      <w:r w:rsidR="008D5567" w:rsidRPr="008D5567">
        <w:rPr>
          <w:rFonts w:ascii="Times New Roman" w:hAnsi="Times New Roman"/>
          <w:sz w:val="24"/>
          <w:szCs w:val="24"/>
          <w:lang w:val="en-GB"/>
        </w:rPr>
        <w:t xml:space="preserve"> the fundamental thesis of Aristotle’s </w:t>
      </w:r>
      <w:r w:rsidRPr="008D5567">
        <w:rPr>
          <w:rFonts w:ascii="Times New Roman" w:hAnsi="Times New Roman"/>
          <w:i/>
          <w:sz w:val="24"/>
          <w:szCs w:val="24"/>
          <w:lang w:val="en-GB"/>
        </w:rPr>
        <w:t>Politi</w:t>
      </w:r>
      <w:r w:rsidR="008D5567" w:rsidRPr="008D5567">
        <w:rPr>
          <w:rFonts w:ascii="Times New Roman" w:hAnsi="Times New Roman"/>
          <w:i/>
          <w:sz w:val="24"/>
          <w:szCs w:val="24"/>
          <w:lang w:val="en-GB"/>
        </w:rPr>
        <w:t>cs</w:t>
      </w:r>
      <w:r w:rsidRPr="008D556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D5567" w:rsidRPr="008D5567">
        <w:rPr>
          <w:rFonts w:ascii="Times New Roman" w:hAnsi="Times New Roman"/>
          <w:sz w:val="24"/>
          <w:szCs w:val="24"/>
          <w:lang w:val="en-GB"/>
        </w:rPr>
        <w:t xml:space="preserve">seems at least able to maintain its validity across the times: It results from the </w:t>
      </w:r>
      <w:r w:rsidRPr="008D5567">
        <w:rPr>
          <w:rFonts w:ascii="Times New Roman" w:hAnsi="Times New Roman"/>
          <w:b/>
          <w:sz w:val="24"/>
          <w:szCs w:val="24"/>
          <w:lang w:val="en-GB"/>
        </w:rPr>
        <w:t>fundamental anthropologi</w:t>
      </w:r>
      <w:r w:rsidR="008D5567" w:rsidRPr="008D5567">
        <w:rPr>
          <w:rFonts w:ascii="Times New Roman" w:hAnsi="Times New Roman"/>
          <w:b/>
          <w:sz w:val="24"/>
          <w:szCs w:val="24"/>
          <w:lang w:val="en-GB"/>
        </w:rPr>
        <w:t>cal</w:t>
      </w:r>
      <w:r w:rsidRPr="008D5567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8D5567" w:rsidRPr="008D5567">
        <w:rPr>
          <w:rFonts w:ascii="Times New Roman" w:hAnsi="Times New Roman"/>
          <w:b/>
          <w:sz w:val="24"/>
          <w:szCs w:val="24"/>
          <w:lang w:val="en-GB"/>
        </w:rPr>
        <w:t xml:space="preserve">destination of the human being </w:t>
      </w:r>
      <w:r w:rsidR="008D5567">
        <w:rPr>
          <w:rFonts w:ascii="Times New Roman" w:hAnsi="Times New Roman"/>
          <w:b/>
          <w:sz w:val="24"/>
          <w:szCs w:val="24"/>
          <w:lang w:val="en-GB"/>
        </w:rPr>
        <w:t xml:space="preserve">as a </w:t>
      </w:r>
      <w:proofErr w:type="spellStart"/>
      <w:r w:rsidRPr="008D5567">
        <w:rPr>
          <w:rFonts w:ascii="Times New Roman" w:hAnsi="Times New Roman"/>
          <w:b/>
          <w:i/>
          <w:sz w:val="24"/>
          <w:szCs w:val="24"/>
          <w:lang w:val="en-GB"/>
        </w:rPr>
        <w:t>zóon</w:t>
      </w:r>
      <w:proofErr w:type="spellEnd"/>
      <w:r w:rsidRPr="008D5567">
        <w:rPr>
          <w:rFonts w:ascii="Times New Roman" w:hAnsi="Times New Roman"/>
          <w:b/>
          <w:i/>
          <w:sz w:val="24"/>
          <w:szCs w:val="24"/>
          <w:lang w:val="en-GB"/>
        </w:rPr>
        <w:t xml:space="preserve"> </w:t>
      </w:r>
      <w:proofErr w:type="spellStart"/>
      <w:r w:rsidRPr="008D5567">
        <w:rPr>
          <w:rFonts w:ascii="Times New Roman" w:hAnsi="Times New Roman"/>
          <w:b/>
          <w:i/>
          <w:sz w:val="24"/>
          <w:szCs w:val="24"/>
          <w:lang w:val="en-GB"/>
        </w:rPr>
        <w:t>politikón</w:t>
      </w:r>
      <w:proofErr w:type="spellEnd"/>
      <w:r w:rsidR="008D5567">
        <w:rPr>
          <w:rFonts w:ascii="Times New Roman" w:hAnsi="Times New Roman"/>
          <w:b/>
          <w:sz w:val="24"/>
          <w:szCs w:val="24"/>
          <w:lang w:val="en-GB"/>
        </w:rPr>
        <w:t>, a</w:t>
      </w:r>
      <w:r w:rsidRPr="008D5567">
        <w:rPr>
          <w:rFonts w:ascii="Times New Roman" w:hAnsi="Times New Roman"/>
          <w:b/>
          <w:sz w:val="24"/>
          <w:szCs w:val="24"/>
          <w:lang w:val="en-GB"/>
        </w:rPr>
        <w:t xml:space="preserve">s </w:t>
      </w:r>
      <w:r w:rsidR="008D5567">
        <w:rPr>
          <w:rFonts w:ascii="Times New Roman" w:hAnsi="Times New Roman"/>
          <w:b/>
          <w:sz w:val="24"/>
          <w:szCs w:val="24"/>
          <w:lang w:val="en-GB"/>
        </w:rPr>
        <w:t>a politi</w:t>
      </w:r>
      <w:r w:rsidRPr="008D5567">
        <w:rPr>
          <w:rFonts w:ascii="Times New Roman" w:hAnsi="Times New Roman"/>
          <w:b/>
          <w:sz w:val="24"/>
          <w:szCs w:val="24"/>
          <w:lang w:val="en-GB"/>
        </w:rPr>
        <w:t>c</w:t>
      </w:r>
      <w:r w:rsidR="008D5567">
        <w:rPr>
          <w:rFonts w:ascii="Times New Roman" w:hAnsi="Times New Roman"/>
          <w:b/>
          <w:sz w:val="24"/>
          <w:szCs w:val="24"/>
          <w:lang w:val="en-GB"/>
        </w:rPr>
        <w:t>al living thing</w:t>
      </w:r>
      <w:r w:rsidR="008D5567">
        <w:rPr>
          <w:rFonts w:ascii="Times New Roman" w:hAnsi="Times New Roman"/>
          <w:sz w:val="24"/>
          <w:szCs w:val="24"/>
          <w:lang w:val="en-GB"/>
        </w:rPr>
        <w:t>, a</w:t>
      </w:r>
      <w:r w:rsidRPr="008D5567">
        <w:rPr>
          <w:rFonts w:ascii="Times New Roman" w:hAnsi="Times New Roman"/>
          <w:sz w:val="24"/>
          <w:szCs w:val="24"/>
          <w:lang w:val="en-GB"/>
        </w:rPr>
        <w:t xml:space="preserve">nd </w:t>
      </w:r>
      <w:r w:rsidR="008D5567">
        <w:rPr>
          <w:rFonts w:ascii="Times New Roman" w:hAnsi="Times New Roman"/>
          <w:sz w:val="24"/>
          <w:szCs w:val="24"/>
          <w:lang w:val="en-GB"/>
        </w:rPr>
        <w:t>states that a “good life” for the human being is only possible in a political order determined by law</w:t>
      </w:r>
      <w:r w:rsidRPr="008D5567">
        <w:rPr>
          <w:rFonts w:ascii="Times New Roman" w:hAnsi="Times New Roman"/>
          <w:sz w:val="24"/>
          <w:szCs w:val="24"/>
          <w:lang w:val="en-GB"/>
        </w:rPr>
        <w:t>.</w:t>
      </w:r>
    </w:p>
    <w:p w:rsidR="003C1E35" w:rsidRPr="008D5567" w:rsidRDefault="00521820" w:rsidP="00946160">
      <w:pPr>
        <w:pStyle w:val="StandardWeb"/>
        <w:spacing w:before="2" w:after="2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8D5567">
        <w:rPr>
          <w:rFonts w:ascii="Times New Roman" w:hAnsi="Times New Roman"/>
          <w:sz w:val="24"/>
          <w:szCs w:val="24"/>
          <w:lang w:val="en-GB"/>
        </w:rPr>
        <w:br/>
      </w:r>
      <w:r w:rsidR="00B549CC">
        <w:rPr>
          <w:rFonts w:ascii="Times New Roman" w:hAnsi="Times New Roman"/>
          <w:sz w:val="24"/>
          <w:szCs w:val="24"/>
          <w:lang w:val="en-GB"/>
        </w:rPr>
        <w:t>Stage</w:t>
      </w:r>
      <w:r w:rsidR="00793469">
        <w:rPr>
          <w:rFonts w:ascii="Times New Roman" w:hAnsi="Times New Roman"/>
          <w:sz w:val="24"/>
          <w:szCs w:val="24"/>
          <w:lang w:val="en-GB"/>
        </w:rPr>
        <w:t xml:space="preserve"> 2</w:t>
      </w:r>
      <w:r w:rsidRPr="008D5567">
        <w:rPr>
          <w:rFonts w:ascii="Times New Roman" w:hAnsi="Times New Roman"/>
          <w:sz w:val="24"/>
          <w:szCs w:val="24"/>
          <w:lang w:val="en-GB"/>
        </w:rPr>
        <w:t xml:space="preserve">: </w:t>
      </w:r>
      <w:r w:rsidR="008D5567">
        <w:rPr>
          <w:rFonts w:ascii="Times New Roman" w:hAnsi="Times New Roman"/>
          <w:sz w:val="24"/>
          <w:szCs w:val="24"/>
          <w:lang w:val="en-GB"/>
        </w:rPr>
        <w:t>“</w:t>
      </w:r>
      <w:r w:rsidR="008D5567" w:rsidRPr="008D5567">
        <w:rPr>
          <w:rFonts w:ascii="Times New Roman" w:hAnsi="Times New Roman"/>
          <w:b/>
          <w:sz w:val="24"/>
          <w:szCs w:val="24"/>
          <w:lang w:val="en-GB"/>
        </w:rPr>
        <w:t>Roland</w:t>
      </w:r>
      <w:r w:rsidR="008D5567">
        <w:rPr>
          <w:rFonts w:ascii="Times New Roman" w:hAnsi="Times New Roman"/>
          <w:b/>
          <w:sz w:val="24"/>
          <w:szCs w:val="24"/>
          <w:lang w:val="en-GB"/>
        </w:rPr>
        <w:t>”</w:t>
      </w:r>
      <w:r w:rsidR="008D5567" w:rsidRPr="008D5567">
        <w:rPr>
          <w:rFonts w:ascii="Times New Roman" w:hAnsi="Times New Roman"/>
          <w:b/>
          <w:sz w:val="24"/>
          <w:szCs w:val="24"/>
          <w:lang w:val="en-GB"/>
        </w:rPr>
        <w:t>, o</w:t>
      </w:r>
      <w:r w:rsidRPr="008D5567">
        <w:rPr>
          <w:rFonts w:ascii="Times New Roman" w:hAnsi="Times New Roman"/>
          <w:b/>
          <w:sz w:val="24"/>
          <w:szCs w:val="24"/>
          <w:lang w:val="en-GB"/>
        </w:rPr>
        <w:t xml:space="preserve">r: </w:t>
      </w:r>
      <w:r w:rsidR="008D5567">
        <w:rPr>
          <w:rFonts w:ascii="Times New Roman" w:hAnsi="Times New Roman"/>
          <w:b/>
          <w:sz w:val="24"/>
          <w:szCs w:val="24"/>
          <w:lang w:val="en-GB"/>
        </w:rPr>
        <w:t>“</w:t>
      </w:r>
      <w:r w:rsidR="00484266">
        <w:rPr>
          <w:rFonts w:ascii="Times New Roman" w:hAnsi="Times New Roman"/>
          <w:b/>
          <w:sz w:val="24"/>
          <w:szCs w:val="24"/>
          <w:lang w:val="en-GB"/>
        </w:rPr>
        <w:t>Town air</w:t>
      </w:r>
      <w:r w:rsidR="008D5567" w:rsidRPr="008D5567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79219A">
        <w:rPr>
          <w:rFonts w:ascii="Times New Roman" w:hAnsi="Times New Roman"/>
          <w:b/>
          <w:sz w:val="24"/>
          <w:szCs w:val="24"/>
          <w:lang w:val="en-GB"/>
        </w:rPr>
        <w:t>m</w:t>
      </w:r>
      <w:r w:rsidR="002C2259">
        <w:rPr>
          <w:rFonts w:ascii="Times New Roman" w:hAnsi="Times New Roman"/>
          <w:b/>
          <w:sz w:val="24"/>
          <w:szCs w:val="24"/>
          <w:lang w:val="en-GB"/>
        </w:rPr>
        <w:t>akes</w:t>
      </w:r>
      <w:r w:rsidR="008D5567" w:rsidRPr="008D5567">
        <w:rPr>
          <w:rFonts w:ascii="Times New Roman" w:hAnsi="Times New Roman"/>
          <w:b/>
          <w:sz w:val="24"/>
          <w:szCs w:val="24"/>
          <w:lang w:val="en-GB"/>
        </w:rPr>
        <w:t xml:space="preserve"> free</w:t>
      </w:r>
      <w:r w:rsidR="008D5567">
        <w:rPr>
          <w:rFonts w:ascii="Times New Roman" w:hAnsi="Times New Roman"/>
          <w:b/>
          <w:sz w:val="24"/>
          <w:szCs w:val="24"/>
          <w:lang w:val="en-GB"/>
        </w:rPr>
        <w:t>”</w:t>
      </w:r>
    </w:p>
    <w:p w:rsidR="003C1E35" w:rsidRPr="006F53E3" w:rsidRDefault="00521820" w:rsidP="00946160">
      <w:pPr>
        <w:pStyle w:val="StandardWeb"/>
        <w:spacing w:before="2" w:after="2"/>
        <w:jc w:val="both"/>
        <w:rPr>
          <w:rFonts w:ascii="Times New Roman" w:hAnsi="Times New Roman"/>
          <w:sz w:val="24"/>
          <w:szCs w:val="24"/>
          <w:lang w:val="en-GB"/>
        </w:rPr>
      </w:pPr>
      <w:r w:rsidRPr="005A1EE6">
        <w:rPr>
          <w:rFonts w:ascii="Times New Roman" w:hAnsi="Times New Roman"/>
          <w:b/>
          <w:sz w:val="24"/>
          <w:szCs w:val="24"/>
          <w:lang w:val="en-GB"/>
        </w:rPr>
        <w:br/>
      </w:r>
      <w:r w:rsidR="008D5567" w:rsidRPr="005A1EE6">
        <w:rPr>
          <w:rFonts w:ascii="Times New Roman" w:hAnsi="Times New Roman"/>
          <w:sz w:val="24"/>
          <w:szCs w:val="24"/>
          <w:lang w:val="en-GB"/>
        </w:rPr>
        <w:t xml:space="preserve">Near the city hall of many a town, whose </w:t>
      </w:r>
      <w:r w:rsidR="00B950F6">
        <w:rPr>
          <w:rFonts w:ascii="Times New Roman" w:hAnsi="Times New Roman"/>
          <w:sz w:val="24"/>
          <w:szCs w:val="24"/>
          <w:lang w:val="en-GB"/>
        </w:rPr>
        <w:t>medi</w:t>
      </w:r>
      <w:r w:rsidR="008D5567" w:rsidRPr="005A1EE6">
        <w:rPr>
          <w:rFonts w:ascii="Times New Roman" w:hAnsi="Times New Roman"/>
          <w:sz w:val="24"/>
          <w:szCs w:val="24"/>
          <w:lang w:val="en-GB"/>
        </w:rPr>
        <w:t xml:space="preserve">eval substance has not completely fallen victim to World War II or </w:t>
      </w:r>
      <w:r w:rsidR="005A1EE6" w:rsidRPr="005A1EE6">
        <w:rPr>
          <w:rFonts w:ascii="Times New Roman" w:hAnsi="Times New Roman"/>
          <w:sz w:val="24"/>
          <w:szCs w:val="24"/>
          <w:lang w:val="en-GB"/>
        </w:rPr>
        <w:t>later building craze</w:t>
      </w:r>
      <w:r w:rsidRPr="005A1EE6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5A1EE6" w:rsidRPr="005A1EE6">
        <w:rPr>
          <w:rFonts w:ascii="Times New Roman" w:hAnsi="Times New Roman"/>
          <w:sz w:val="24"/>
          <w:szCs w:val="24"/>
          <w:lang w:val="en-GB"/>
        </w:rPr>
        <w:t>you sometimes find a stone sculpture, a bulky sta</w:t>
      </w:r>
      <w:r w:rsidR="006F53E3">
        <w:rPr>
          <w:rFonts w:ascii="Times New Roman" w:hAnsi="Times New Roman"/>
          <w:sz w:val="24"/>
          <w:szCs w:val="24"/>
          <w:lang w:val="en-GB"/>
        </w:rPr>
        <w:t>t</w:t>
      </w:r>
      <w:r w:rsidR="005A1EE6" w:rsidRPr="005A1EE6">
        <w:rPr>
          <w:rFonts w:ascii="Times New Roman" w:hAnsi="Times New Roman"/>
          <w:sz w:val="24"/>
          <w:szCs w:val="24"/>
          <w:lang w:val="en-GB"/>
        </w:rPr>
        <w:t xml:space="preserve">ue of a man in armour with a bare sword in </w:t>
      </w:r>
      <w:r w:rsidR="00B549CC">
        <w:rPr>
          <w:rFonts w:ascii="Times New Roman" w:hAnsi="Times New Roman"/>
          <w:sz w:val="24"/>
          <w:szCs w:val="24"/>
          <w:lang w:val="en-GB"/>
        </w:rPr>
        <w:t>his</w:t>
      </w:r>
      <w:r w:rsidR="005A1EE6" w:rsidRPr="005A1EE6">
        <w:rPr>
          <w:rFonts w:ascii="Times New Roman" w:hAnsi="Times New Roman"/>
          <w:sz w:val="24"/>
          <w:szCs w:val="24"/>
          <w:lang w:val="en-GB"/>
        </w:rPr>
        <w:t xml:space="preserve"> right fist</w:t>
      </w:r>
      <w:r w:rsidRPr="005A1EE6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5A1EE6" w:rsidRPr="006F53E3">
        <w:rPr>
          <w:rFonts w:ascii="Times New Roman" w:hAnsi="Times New Roman"/>
          <w:sz w:val="24"/>
          <w:szCs w:val="24"/>
          <w:lang w:val="en-GB"/>
        </w:rPr>
        <w:t>That’s a so-called “Roland“</w:t>
      </w:r>
      <w:r w:rsidRPr="006F53E3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5A1EE6" w:rsidRPr="006F53E3">
        <w:rPr>
          <w:rFonts w:ascii="Times New Roman" w:hAnsi="Times New Roman"/>
          <w:sz w:val="24"/>
          <w:szCs w:val="24"/>
          <w:lang w:val="en-GB"/>
        </w:rPr>
        <w:t>He owes</w:t>
      </w:r>
      <w:r w:rsidR="005A1EE6" w:rsidRPr="00B950F6">
        <w:rPr>
          <w:rFonts w:ascii="Times New Roman" w:hAnsi="Times New Roman"/>
          <w:sz w:val="24"/>
          <w:szCs w:val="24"/>
          <w:lang w:val="en-GB"/>
        </w:rPr>
        <w:t xml:space="preserve"> his name to one of</w:t>
      </w:r>
      <w:r w:rsidR="00B950F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A1EE6" w:rsidRPr="00B950F6">
        <w:rPr>
          <w:rFonts w:ascii="Times New Roman" w:hAnsi="Times New Roman"/>
          <w:sz w:val="24"/>
          <w:szCs w:val="24"/>
          <w:lang w:val="en-GB"/>
        </w:rPr>
        <w:t xml:space="preserve">the dukes in the </w:t>
      </w:r>
      <w:r w:rsidR="00B950F6" w:rsidRPr="00B950F6">
        <w:rPr>
          <w:rFonts w:ascii="Times New Roman" w:hAnsi="Times New Roman"/>
          <w:sz w:val="24"/>
          <w:szCs w:val="24"/>
          <w:lang w:val="en-GB"/>
        </w:rPr>
        <w:t>entourage of Emperor Charlemagne</w:t>
      </w:r>
      <w:r w:rsidRPr="00B950F6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B950F6" w:rsidRPr="00B950F6">
        <w:rPr>
          <w:rFonts w:ascii="Times New Roman" w:hAnsi="Times New Roman"/>
          <w:sz w:val="24"/>
          <w:szCs w:val="24"/>
          <w:lang w:val="en-GB"/>
        </w:rPr>
        <w:t xml:space="preserve">The latter’s biographer </w:t>
      </w:r>
      <w:proofErr w:type="spellStart"/>
      <w:r w:rsidRPr="00B950F6">
        <w:rPr>
          <w:rFonts w:ascii="Times New Roman" w:hAnsi="Times New Roman"/>
          <w:sz w:val="24"/>
          <w:szCs w:val="24"/>
          <w:lang w:val="en-GB"/>
        </w:rPr>
        <w:t>Einhard</w:t>
      </w:r>
      <w:proofErr w:type="spellEnd"/>
      <w:r w:rsidRPr="00B950F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B950F6" w:rsidRPr="00B950F6">
        <w:rPr>
          <w:rFonts w:ascii="Times New Roman" w:hAnsi="Times New Roman"/>
          <w:sz w:val="24"/>
          <w:szCs w:val="24"/>
          <w:lang w:val="en-GB"/>
        </w:rPr>
        <w:t xml:space="preserve">reports in his </w:t>
      </w:r>
      <w:r w:rsidRPr="00B950F6">
        <w:rPr>
          <w:rFonts w:ascii="Times New Roman" w:hAnsi="Times New Roman"/>
          <w:i/>
          <w:sz w:val="24"/>
          <w:szCs w:val="24"/>
          <w:lang w:val="en-GB"/>
        </w:rPr>
        <w:t>vita</w:t>
      </w:r>
      <w:r w:rsidRPr="00B950F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B950F6" w:rsidRPr="00B950F6">
        <w:rPr>
          <w:rFonts w:ascii="Times New Roman" w:hAnsi="Times New Roman"/>
          <w:sz w:val="24"/>
          <w:szCs w:val="24"/>
          <w:lang w:val="en-GB"/>
        </w:rPr>
        <w:t>of the emperor about the fate of this very duke, who brought up the rear of the Frankish army a</w:t>
      </w:r>
      <w:r w:rsidRPr="00B950F6">
        <w:rPr>
          <w:rFonts w:ascii="Times New Roman" w:hAnsi="Times New Roman"/>
          <w:sz w:val="24"/>
          <w:szCs w:val="24"/>
          <w:lang w:val="en-GB"/>
        </w:rPr>
        <w:t xml:space="preserve">nd </w:t>
      </w:r>
      <w:r w:rsidR="00B950F6" w:rsidRPr="00B950F6">
        <w:rPr>
          <w:rFonts w:ascii="Times New Roman" w:hAnsi="Times New Roman"/>
          <w:sz w:val="24"/>
          <w:szCs w:val="24"/>
          <w:lang w:val="en-GB"/>
        </w:rPr>
        <w:t>was killed in the Pyren</w:t>
      </w:r>
      <w:r w:rsidR="00A046CB">
        <w:rPr>
          <w:rFonts w:ascii="Times New Roman" w:hAnsi="Times New Roman"/>
          <w:sz w:val="24"/>
          <w:szCs w:val="24"/>
          <w:lang w:val="en-GB"/>
        </w:rPr>
        <w:t>ees in a retreat battle by the a</w:t>
      </w:r>
      <w:r w:rsidR="00B950F6">
        <w:rPr>
          <w:rFonts w:ascii="Times New Roman" w:hAnsi="Times New Roman"/>
          <w:sz w:val="24"/>
          <w:szCs w:val="24"/>
          <w:lang w:val="en-GB"/>
        </w:rPr>
        <w:t>dvancing enemy</w:t>
      </w:r>
      <w:r w:rsidRPr="00B950F6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B950F6">
        <w:rPr>
          <w:rFonts w:ascii="Times New Roman" w:hAnsi="Times New Roman"/>
          <w:sz w:val="24"/>
          <w:szCs w:val="24"/>
          <w:lang w:val="en-GB"/>
        </w:rPr>
        <w:t>not without having once again blown his horn calling for help before his death</w:t>
      </w:r>
      <w:r w:rsidRPr="00B950F6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A13A36">
        <w:rPr>
          <w:rFonts w:ascii="Times New Roman" w:hAnsi="Times New Roman"/>
          <w:sz w:val="24"/>
          <w:szCs w:val="24"/>
          <w:lang w:val="en-GB"/>
        </w:rPr>
        <w:t>The last point is, how</w:t>
      </w:r>
      <w:r w:rsidR="00A046CB">
        <w:rPr>
          <w:rFonts w:ascii="Times New Roman" w:hAnsi="Times New Roman"/>
          <w:sz w:val="24"/>
          <w:szCs w:val="24"/>
          <w:lang w:val="en-GB"/>
        </w:rPr>
        <w:t>ever, already an</w:t>
      </w:r>
      <w:r w:rsidR="00A13A36">
        <w:rPr>
          <w:rFonts w:ascii="Times New Roman" w:hAnsi="Times New Roman"/>
          <w:sz w:val="24"/>
          <w:szCs w:val="24"/>
          <w:lang w:val="en-GB"/>
        </w:rPr>
        <w:t xml:space="preserve"> addition </w:t>
      </w:r>
      <w:r w:rsidR="00A046CB">
        <w:rPr>
          <w:rFonts w:ascii="Times New Roman" w:hAnsi="Times New Roman"/>
          <w:sz w:val="24"/>
          <w:szCs w:val="24"/>
          <w:lang w:val="en-GB"/>
        </w:rPr>
        <w:t>by</w:t>
      </w:r>
      <w:r w:rsidR="00A13A36">
        <w:rPr>
          <w:rFonts w:ascii="Times New Roman" w:hAnsi="Times New Roman"/>
          <w:sz w:val="24"/>
          <w:szCs w:val="24"/>
          <w:lang w:val="en-GB"/>
        </w:rPr>
        <w:t xml:space="preserve"> the Song of Roland, very</w:t>
      </w:r>
      <w:r w:rsidR="006F53E3">
        <w:rPr>
          <w:rFonts w:ascii="Times New Roman" w:hAnsi="Times New Roman"/>
          <w:sz w:val="24"/>
          <w:szCs w:val="24"/>
          <w:lang w:val="en-GB"/>
        </w:rPr>
        <w:t xml:space="preserve"> popular in the </w:t>
      </w:r>
      <w:proofErr w:type="gramStart"/>
      <w:r w:rsidR="006F53E3">
        <w:rPr>
          <w:rFonts w:ascii="Times New Roman" w:hAnsi="Times New Roman"/>
          <w:sz w:val="24"/>
          <w:szCs w:val="24"/>
          <w:lang w:val="en-GB"/>
        </w:rPr>
        <w:t>Middle</w:t>
      </w:r>
      <w:proofErr w:type="gramEnd"/>
      <w:r w:rsidR="00B549CC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13A36">
        <w:rPr>
          <w:rFonts w:ascii="Times New Roman" w:hAnsi="Times New Roman"/>
          <w:sz w:val="24"/>
          <w:szCs w:val="24"/>
          <w:lang w:val="en-GB"/>
        </w:rPr>
        <w:t>Ages</w:t>
      </w:r>
      <w:r w:rsidRPr="00A13A36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A13A36" w:rsidRPr="00A13A36">
        <w:rPr>
          <w:rFonts w:ascii="Times New Roman" w:hAnsi="Times New Roman"/>
          <w:sz w:val="24"/>
          <w:szCs w:val="24"/>
          <w:lang w:val="en-GB"/>
        </w:rPr>
        <w:t xml:space="preserve">The figure of Roland was the </w:t>
      </w:r>
      <w:r w:rsidR="00A13A36" w:rsidRPr="00A13A36">
        <w:rPr>
          <w:rFonts w:ascii="Times New Roman" w:hAnsi="Times New Roman"/>
          <w:b/>
          <w:sz w:val="24"/>
          <w:szCs w:val="24"/>
          <w:lang w:val="en-GB"/>
        </w:rPr>
        <w:t xml:space="preserve">symbol of the independence of a town </w:t>
      </w:r>
      <w:r w:rsidR="00A13A36" w:rsidRPr="006F53E3">
        <w:rPr>
          <w:rFonts w:ascii="Times New Roman" w:hAnsi="Times New Roman"/>
          <w:b/>
          <w:sz w:val="24"/>
          <w:szCs w:val="24"/>
          <w:lang w:val="en-GB"/>
        </w:rPr>
        <w:t>which owned the market right and its own judiciary</w:t>
      </w:r>
      <w:r w:rsidR="00A13A36" w:rsidRPr="006F53E3">
        <w:rPr>
          <w:rFonts w:ascii="Times New Roman" w:hAnsi="Times New Roman"/>
          <w:sz w:val="24"/>
          <w:szCs w:val="24"/>
          <w:lang w:val="en-GB"/>
        </w:rPr>
        <w:t>, a</w:t>
      </w:r>
      <w:r w:rsidRPr="006F53E3">
        <w:rPr>
          <w:rFonts w:ascii="Times New Roman" w:hAnsi="Times New Roman"/>
          <w:sz w:val="24"/>
          <w:szCs w:val="24"/>
          <w:lang w:val="en-GB"/>
        </w:rPr>
        <w:t xml:space="preserve">nd </w:t>
      </w:r>
      <w:r w:rsidR="00A13A36" w:rsidRPr="006F53E3">
        <w:rPr>
          <w:rFonts w:ascii="Times New Roman" w:hAnsi="Times New Roman"/>
          <w:sz w:val="24"/>
          <w:szCs w:val="24"/>
          <w:lang w:val="en-GB"/>
        </w:rPr>
        <w:t>thus the symbol of a special freedom of a town</w:t>
      </w:r>
      <w:r w:rsidRPr="006F53E3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A13A36" w:rsidRPr="006F53E3">
        <w:rPr>
          <w:rFonts w:ascii="Times New Roman" w:hAnsi="Times New Roman"/>
          <w:sz w:val="24"/>
          <w:szCs w:val="24"/>
          <w:lang w:val="en-GB"/>
        </w:rPr>
        <w:t xml:space="preserve">That special freedom of the town </w:t>
      </w:r>
      <w:r w:rsidR="006F53E3" w:rsidRPr="006F53E3">
        <w:rPr>
          <w:rFonts w:ascii="Times New Roman" w:hAnsi="Times New Roman"/>
          <w:sz w:val="24"/>
          <w:szCs w:val="24"/>
          <w:lang w:val="en-GB"/>
        </w:rPr>
        <w:t>was concentrated in its own entitled right, which is generally described by the formula “Town</w:t>
      </w:r>
      <w:r w:rsidR="00484266">
        <w:rPr>
          <w:rFonts w:ascii="Times New Roman" w:hAnsi="Times New Roman"/>
          <w:sz w:val="24"/>
          <w:szCs w:val="24"/>
          <w:lang w:val="en-GB"/>
        </w:rPr>
        <w:t xml:space="preserve"> air</w:t>
      </w:r>
      <w:r w:rsidR="006F53E3" w:rsidRPr="006F53E3">
        <w:rPr>
          <w:rFonts w:ascii="Times New Roman" w:hAnsi="Times New Roman"/>
          <w:sz w:val="24"/>
          <w:szCs w:val="24"/>
          <w:lang w:val="en-GB"/>
        </w:rPr>
        <w:t xml:space="preserve"> makes free”</w:t>
      </w:r>
      <w:r w:rsidRPr="006F53E3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6F53E3" w:rsidRPr="006F53E3">
        <w:rPr>
          <w:rFonts w:ascii="Times New Roman" w:hAnsi="Times New Roman"/>
          <w:sz w:val="24"/>
          <w:szCs w:val="24"/>
          <w:lang w:val="en-GB"/>
        </w:rPr>
        <w:t xml:space="preserve">The formula itself doesn’t date to the </w:t>
      </w:r>
      <w:proofErr w:type="gramStart"/>
      <w:r w:rsidR="00B549CC">
        <w:rPr>
          <w:rFonts w:ascii="Times New Roman" w:hAnsi="Times New Roman"/>
          <w:sz w:val="24"/>
          <w:szCs w:val="24"/>
          <w:lang w:val="en-GB"/>
        </w:rPr>
        <w:t>Middle</w:t>
      </w:r>
      <w:proofErr w:type="gramEnd"/>
      <w:r w:rsidR="00B549CC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F53E3" w:rsidRPr="006F53E3">
        <w:rPr>
          <w:rFonts w:ascii="Times New Roman" w:hAnsi="Times New Roman"/>
          <w:sz w:val="24"/>
          <w:szCs w:val="24"/>
          <w:lang w:val="en-GB"/>
        </w:rPr>
        <w:t>Ages, the fact</w:t>
      </w:r>
      <w:r w:rsidR="00484266">
        <w:rPr>
          <w:rFonts w:ascii="Times New Roman" w:hAnsi="Times New Roman"/>
          <w:sz w:val="24"/>
          <w:szCs w:val="24"/>
          <w:lang w:val="en-GB"/>
        </w:rPr>
        <w:t>s</w:t>
      </w:r>
      <w:r w:rsidR="006F53E3" w:rsidRPr="006F53E3">
        <w:rPr>
          <w:rFonts w:ascii="Times New Roman" w:hAnsi="Times New Roman"/>
          <w:sz w:val="24"/>
          <w:szCs w:val="24"/>
          <w:lang w:val="en-GB"/>
        </w:rPr>
        <w:t xml:space="preserve"> however do, which for ex. </w:t>
      </w:r>
      <w:r w:rsidR="00484266">
        <w:rPr>
          <w:rFonts w:ascii="Times New Roman" w:hAnsi="Times New Roman"/>
          <w:sz w:val="24"/>
          <w:szCs w:val="24"/>
          <w:lang w:val="en-GB"/>
        </w:rPr>
        <w:t>are</w:t>
      </w:r>
      <w:r w:rsidR="006F53E3" w:rsidRPr="006F53E3">
        <w:rPr>
          <w:rFonts w:ascii="Times New Roman" w:hAnsi="Times New Roman"/>
          <w:sz w:val="24"/>
          <w:szCs w:val="24"/>
          <w:lang w:val="en-GB"/>
        </w:rPr>
        <w:t xml:space="preserve"> described in the privilege of </w:t>
      </w:r>
      <w:r w:rsidR="00484266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6F53E3" w:rsidRPr="006F53E3">
        <w:rPr>
          <w:rFonts w:ascii="Times New Roman" w:hAnsi="Times New Roman"/>
          <w:sz w:val="24"/>
          <w:szCs w:val="24"/>
          <w:lang w:val="en-GB"/>
        </w:rPr>
        <w:t xml:space="preserve">town law given by King Frederic II. </w:t>
      </w:r>
      <w:proofErr w:type="gramStart"/>
      <w:r w:rsidR="006F53E3" w:rsidRPr="006F53E3">
        <w:rPr>
          <w:rFonts w:ascii="Times New Roman" w:hAnsi="Times New Roman"/>
          <w:sz w:val="24"/>
          <w:szCs w:val="24"/>
          <w:lang w:val="en-GB"/>
        </w:rPr>
        <w:t>to</w:t>
      </w:r>
      <w:proofErr w:type="gramEnd"/>
      <w:r w:rsidR="006F53E3" w:rsidRPr="006F53E3">
        <w:rPr>
          <w:rFonts w:ascii="Times New Roman" w:hAnsi="Times New Roman"/>
          <w:sz w:val="24"/>
          <w:szCs w:val="24"/>
          <w:lang w:val="en-GB"/>
        </w:rPr>
        <w:t xml:space="preserve"> the town of Bern</w:t>
      </w:r>
      <w:r w:rsidR="00B549CC">
        <w:rPr>
          <w:rFonts w:ascii="Times New Roman" w:hAnsi="Times New Roman"/>
          <w:sz w:val="24"/>
          <w:szCs w:val="24"/>
          <w:lang w:val="en-GB"/>
        </w:rPr>
        <w:t>e</w:t>
      </w:r>
      <w:r w:rsidR="006F53E3" w:rsidRPr="006F53E3">
        <w:rPr>
          <w:rFonts w:ascii="Times New Roman" w:hAnsi="Times New Roman"/>
          <w:sz w:val="24"/>
          <w:szCs w:val="24"/>
          <w:lang w:val="en-GB"/>
        </w:rPr>
        <w:t xml:space="preserve"> in the year 1218 in the following way</w:t>
      </w:r>
      <w:r w:rsidRPr="006F53E3">
        <w:rPr>
          <w:rFonts w:ascii="Times New Roman" w:hAnsi="Times New Roman"/>
          <w:sz w:val="24"/>
          <w:szCs w:val="24"/>
          <w:lang w:val="en-GB"/>
        </w:rPr>
        <w:t>:</w:t>
      </w:r>
    </w:p>
    <w:p w:rsidR="003C1E35" w:rsidRPr="006F792D" w:rsidRDefault="00521820" w:rsidP="00946160">
      <w:pPr>
        <w:pStyle w:val="StandardWeb"/>
        <w:spacing w:before="2" w:after="2"/>
        <w:jc w:val="both"/>
        <w:rPr>
          <w:rFonts w:ascii="Times New Roman" w:hAnsi="Times New Roman"/>
          <w:sz w:val="24"/>
          <w:szCs w:val="24"/>
          <w:lang w:val="en-GB"/>
        </w:rPr>
      </w:pPr>
      <w:r w:rsidRPr="00732DA9">
        <w:rPr>
          <w:rFonts w:ascii="Times New Roman" w:hAnsi="Times New Roman"/>
          <w:sz w:val="24"/>
          <w:szCs w:val="24"/>
          <w:lang w:val="fr-FR"/>
        </w:rPr>
        <w:br/>
      </w:r>
      <w:proofErr w:type="spellStart"/>
      <w:r w:rsidRPr="00B07758">
        <w:rPr>
          <w:rFonts w:ascii="Times New Roman" w:hAnsi="Times New Roman"/>
          <w:bCs/>
          <w:i/>
          <w:sz w:val="24"/>
          <w:szCs w:val="24"/>
          <w:lang w:val="fr-FR"/>
        </w:rPr>
        <w:t>Omnis</w:t>
      </w:r>
      <w:proofErr w:type="spellEnd"/>
      <w:r w:rsidRPr="00B07758">
        <w:rPr>
          <w:rFonts w:ascii="Times New Roman" w:hAnsi="Times New Roman"/>
          <w:bCs/>
          <w:i/>
          <w:sz w:val="24"/>
          <w:szCs w:val="24"/>
          <w:lang w:val="fr-FR"/>
        </w:rPr>
        <w:t xml:space="preserve"> homo qui </w:t>
      </w:r>
      <w:proofErr w:type="spellStart"/>
      <w:r w:rsidRPr="00B07758">
        <w:rPr>
          <w:rFonts w:ascii="Times New Roman" w:hAnsi="Times New Roman"/>
          <w:bCs/>
          <w:i/>
          <w:sz w:val="24"/>
          <w:szCs w:val="24"/>
          <w:lang w:val="fr-FR"/>
        </w:rPr>
        <w:t>venerit</w:t>
      </w:r>
      <w:proofErr w:type="spellEnd"/>
      <w:r w:rsidRPr="00B07758">
        <w:rPr>
          <w:rFonts w:ascii="Times New Roman" w:hAnsi="Times New Roman"/>
          <w:bCs/>
          <w:i/>
          <w:sz w:val="24"/>
          <w:szCs w:val="24"/>
          <w:lang w:val="fr-FR"/>
        </w:rPr>
        <w:t xml:space="preserve"> in </w:t>
      </w:r>
      <w:proofErr w:type="spellStart"/>
      <w:r w:rsidRPr="00B07758">
        <w:rPr>
          <w:rFonts w:ascii="Times New Roman" w:hAnsi="Times New Roman"/>
          <w:bCs/>
          <w:i/>
          <w:sz w:val="24"/>
          <w:szCs w:val="24"/>
          <w:lang w:val="fr-FR"/>
        </w:rPr>
        <w:t>hunc</w:t>
      </w:r>
      <w:proofErr w:type="spellEnd"/>
      <w:r w:rsidRPr="00B07758">
        <w:rPr>
          <w:rFonts w:ascii="Times New Roman" w:hAnsi="Times New Roman"/>
          <w:bCs/>
          <w:i/>
          <w:sz w:val="24"/>
          <w:szCs w:val="24"/>
          <w:lang w:val="fr-FR"/>
        </w:rPr>
        <w:t xml:space="preserve"> </w:t>
      </w:r>
      <w:proofErr w:type="spellStart"/>
      <w:r w:rsidRPr="00B07758">
        <w:rPr>
          <w:rFonts w:ascii="Times New Roman" w:hAnsi="Times New Roman"/>
          <w:bCs/>
          <w:i/>
          <w:sz w:val="24"/>
          <w:szCs w:val="24"/>
          <w:lang w:val="fr-FR"/>
        </w:rPr>
        <w:t>locum</w:t>
      </w:r>
      <w:proofErr w:type="spellEnd"/>
      <w:r w:rsidRPr="00B07758">
        <w:rPr>
          <w:rFonts w:ascii="Times New Roman" w:hAnsi="Times New Roman"/>
          <w:bCs/>
          <w:i/>
          <w:sz w:val="24"/>
          <w:szCs w:val="24"/>
          <w:lang w:val="fr-FR"/>
        </w:rPr>
        <w:t xml:space="preserve"> et </w:t>
      </w:r>
      <w:proofErr w:type="spellStart"/>
      <w:r w:rsidRPr="00B07758">
        <w:rPr>
          <w:rFonts w:ascii="Times New Roman" w:hAnsi="Times New Roman"/>
          <w:bCs/>
          <w:i/>
          <w:sz w:val="24"/>
          <w:szCs w:val="24"/>
          <w:lang w:val="fr-FR"/>
        </w:rPr>
        <w:t>remanere</w:t>
      </w:r>
      <w:proofErr w:type="spellEnd"/>
      <w:r w:rsidRPr="00B07758">
        <w:rPr>
          <w:rFonts w:ascii="Times New Roman" w:hAnsi="Times New Roman"/>
          <w:bCs/>
          <w:i/>
          <w:sz w:val="24"/>
          <w:szCs w:val="24"/>
          <w:lang w:val="fr-FR"/>
        </w:rPr>
        <w:t xml:space="preserve"> </w:t>
      </w:r>
      <w:proofErr w:type="spellStart"/>
      <w:r w:rsidRPr="00B07758">
        <w:rPr>
          <w:rFonts w:ascii="Times New Roman" w:hAnsi="Times New Roman"/>
          <w:bCs/>
          <w:i/>
          <w:sz w:val="24"/>
          <w:szCs w:val="24"/>
          <w:lang w:val="fr-FR"/>
        </w:rPr>
        <w:t>voluerit</w:t>
      </w:r>
      <w:proofErr w:type="spellEnd"/>
      <w:r w:rsidRPr="00B07758">
        <w:rPr>
          <w:rFonts w:ascii="Times New Roman" w:hAnsi="Times New Roman"/>
          <w:bCs/>
          <w:i/>
          <w:sz w:val="24"/>
          <w:szCs w:val="24"/>
          <w:lang w:val="fr-FR"/>
        </w:rPr>
        <w:t xml:space="preserve">, </w:t>
      </w:r>
      <w:proofErr w:type="spellStart"/>
      <w:r w:rsidRPr="00B07758">
        <w:rPr>
          <w:rFonts w:ascii="Times New Roman" w:hAnsi="Times New Roman"/>
          <w:bCs/>
          <w:i/>
          <w:sz w:val="24"/>
          <w:szCs w:val="24"/>
          <w:lang w:val="fr-FR"/>
        </w:rPr>
        <w:t>libere</w:t>
      </w:r>
      <w:proofErr w:type="spellEnd"/>
      <w:r w:rsidRPr="00B07758">
        <w:rPr>
          <w:rFonts w:ascii="Times New Roman" w:hAnsi="Times New Roman"/>
          <w:bCs/>
          <w:i/>
          <w:sz w:val="24"/>
          <w:szCs w:val="24"/>
          <w:lang w:val="fr-FR"/>
        </w:rPr>
        <w:t xml:space="preserve"> </w:t>
      </w:r>
      <w:proofErr w:type="spellStart"/>
      <w:r w:rsidRPr="00B07758">
        <w:rPr>
          <w:rFonts w:ascii="Times New Roman" w:hAnsi="Times New Roman"/>
          <w:bCs/>
          <w:i/>
          <w:sz w:val="24"/>
          <w:szCs w:val="24"/>
          <w:lang w:val="fr-FR"/>
        </w:rPr>
        <w:t>sedebit</w:t>
      </w:r>
      <w:proofErr w:type="spellEnd"/>
      <w:r w:rsidRPr="00B07758">
        <w:rPr>
          <w:rFonts w:ascii="Times New Roman" w:hAnsi="Times New Roman"/>
          <w:bCs/>
          <w:i/>
          <w:sz w:val="24"/>
          <w:szCs w:val="24"/>
          <w:lang w:val="fr-FR"/>
        </w:rPr>
        <w:t xml:space="preserve"> et </w:t>
      </w:r>
      <w:proofErr w:type="spellStart"/>
      <w:r w:rsidRPr="00B07758">
        <w:rPr>
          <w:rFonts w:ascii="Times New Roman" w:hAnsi="Times New Roman"/>
          <w:bCs/>
          <w:i/>
          <w:sz w:val="24"/>
          <w:szCs w:val="24"/>
          <w:lang w:val="fr-FR"/>
        </w:rPr>
        <w:t>remanebit</w:t>
      </w:r>
      <w:proofErr w:type="spellEnd"/>
      <w:r w:rsidRPr="00B07758">
        <w:rPr>
          <w:rFonts w:ascii="Times New Roman" w:hAnsi="Times New Roman"/>
          <w:bCs/>
          <w:i/>
          <w:sz w:val="24"/>
          <w:szCs w:val="24"/>
          <w:lang w:val="fr-FR"/>
        </w:rPr>
        <w:t>.</w:t>
      </w:r>
      <w:r w:rsidRPr="00B0775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6F53E3" w:rsidRPr="00484266">
        <w:rPr>
          <w:rFonts w:ascii="Times New Roman" w:hAnsi="Times New Roman"/>
          <w:bCs/>
          <w:sz w:val="24"/>
          <w:szCs w:val="24"/>
          <w:lang w:val="en-GB"/>
        </w:rPr>
        <w:t xml:space="preserve">The English translation of the article concerned </w:t>
      </w:r>
      <w:r w:rsidR="00484266" w:rsidRPr="00484266">
        <w:rPr>
          <w:rFonts w:ascii="Times New Roman" w:hAnsi="Times New Roman"/>
          <w:bCs/>
          <w:sz w:val="24"/>
          <w:szCs w:val="24"/>
          <w:lang w:val="en-GB"/>
        </w:rPr>
        <w:t xml:space="preserve">must be: </w:t>
      </w:r>
      <w:r w:rsidR="00484266">
        <w:rPr>
          <w:rFonts w:ascii="Times New Roman" w:hAnsi="Times New Roman"/>
          <w:bCs/>
          <w:sz w:val="24"/>
          <w:szCs w:val="24"/>
          <w:lang w:val="en-GB"/>
        </w:rPr>
        <w:t>“</w:t>
      </w:r>
      <w:r w:rsidR="00484266" w:rsidRPr="00484266">
        <w:rPr>
          <w:rFonts w:ascii="Times New Roman" w:hAnsi="Times New Roman"/>
          <w:bCs/>
          <w:sz w:val="24"/>
          <w:szCs w:val="24"/>
          <w:lang w:val="en-GB"/>
        </w:rPr>
        <w:t>Any human being coming to this place and wanting to stay sh</w:t>
      </w:r>
      <w:r w:rsidR="00484266">
        <w:rPr>
          <w:rFonts w:ascii="Times New Roman" w:hAnsi="Times New Roman"/>
          <w:bCs/>
          <w:sz w:val="24"/>
          <w:szCs w:val="24"/>
          <w:lang w:val="en-GB"/>
        </w:rPr>
        <w:t>all reside free and stay free</w:t>
      </w:r>
      <w:r w:rsidR="00484266">
        <w:rPr>
          <w:rFonts w:ascii="Times New Roman" w:hAnsi="Times New Roman"/>
          <w:sz w:val="24"/>
          <w:szCs w:val="24"/>
          <w:lang w:val="en-GB"/>
        </w:rPr>
        <w:t>.”</w:t>
      </w:r>
      <w:r w:rsidR="00B549CC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84266" w:rsidRPr="00484266">
        <w:rPr>
          <w:rFonts w:ascii="Times New Roman" w:hAnsi="Times New Roman"/>
          <w:sz w:val="24"/>
          <w:szCs w:val="24"/>
          <w:lang w:val="en-GB"/>
        </w:rPr>
        <w:t xml:space="preserve">The facts referred to here are </w:t>
      </w:r>
      <w:r w:rsidRPr="00484266">
        <w:rPr>
          <w:rFonts w:ascii="Times New Roman" w:hAnsi="Times New Roman"/>
          <w:sz w:val="24"/>
          <w:szCs w:val="24"/>
          <w:lang w:val="en-GB"/>
        </w:rPr>
        <w:t xml:space="preserve">– </w:t>
      </w:r>
      <w:r w:rsidR="00484266" w:rsidRPr="00484266">
        <w:rPr>
          <w:rFonts w:ascii="Times New Roman" w:hAnsi="Times New Roman"/>
          <w:sz w:val="24"/>
          <w:szCs w:val="24"/>
          <w:lang w:val="en-GB"/>
        </w:rPr>
        <w:t xml:space="preserve">like so </w:t>
      </w:r>
      <w:r w:rsidR="00B549CC">
        <w:rPr>
          <w:rFonts w:ascii="Times New Roman" w:hAnsi="Times New Roman"/>
          <w:sz w:val="24"/>
          <w:szCs w:val="24"/>
          <w:lang w:val="en-GB"/>
        </w:rPr>
        <w:t>frequently</w:t>
      </w:r>
      <w:r w:rsidR="00484266" w:rsidRPr="00484266">
        <w:rPr>
          <w:rFonts w:ascii="Times New Roman" w:hAnsi="Times New Roman"/>
          <w:sz w:val="24"/>
          <w:szCs w:val="24"/>
          <w:lang w:val="en-GB"/>
        </w:rPr>
        <w:t xml:space="preserve"> in history</w:t>
      </w:r>
      <w:r w:rsidRPr="00484266">
        <w:rPr>
          <w:rFonts w:ascii="Times New Roman" w:hAnsi="Times New Roman"/>
          <w:sz w:val="24"/>
          <w:szCs w:val="24"/>
          <w:lang w:val="en-GB"/>
        </w:rPr>
        <w:t xml:space="preserve"> – </w:t>
      </w:r>
      <w:r w:rsidR="00484266" w:rsidRPr="00484266">
        <w:rPr>
          <w:rFonts w:ascii="Times New Roman" w:hAnsi="Times New Roman"/>
          <w:sz w:val="24"/>
          <w:szCs w:val="24"/>
          <w:lang w:val="en-GB"/>
        </w:rPr>
        <w:t>essentially more complex tha</w:t>
      </w:r>
      <w:r w:rsidR="00484266">
        <w:rPr>
          <w:rFonts w:ascii="Times New Roman" w:hAnsi="Times New Roman"/>
          <w:sz w:val="24"/>
          <w:szCs w:val="24"/>
          <w:lang w:val="en-GB"/>
        </w:rPr>
        <w:t>n</w:t>
      </w:r>
      <w:r w:rsidR="00484266" w:rsidRPr="00484266">
        <w:rPr>
          <w:rFonts w:ascii="Times New Roman" w:hAnsi="Times New Roman"/>
          <w:sz w:val="24"/>
          <w:szCs w:val="24"/>
          <w:lang w:val="en-GB"/>
        </w:rPr>
        <w:t xml:space="preserve"> the </w:t>
      </w:r>
      <w:r w:rsidR="00484266">
        <w:rPr>
          <w:rFonts w:ascii="Times New Roman" w:hAnsi="Times New Roman"/>
          <w:sz w:val="24"/>
          <w:szCs w:val="24"/>
          <w:lang w:val="en-GB"/>
        </w:rPr>
        <w:t xml:space="preserve">catchy </w:t>
      </w:r>
      <w:r w:rsidR="00484266" w:rsidRPr="00484266">
        <w:rPr>
          <w:rFonts w:ascii="Times New Roman" w:hAnsi="Times New Roman"/>
          <w:sz w:val="24"/>
          <w:szCs w:val="24"/>
          <w:lang w:val="en-GB"/>
        </w:rPr>
        <w:t xml:space="preserve">formula </w:t>
      </w:r>
      <w:r w:rsidR="00484266">
        <w:rPr>
          <w:rFonts w:ascii="Times New Roman" w:hAnsi="Times New Roman"/>
          <w:sz w:val="24"/>
          <w:szCs w:val="24"/>
          <w:lang w:val="en-GB"/>
        </w:rPr>
        <w:t>that town air makes free</w:t>
      </w:r>
      <w:r w:rsidRPr="0048426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84266">
        <w:rPr>
          <w:rFonts w:ascii="Times New Roman" w:hAnsi="Times New Roman"/>
          <w:sz w:val="24"/>
          <w:szCs w:val="24"/>
          <w:lang w:val="en-GB"/>
        </w:rPr>
        <w:t xml:space="preserve">makes us suspect. </w:t>
      </w:r>
      <w:r w:rsidR="00484266" w:rsidRPr="00D32FA6">
        <w:rPr>
          <w:rFonts w:ascii="Times New Roman" w:hAnsi="Times New Roman"/>
          <w:sz w:val="24"/>
          <w:szCs w:val="24"/>
          <w:lang w:val="en-GB"/>
        </w:rPr>
        <w:t>“Air</w:t>
      </w:r>
      <w:r w:rsidR="00D32FA6">
        <w:rPr>
          <w:rFonts w:ascii="Times New Roman" w:hAnsi="Times New Roman"/>
          <w:sz w:val="24"/>
          <w:szCs w:val="24"/>
          <w:lang w:val="en-GB"/>
        </w:rPr>
        <w:t>”</w:t>
      </w:r>
      <w:r w:rsidRPr="00D32FA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84266" w:rsidRPr="00D32FA6">
        <w:rPr>
          <w:rFonts w:ascii="Times New Roman" w:hAnsi="Times New Roman"/>
          <w:sz w:val="24"/>
          <w:szCs w:val="24"/>
          <w:lang w:val="en-GB"/>
        </w:rPr>
        <w:t xml:space="preserve">means the proverbial </w:t>
      </w:r>
      <w:r w:rsidR="00D32FA6">
        <w:rPr>
          <w:rFonts w:ascii="Times New Roman" w:hAnsi="Times New Roman"/>
          <w:sz w:val="24"/>
          <w:szCs w:val="24"/>
          <w:lang w:val="en-GB"/>
        </w:rPr>
        <w:t>“incorporation of th</w:t>
      </w:r>
      <w:r w:rsidR="00484266" w:rsidRPr="00D32FA6">
        <w:rPr>
          <w:rFonts w:ascii="Times New Roman" w:hAnsi="Times New Roman"/>
          <w:sz w:val="24"/>
          <w:szCs w:val="24"/>
          <w:lang w:val="en-GB"/>
        </w:rPr>
        <w:t>e</w:t>
      </w:r>
      <w:r w:rsidR="00D32FA6" w:rsidRPr="00D32FA6">
        <w:rPr>
          <w:rFonts w:ascii="Times New Roman" w:hAnsi="Times New Roman"/>
          <w:sz w:val="24"/>
          <w:szCs w:val="24"/>
          <w:lang w:val="en-GB"/>
        </w:rPr>
        <w:t xml:space="preserve"> concept of room</w:t>
      </w:r>
      <w:r w:rsidR="00484266" w:rsidRPr="00D32FA6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D32FA6" w:rsidRPr="00D32FA6">
        <w:rPr>
          <w:rFonts w:ascii="Times New Roman" w:hAnsi="Times New Roman"/>
          <w:sz w:val="24"/>
          <w:szCs w:val="24"/>
          <w:lang w:val="en-GB"/>
        </w:rPr>
        <w:t>space of settling, place of permanent residence</w:t>
      </w:r>
      <w:r w:rsidR="00D32FA6">
        <w:rPr>
          <w:rFonts w:ascii="Times New Roman" w:hAnsi="Times New Roman"/>
          <w:sz w:val="24"/>
          <w:szCs w:val="24"/>
          <w:lang w:val="en-GB"/>
        </w:rPr>
        <w:t>” (</w:t>
      </w:r>
      <w:proofErr w:type="spellStart"/>
      <w:r w:rsidR="00D32FA6">
        <w:rPr>
          <w:rFonts w:ascii="Times New Roman" w:hAnsi="Times New Roman"/>
          <w:sz w:val="24"/>
          <w:szCs w:val="24"/>
          <w:lang w:val="en-GB"/>
        </w:rPr>
        <w:t>Strahm</w:t>
      </w:r>
      <w:proofErr w:type="spellEnd"/>
      <w:r w:rsidR="00D32FA6">
        <w:rPr>
          <w:rFonts w:ascii="Times New Roman" w:hAnsi="Times New Roman"/>
          <w:sz w:val="24"/>
          <w:szCs w:val="24"/>
          <w:lang w:val="en-GB"/>
        </w:rPr>
        <w:t xml:space="preserve"> 1955, p</w:t>
      </w:r>
      <w:r w:rsidRPr="00D32FA6">
        <w:rPr>
          <w:rFonts w:ascii="Times New Roman" w:hAnsi="Times New Roman"/>
          <w:sz w:val="24"/>
          <w:szCs w:val="24"/>
          <w:lang w:val="en-GB"/>
        </w:rPr>
        <w:t>. 105)</w:t>
      </w:r>
      <w:r w:rsidR="003C1E35" w:rsidRPr="00D32FA6">
        <w:rPr>
          <w:rFonts w:ascii="Times New Roman" w:hAnsi="Times New Roman"/>
          <w:sz w:val="24"/>
          <w:szCs w:val="24"/>
          <w:lang w:val="en-GB"/>
        </w:rPr>
        <w:t>.</w:t>
      </w:r>
      <w:r w:rsidRPr="00D32FA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32FA6" w:rsidRPr="00D32FA6">
        <w:rPr>
          <w:rFonts w:ascii="Times New Roman" w:hAnsi="Times New Roman"/>
          <w:sz w:val="24"/>
          <w:szCs w:val="24"/>
          <w:lang w:val="en-GB"/>
        </w:rPr>
        <w:t>The air or the place of permanent residence determines – a</w:t>
      </w:r>
      <w:r w:rsidRPr="00D32FA6">
        <w:rPr>
          <w:rFonts w:ascii="Times New Roman" w:hAnsi="Times New Roman"/>
          <w:sz w:val="24"/>
          <w:szCs w:val="24"/>
          <w:lang w:val="en-GB"/>
        </w:rPr>
        <w:t xml:space="preserve">nd </w:t>
      </w:r>
      <w:r w:rsidR="00D32FA6" w:rsidRPr="00D32FA6">
        <w:rPr>
          <w:rFonts w:ascii="Times New Roman" w:hAnsi="Times New Roman"/>
          <w:sz w:val="24"/>
          <w:szCs w:val="24"/>
          <w:lang w:val="en-GB"/>
        </w:rPr>
        <w:t>that’s valid till today</w:t>
      </w:r>
      <w:r w:rsidRPr="00D32FA6">
        <w:rPr>
          <w:rFonts w:ascii="Times New Roman" w:hAnsi="Times New Roman"/>
          <w:sz w:val="24"/>
          <w:szCs w:val="24"/>
          <w:lang w:val="en-GB"/>
        </w:rPr>
        <w:t xml:space="preserve"> – </w:t>
      </w:r>
      <w:r w:rsidR="00D32FA6" w:rsidRPr="00D32FA6">
        <w:rPr>
          <w:rFonts w:ascii="Times New Roman" w:hAnsi="Times New Roman"/>
          <w:sz w:val="24"/>
          <w:szCs w:val="24"/>
          <w:lang w:val="en-GB"/>
        </w:rPr>
        <w:t>the legal status of</w:t>
      </w:r>
      <w:r w:rsidR="00D32FA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32FA6" w:rsidRPr="00D32FA6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D32FA6">
        <w:rPr>
          <w:rFonts w:ascii="Times New Roman" w:hAnsi="Times New Roman"/>
          <w:sz w:val="24"/>
          <w:szCs w:val="24"/>
          <w:lang w:val="en-GB"/>
        </w:rPr>
        <w:t>person resid</w:t>
      </w:r>
      <w:r w:rsidR="00D32FA6" w:rsidRPr="00D32FA6">
        <w:rPr>
          <w:rFonts w:ascii="Times New Roman" w:hAnsi="Times New Roman"/>
          <w:sz w:val="24"/>
          <w:szCs w:val="24"/>
          <w:lang w:val="en-GB"/>
        </w:rPr>
        <w:t>ing in th</w:t>
      </w:r>
      <w:r w:rsidR="00D32FA6">
        <w:rPr>
          <w:rFonts w:ascii="Times New Roman" w:hAnsi="Times New Roman"/>
          <w:sz w:val="24"/>
          <w:szCs w:val="24"/>
          <w:lang w:val="en-GB"/>
        </w:rPr>
        <w:t>i</w:t>
      </w:r>
      <w:r w:rsidR="00D32FA6" w:rsidRPr="00D32FA6">
        <w:rPr>
          <w:rFonts w:ascii="Times New Roman" w:hAnsi="Times New Roman"/>
          <w:sz w:val="24"/>
          <w:szCs w:val="24"/>
          <w:lang w:val="en-GB"/>
        </w:rPr>
        <w:t>s place</w:t>
      </w:r>
      <w:r w:rsidRPr="00D32FA6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D32FA6" w:rsidRPr="00D32FA6">
        <w:rPr>
          <w:rFonts w:ascii="Times New Roman" w:hAnsi="Times New Roman"/>
          <w:sz w:val="24"/>
          <w:szCs w:val="24"/>
          <w:lang w:val="en-GB"/>
        </w:rPr>
        <w:t>A</w:t>
      </w:r>
      <w:r w:rsidRPr="00D32FA6">
        <w:rPr>
          <w:rFonts w:ascii="Times New Roman" w:hAnsi="Times New Roman"/>
          <w:sz w:val="24"/>
          <w:szCs w:val="24"/>
          <w:lang w:val="en-GB"/>
        </w:rPr>
        <w:t xml:space="preserve">nd </w:t>
      </w:r>
      <w:r w:rsidR="00D32FA6" w:rsidRPr="00D32FA6">
        <w:rPr>
          <w:rFonts w:ascii="Times New Roman" w:hAnsi="Times New Roman"/>
          <w:sz w:val="24"/>
          <w:szCs w:val="24"/>
          <w:lang w:val="en-GB"/>
        </w:rPr>
        <w:t xml:space="preserve">the real </w:t>
      </w:r>
      <w:proofErr w:type="spellStart"/>
      <w:r w:rsidR="00D32FA6" w:rsidRPr="00D32FA6">
        <w:rPr>
          <w:rFonts w:ascii="Times New Roman" w:hAnsi="Times New Roman"/>
          <w:sz w:val="24"/>
          <w:szCs w:val="24"/>
          <w:lang w:val="en-GB"/>
        </w:rPr>
        <w:t>usufructuary</w:t>
      </w:r>
      <w:proofErr w:type="spellEnd"/>
      <w:r w:rsidR="00D32FA6" w:rsidRPr="00D32FA6">
        <w:rPr>
          <w:rFonts w:ascii="Times New Roman" w:hAnsi="Times New Roman"/>
          <w:sz w:val="24"/>
          <w:szCs w:val="24"/>
          <w:lang w:val="en-GB"/>
        </w:rPr>
        <w:t xml:space="preserve"> of this privilege of</w:t>
      </w:r>
      <w:r w:rsidR="00D32FA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32FA6" w:rsidRPr="00D32FA6">
        <w:rPr>
          <w:rFonts w:ascii="Times New Roman" w:hAnsi="Times New Roman"/>
          <w:sz w:val="24"/>
          <w:szCs w:val="24"/>
          <w:lang w:val="en-GB"/>
        </w:rPr>
        <w:t xml:space="preserve">the town is in the original Latin text called </w:t>
      </w:r>
      <w:proofErr w:type="spellStart"/>
      <w:r w:rsidR="00D32FA6" w:rsidRPr="00D32FA6">
        <w:rPr>
          <w:rFonts w:ascii="Times New Roman" w:hAnsi="Times New Roman"/>
          <w:sz w:val="24"/>
          <w:szCs w:val="24"/>
          <w:lang w:val="en-GB"/>
        </w:rPr>
        <w:t>s</w:t>
      </w:r>
      <w:r w:rsidRPr="00D32FA6">
        <w:rPr>
          <w:rFonts w:ascii="Times New Roman" w:hAnsi="Times New Roman"/>
          <w:i/>
          <w:sz w:val="24"/>
          <w:szCs w:val="24"/>
          <w:lang w:val="en-GB"/>
        </w:rPr>
        <w:t>ervus</w:t>
      </w:r>
      <w:proofErr w:type="spellEnd"/>
      <w:r w:rsidRPr="00D32FA6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D32FA6" w:rsidRPr="00ED1903">
        <w:rPr>
          <w:rFonts w:ascii="Times New Roman" w:hAnsi="Times New Roman"/>
          <w:sz w:val="24"/>
          <w:szCs w:val="24"/>
          <w:lang w:val="en-GB"/>
        </w:rPr>
        <w:t>A</w:t>
      </w:r>
      <w:r w:rsidRPr="00ED190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ED1903">
        <w:rPr>
          <w:rFonts w:ascii="Times New Roman" w:hAnsi="Times New Roman"/>
          <w:i/>
          <w:sz w:val="24"/>
          <w:szCs w:val="24"/>
          <w:lang w:val="en-GB"/>
        </w:rPr>
        <w:t>servus</w:t>
      </w:r>
      <w:proofErr w:type="spellEnd"/>
      <w:r w:rsidR="00D32FA6" w:rsidRPr="00ED1903">
        <w:rPr>
          <w:rFonts w:ascii="Times New Roman" w:hAnsi="Times New Roman"/>
          <w:sz w:val="24"/>
          <w:szCs w:val="24"/>
          <w:lang w:val="en-GB"/>
        </w:rPr>
        <w:t xml:space="preserve"> – </w:t>
      </w:r>
      <w:r w:rsidR="00ED1903">
        <w:rPr>
          <w:rFonts w:ascii="Times New Roman" w:hAnsi="Times New Roman"/>
          <w:sz w:val="24"/>
          <w:szCs w:val="24"/>
          <w:lang w:val="en-GB"/>
        </w:rPr>
        <w:t>the usua</w:t>
      </w:r>
      <w:r w:rsidR="00D32FA6" w:rsidRPr="00ED1903">
        <w:rPr>
          <w:rFonts w:ascii="Times New Roman" w:hAnsi="Times New Roman"/>
          <w:sz w:val="24"/>
          <w:szCs w:val="24"/>
          <w:lang w:val="en-GB"/>
        </w:rPr>
        <w:t xml:space="preserve">l translation by </w:t>
      </w:r>
      <w:r w:rsidR="00ED1903">
        <w:rPr>
          <w:rFonts w:ascii="Times New Roman" w:hAnsi="Times New Roman"/>
          <w:sz w:val="24"/>
          <w:szCs w:val="24"/>
          <w:lang w:val="en-GB"/>
        </w:rPr>
        <w:t>“</w:t>
      </w:r>
      <w:r w:rsidR="00D32FA6" w:rsidRPr="00ED1903">
        <w:rPr>
          <w:rFonts w:ascii="Times New Roman" w:hAnsi="Times New Roman"/>
          <w:sz w:val="24"/>
          <w:szCs w:val="24"/>
          <w:lang w:val="en-GB"/>
        </w:rPr>
        <w:t>serf</w:t>
      </w:r>
      <w:r w:rsidR="00ED1903">
        <w:rPr>
          <w:rFonts w:ascii="Times New Roman" w:hAnsi="Times New Roman"/>
          <w:sz w:val="24"/>
          <w:szCs w:val="24"/>
          <w:lang w:val="en-GB"/>
        </w:rPr>
        <w:t>”</w:t>
      </w:r>
      <w:r w:rsidR="00D32FA6" w:rsidRPr="00ED1903">
        <w:rPr>
          <w:rFonts w:ascii="Times New Roman" w:hAnsi="Times New Roman"/>
          <w:sz w:val="24"/>
          <w:szCs w:val="24"/>
          <w:lang w:val="en-GB"/>
        </w:rPr>
        <w:t xml:space="preserve"> sound unnecessarily deprecating</w:t>
      </w:r>
      <w:r w:rsidRPr="00ED1903">
        <w:rPr>
          <w:rFonts w:ascii="Times New Roman" w:hAnsi="Times New Roman"/>
          <w:sz w:val="24"/>
          <w:szCs w:val="24"/>
          <w:lang w:val="en-GB"/>
        </w:rPr>
        <w:t xml:space="preserve"> – is</w:t>
      </w:r>
      <w:r w:rsidR="00ED1903" w:rsidRPr="00ED1903">
        <w:rPr>
          <w:rFonts w:ascii="Times New Roman" w:hAnsi="Times New Roman"/>
          <w:sz w:val="24"/>
          <w:szCs w:val="24"/>
          <w:lang w:val="en-GB"/>
        </w:rPr>
        <w:t xml:space="preserve"> in the medieval meaning of the word a</w:t>
      </w:r>
      <w:r w:rsidRPr="00ED190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D1903">
        <w:rPr>
          <w:rFonts w:ascii="Times New Roman" w:hAnsi="Times New Roman"/>
          <w:sz w:val="24"/>
          <w:szCs w:val="24"/>
          <w:lang w:val="en-GB"/>
        </w:rPr>
        <w:t>p</w:t>
      </w:r>
      <w:r w:rsidRPr="00ED1903">
        <w:rPr>
          <w:rFonts w:ascii="Times New Roman" w:hAnsi="Times New Roman"/>
          <w:sz w:val="24"/>
          <w:szCs w:val="24"/>
          <w:lang w:val="en-GB"/>
        </w:rPr>
        <w:t>erson</w:t>
      </w:r>
      <w:r w:rsidR="00ED1903">
        <w:rPr>
          <w:rFonts w:ascii="Times New Roman" w:hAnsi="Times New Roman"/>
          <w:sz w:val="24"/>
          <w:szCs w:val="24"/>
          <w:lang w:val="en-GB"/>
        </w:rPr>
        <w:t xml:space="preserve"> who because of his/her state of birth is obliged to service </w:t>
      </w:r>
      <w:r w:rsidRPr="00ED1903">
        <w:rPr>
          <w:rFonts w:ascii="Times New Roman" w:hAnsi="Times New Roman"/>
          <w:sz w:val="24"/>
          <w:szCs w:val="24"/>
          <w:lang w:val="en-GB"/>
        </w:rPr>
        <w:t>(</w:t>
      </w:r>
      <w:r w:rsidR="00ED1903">
        <w:rPr>
          <w:rFonts w:ascii="Times New Roman" w:hAnsi="Times New Roman"/>
          <w:sz w:val="24"/>
          <w:szCs w:val="24"/>
          <w:lang w:val="en-GB"/>
        </w:rPr>
        <w:t>L</w:t>
      </w:r>
      <w:r w:rsidRPr="00ED1903">
        <w:rPr>
          <w:rFonts w:ascii="Times New Roman" w:hAnsi="Times New Roman"/>
          <w:sz w:val="24"/>
          <w:szCs w:val="24"/>
          <w:lang w:val="en-GB"/>
        </w:rPr>
        <w:t xml:space="preserve">at. </w:t>
      </w:r>
      <w:proofErr w:type="spellStart"/>
      <w:r w:rsidRPr="00ED1903">
        <w:rPr>
          <w:rFonts w:ascii="Times New Roman" w:hAnsi="Times New Roman"/>
          <w:i/>
          <w:sz w:val="24"/>
          <w:szCs w:val="24"/>
          <w:lang w:val="en-GB"/>
        </w:rPr>
        <w:t>servitium</w:t>
      </w:r>
      <w:proofErr w:type="spellEnd"/>
      <w:r w:rsidRPr="00ED1903">
        <w:rPr>
          <w:rFonts w:ascii="Times New Roman" w:hAnsi="Times New Roman"/>
          <w:sz w:val="24"/>
          <w:szCs w:val="24"/>
          <w:lang w:val="en-GB"/>
        </w:rPr>
        <w:t xml:space="preserve">) </w:t>
      </w:r>
      <w:r w:rsidR="00ED1903">
        <w:rPr>
          <w:rFonts w:ascii="Times New Roman" w:hAnsi="Times New Roman"/>
          <w:sz w:val="24"/>
          <w:szCs w:val="24"/>
          <w:lang w:val="en-GB"/>
        </w:rPr>
        <w:t>for a master/landowner</w:t>
      </w:r>
      <w:r w:rsidRPr="00ED1903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ED1903" w:rsidRPr="00ED1903">
        <w:rPr>
          <w:rFonts w:ascii="Times New Roman" w:hAnsi="Times New Roman"/>
          <w:sz w:val="24"/>
          <w:szCs w:val="24"/>
          <w:lang w:val="en-GB"/>
        </w:rPr>
        <w:t>The obligation to service could be of various forms and amounts</w:t>
      </w:r>
      <w:r w:rsidRPr="00ED1903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ED1903" w:rsidRPr="00ED1903">
        <w:rPr>
          <w:rFonts w:ascii="Times New Roman" w:hAnsi="Times New Roman"/>
          <w:sz w:val="24"/>
          <w:szCs w:val="24"/>
          <w:lang w:val="en-GB"/>
        </w:rPr>
        <w:t>It nevertheless meant an obligation binding the individu</w:t>
      </w:r>
      <w:r w:rsidR="00ED1903">
        <w:rPr>
          <w:rFonts w:ascii="Times New Roman" w:hAnsi="Times New Roman"/>
          <w:sz w:val="24"/>
          <w:szCs w:val="24"/>
          <w:lang w:val="en-GB"/>
        </w:rPr>
        <w:t>al</w:t>
      </w:r>
      <w:r w:rsidR="00ED1903" w:rsidRPr="00ED1903">
        <w:rPr>
          <w:rFonts w:ascii="Times New Roman" w:hAnsi="Times New Roman"/>
          <w:sz w:val="24"/>
          <w:szCs w:val="24"/>
          <w:lang w:val="en-GB"/>
        </w:rPr>
        <w:t xml:space="preserve"> irrefutably and self-evidently</w:t>
      </w:r>
      <w:r w:rsidRPr="00ED1903">
        <w:rPr>
          <w:rFonts w:ascii="Times New Roman" w:hAnsi="Times New Roman"/>
          <w:sz w:val="24"/>
          <w:szCs w:val="24"/>
          <w:lang w:val="en-GB"/>
        </w:rPr>
        <w:t xml:space="preserve">. In </w:t>
      </w:r>
      <w:r w:rsidR="00ED1903" w:rsidRPr="00ED1903">
        <w:rPr>
          <w:rFonts w:ascii="Times New Roman" w:hAnsi="Times New Roman"/>
          <w:sz w:val="24"/>
          <w:szCs w:val="24"/>
          <w:lang w:val="en-GB"/>
        </w:rPr>
        <w:t>the hie</w:t>
      </w:r>
      <w:r w:rsidR="00B549CC">
        <w:rPr>
          <w:rFonts w:ascii="Times New Roman" w:hAnsi="Times New Roman"/>
          <w:sz w:val="24"/>
          <w:szCs w:val="24"/>
          <w:lang w:val="en-GB"/>
        </w:rPr>
        <w:t xml:space="preserve">rarchical society of the Middle </w:t>
      </w:r>
      <w:r w:rsidR="00ED1903" w:rsidRPr="00ED1903">
        <w:rPr>
          <w:rFonts w:ascii="Times New Roman" w:hAnsi="Times New Roman"/>
          <w:sz w:val="24"/>
          <w:szCs w:val="24"/>
          <w:lang w:val="en-GB"/>
        </w:rPr>
        <w:t xml:space="preserve">Ages </w:t>
      </w:r>
      <w:r w:rsidR="00ED1903" w:rsidRPr="00ED1903">
        <w:rPr>
          <w:rFonts w:ascii="Times New Roman" w:hAnsi="Times New Roman"/>
          <w:b/>
          <w:sz w:val="24"/>
          <w:szCs w:val="24"/>
          <w:lang w:val="en-GB"/>
        </w:rPr>
        <w:t>a</w:t>
      </w:r>
      <w:r w:rsidRPr="00ED1903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ED1903">
        <w:rPr>
          <w:rFonts w:ascii="Times New Roman" w:hAnsi="Times New Roman"/>
          <w:b/>
          <w:i/>
          <w:sz w:val="24"/>
          <w:szCs w:val="24"/>
          <w:lang w:val="en-GB"/>
        </w:rPr>
        <w:t>servus</w:t>
      </w:r>
      <w:proofErr w:type="spellEnd"/>
      <w:r w:rsidRPr="00ED1903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ED1903">
        <w:rPr>
          <w:rFonts w:ascii="Times New Roman" w:hAnsi="Times New Roman"/>
          <w:b/>
          <w:sz w:val="24"/>
          <w:szCs w:val="24"/>
          <w:lang w:val="en-GB"/>
        </w:rPr>
        <w:t>could belong to ra</w:t>
      </w:r>
      <w:r w:rsidR="00ED1903" w:rsidRPr="00ED1903">
        <w:rPr>
          <w:rFonts w:ascii="Times New Roman" w:hAnsi="Times New Roman"/>
          <w:b/>
          <w:sz w:val="24"/>
          <w:szCs w:val="24"/>
          <w:lang w:val="en-GB"/>
        </w:rPr>
        <w:t>t</w:t>
      </w:r>
      <w:r w:rsidR="00ED1903">
        <w:rPr>
          <w:rFonts w:ascii="Times New Roman" w:hAnsi="Times New Roman"/>
          <w:b/>
          <w:sz w:val="24"/>
          <w:szCs w:val="24"/>
          <w:lang w:val="en-GB"/>
        </w:rPr>
        <w:t>h</w:t>
      </w:r>
      <w:r w:rsidR="00ED1903" w:rsidRPr="00ED1903">
        <w:rPr>
          <w:rFonts w:ascii="Times New Roman" w:hAnsi="Times New Roman"/>
          <w:b/>
          <w:sz w:val="24"/>
          <w:szCs w:val="24"/>
          <w:lang w:val="en-GB"/>
        </w:rPr>
        <w:t xml:space="preserve">er different </w:t>
      </w:r>
      <w:r w:rsidR="00ED1903">
        <w:rPr>
          <w:rFonts w:ascii="Times New Roman" w:hAnsi="Times New Roman"/>
          <w:b/>
          <w:sz w:val="24"/>
          <w:szCs w:val="24"/>
          <w:lang w:val="en-GB"/>
        </w:rPr>
        <w:t>levels</w:t>
      </w:r>
      <w:r w:rsidR="00A20AE1">
        <w:rPr>
          <w:rFonts w:ascii="Times New Roman" w:hAnsi="Times New Roman"/>
          <w:b/>
          <w:sz w:val="24"/>
          <w:szCs w:val="24"/>
          <w:lang w:val="en-GB"/>
        </w:rPr>
        <w:t xml:space="preserve">. </w:t>
      </w:r>
      <w:r w:rsidR="00A20AE1" w:rsidRPr="00A20AE1">
        <w:rPr>
          <w:rFonts w:ascii="Times New Roman" w:hAnsi="Times New Roman"/>
          <w:sz w:val="24"/>
          <w:szCs w:val="24"/>
          <w:lang w:val="en-GB"/>
        </w:rPr>
        <w:t xml:space="preserve">Servants and maids, who ate at the master’s table, because they didn’t have a stove of their own, belonged </w:t>
      </w:r>
      <w:r w:rsidR="00A20AE1">
        <w:rPr>
          <w:rFonts w:ascii="Times New Roman" w:hAnsi="Times New Roman"/>
          <w:sz w:val="24"/>
          <w:szCs w:val="24"/>
          <w:lang w:val="en-GB"/>
        </w:rPr>
        <w:t>to t</w:t>
      </w:r>
      <w:r w:rsidR="00A20AE1" w:rsidRPr="00A20AE1">
        <w:rPr>
          <w:rFonts w:ascii="Times New Roman" w:hAnsi="Times New Roman"/>
          <w:sz w:val="24"/>
          <w:szCs w:val="24"/>
          <w:lang w:val="en-GB"/>
        </w:rPr>
        <w:t xml:space="preserve">he </w:t>
      </w:r>
      <w:r w:rsidR="00A20AE1">
        <w:rPr>
          <w:rFonts w:ascii="Times New Roman" w:hAnsi="Times New Roman"/>
          <w:sz w:val="24"/>
          <w:szCs w:val="24"/>
          <w:lang w:val="en-GB"/>
        </w:rPr>
        <w:t>lowest soc</w:t>
      </w:r>
      <w:r w:rsidR="00A20AE1" w:rsidRPr="00A20AE1">
        <w:rPr>
          <w:rFonts w:ascii="Times New Roman" w:hAnsi="Times New Roman"/>
          <w:sz w:val="24"/>
          <w:szCs w:val="24"/>
          <w:lang w:val="en-GB"/>
        </w:rPr>
        <w:t>i</w:t>
      </w:r>
      <w:r w:rsidR="00A20AE1">
        <w:rPr>
          <w:rFonts w:ascii="Times New Roman" w:hAnsi="Times New Roman"/>
          <w:sz w:val="24"/>
          <w:szCs w:val="24"/>
          <w:lang w:val="en-GB"/>
        </w:rPr>
        <w:t>a</w:t>
      </w:r>
      <w:r w:rsidR="00A20AE1" w:rsidRPr="00A20AE1">
        <w:rPr>
          <w:rFonts w:ascii="Times New Roman" w:hAnsi="Times New Roman"/>
          <w:sz w:val="24"/>
          <w:szCs w:val="24"/>
          <w:lang w:val="en-GB"/>
        </w:rPr>
        <w:t>l</w:t>
      </w:r>
      <w:r w:rsidR="00A20AE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 w:rsidR="00732DA9">
        <w:rPr>
          <w:rFonts w:ascii="Times New Roman" w:hAnsi="Times New Roman"/>
          <w:sz w:val="24"/>
          <w:szCs w:val="24"/>
          <w:lang w:val="en-GB"/>
        </w:rPr>
        <w:t>stratum</w:t>
      </w:r>
      <w:proofErr w:type="gramEnd"/>
      <w:r w:rsidRPr="00A20AE1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A20AE1" w:rsidRPr="006F792D">
        <w:rPr>
          <w:rFonts w:ascii="Times New Roman" w:hAnsi="Times New Roman"/>
          <w:sz w:val="24"/>
          <w:szCs w:val="24"/>
          <w:lang w:val="en-GB"/>
        </w:rPr>
        <w:t xml:space="preserve">The highest level was formed by the </w:t>
      </w:r>
      <w:proofErr w:type="spellStart"/>
      <w:r w:rsidRPr="006F792D">
        <w:rPr>
          <w:rFonts w:ascii="Times New Roman" w:hAnsi="Times New Roman"/>
          <w:i/>
          <w:sz w:val="24"/>
          <w:szCs w:val="24"/>
          <w:lang w:val="en-GB"/>
        </w:rPr>
        <w:t>servi</w:t>
      </w:r>
      <w:proofErr w:type="spellEnd"/>
      <w:r w:rsidRPr="006F792D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proofErr w:type="gramStart"/>
      <w:r w:rsidRPr="006F792D">
        <w:rPr>
          <w:rFonts w:ascii="Times New Roman" w:hAnsi="Times New Roman"/>
          <w:i/>
          <w:sz w:val="24"/>
          <w:szCs w:val="24"/>
          <w:lang w:val="en-GB"/>
        </w:rPr>
        <w:t>nobiles</w:t>
      </w:r>
      <w:proofErr w:type="spellEnd"/>
      <w:proofErr w:type="gramEnd"/>
      <w:r w:rsidRPr="006F792D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A20AE1" w:rsidRPr="006F792D">
        <w:rPr>
          <w:rFonts w:ascii="Times New Roman" w:hAnsi="Times New Roman"/>
          <w:sz w:val="24"/>
          <w:szCs w:val="24"/>
          <w:lang w:val="en-GB"/>
        </w:rPr>
        <w:t xml:space="preserve">the </w:t>
      </w:r>
      <w:proofErr w:type="spellStart"/>
      <w:r w:rsidR="00A20AE1" w:rsidRPr="006F792D">
        <w:rPr>
          <w:rFonts w:ascii="Times New Roman" w:hAnsi="Times New Roman"/>
          <w:sz w:val="24"/>
          <w:szCs w:val="24"/>
          <w:lang w:val="en-GB"/>
        </w:rPr>
        <w:t>m</w:t>
      </w:r>
      <w:r w:rsidRPr="006F792D">
        <w:rPr>
          <w:rFonts w:ascii="Times New Roman" w:hAnsi="Times New Roman"/>
          <w:sz w:val="24"/>
          <w:szCs w:val="24"/>
          <w:lang w:val="en-GB"/>
        </w:rPr>
        <w:t>inisterial</w:t>
      </w:r>
      <w:r w:rsidR="00A20AE1" w:rsidRPr="006F792D">
        <w:rPr>
          <w:rFonts w:ascii="Times New Roman" w:hAnsi="Times New Roman"/>
          <w:sz w:val="24"/>
          <w:szCs w:val="24"/>
          <w:lang w:val="en-GB"/>
        </w:rPr>
        <w:t>s</w:t>
      </w:r>
      <w:proofErr w:type="spellEnd"/>
      <w:r w:rsidRPr="006F792D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A20AE1" w:rsidRPr="006F792D">
        <w:rPr>
          <w:rFonts w:ascii="Times New Roman" w:hAnsi="Times New Roman"/>
          <w:sz w:val="24"/>
          <w:szCs w:val="24"/>
          <w:lang w:val="en-GB"/>
        </w:rPr>
        <w:t xml:space="preserve">who, having received a </w:t>
      </w:r>
      <w:r w:rsidR="00706A4E">
        <w:rPr>
          <w:rFonts w:ascii="Times New Roman" w:hAnsi="Times New Roman"/>
          <w:sz w:val="24"/>
          <w:szCs w:val="24"/>
          <w:lang w:val="en-GB"/>
        </w:rPr>
        <w:t>feudal benefice,</w:t>
      </w:r>
      <w:r w:rsidR="00B549CC">
        <w:rPr>
          <w:rFonts w:ascii="Times New Roman" w:hAnsi="Times New Roman"/>
          <w:sz w:val="24"/>
          <w:szCs w:val="24"/>
          <w:lang w:val="en-GB"/>
        </w:rPr>
        <w:t xml:space="preserve"> could practise a way of life</w:t>
      </w:r>
      <w:r w:rsidR="006F792D" w:rsidRPr="006F792D">
        <w:rPr>
          <w:rFonts w:ascii="Times New Roman" w:hAnsi="Times New Roman"/>
          <w:sz w:val="24"/>
          <w:szCs w:val="24"/>
          <w:lang w:val="en-GB"/>
        </w:rPr>
        <w:t xml:space="preserve"> which made the class differences </w:t>
      </w:r>
      <w:r w:rsidR="006F792D">
        <w:rPr>
          <w:rFonts w:ascii="Times New Roman" w:hAnsi="Times New Roman"/>
          <w:sz w:val="24"/>
          <w:szCs w:val="24"/>
          <w:lang w:val="en-GB"/>
        </w:rPr>
        <w:t xml:space="preserve">from the free noblemen hardly recognizable. </w:t>
      </w:r>
      <w:r w:rsidR="006F792D" w:rsidRPr="006F792D">
        <w:rPr>
          <w:rFonts w:ascii="Times New Roman" w:hAnsi="Times New Roman"/>
          <w:sz w:val="24"/>
          <w:szCs w:val="24"/>
          <w:lang w:val="en-GB"/>
        </w:rPr>
        <w:t xml:space="preserve">Therefore </w:t>
      </w:r>
      <w:proofErr w:type="spellStart"/>
      <w:r w:rsidRPr="006F792D">
        <w:rPr>
          <w:rFonts w:ascii="Times New Roman" w:hAnsi="Times New Roman"/>
          <w:i/>
          <w:sz w:val="24"/>
          <w:szCs w:val="24"/>
          <w:lang w:val="en-GB"/>
        </w:rPr>
        <w:t>servi</w:t>
      </w:r>
      <w:proofErr w:type="spellEnd"/>
      <w:r w:rsidRPr="006F792D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F792D" w:rsidRPr="006F792D">
        <w:rPr>
          <w:rFonts w:ascii="Times New Roman" w:hAnsi="Times New Roman"/>
          <w:sz w:val="24"/>
          <w:szCs w:val="24"/>
          <w:lang w:val="en-GB"/>
        </w:rPr>
        <w:t>who moved to town and there became free from any service for their former master after a year and a day of uncontested residence could belong to all social groups</w:t>
      </w:r>
      <w:r w:rsidRPr="006F792D">
        <w:rPr>
          <w:rFonts w:ascii="Times New Roman" w:hAnsi="Times New Roman"/>
          <w:sz w:val="24"/>
          <w:szCs w:val="24"/>
          <w:lang w:val="en-GB"/>
        </w:rPr>
        <w:t>.</w:t>
      </w:r>
    </w:p>
    <w:p w:rsidR="00B40AC3" w:rsidRDefault="00521820" w:rsidP="00946160">
      <w:pPr>
        <w:pStyle w:val="StandardWeb"/>
        <w:spacing w:before="2" w:after="2"/>
        <w:jc w:val="both"/>
        <w:rPr>
          <w:rFonts w:ascii="Times New Roman" w:hAnsi="Times New Roman"/>
          <w:sz w:val="24"/>
          <w:szCs w:val="24"/>
          <w:lang w:val="en-GB"/>
        </w:rPr>
      </w:pPr>
      <w:r w:rsidRPr="006F792D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06A4E">
        <w:rPr>
          <w:rFonts w:ascii="Times New Roman" w:hAnsi="Times New Roman"/>
          <w:sz w:val="24"/>
          <w:szCs w:val="24"/>
          <w:lang w:val="en-GB"/>
        </w:rPr>
        <w:br/>
      </w:r>
      <w:r w:rsidR="00706A4E" w:rsidRPr="00706A4E">
        <w:rPr>
          <w:rFonts w:ascii="Times New Roman" w:hAnsi="Times New Roman"/>
          <w:sz w:val="24"/>
          <w:szCs w:val="24"/>
          <w:lang w:val="en-GB"/>
        </w:rPr>
        <w:t xml:space="preserve">But that becoming free had </w:t>
      </w:r>
      <w:r w:rsidR="00706A4E">
        <w:rPr>
          <w:rFonts w:ascii="Times New Roman" w:hAnsi="Times New Roman"/>
          <w:sz w:val="24"/>
          <w:szCs w:val="24"/>
          <w:lang w:val="en-GB"/>
        </w:rPr>
        <w:t>i</w:t>
      </w:r>
      <w:r w:rsidR="00706A4E" w:rsidRPr="00706A4E">
        <w:rPr>
          <w:rFonts w:ascii="Times New Roman" w:hAnsi="Times New Roman"/>
          <w:sz w:val="24"/>
          <w:szCs w:val="24"/>
          <w:lang w:val="en-GB"/>
        </w:rPr>
        <w:t>t</w:t>
      </w:r>
      <w:r w:rsidR="00706A4E">
        <w:rPr>
          <w:rFonts w:ascii="Times New Roman" w:hAnsi="Times New Roman"/>
          <w:sz w:val="24"/>
          <w:szCs w:val="24"/>
          <w:lang w:val="en-GB"/>
        </w:rPr>
        <w:t>s</w:t>
      </w:r>
      <w:r w:rsidR="00706A4E" w:rsidRPr="00706A4E">
        <w:rPr>
          <w:rFonts w:ascii="Times New Roman" w:hAnsi="Times New Roman"/>
          <w:sz w:val="24"/>
          <w:szCs w:val="24"/>
          <w:lang w:val="en-GB"/>
        </w:rPr>
        <w:t xml:space="preserve"> price</w:t>
      </w:r>
      <w:r w:rsidRPr="00706A4E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706A4E" w:rsidRPr="00706A4E">
        <w:rPr>
          <w:rFonts w:ascii="Times New Roman" w:hAnsi="Times New Roman"/>
          <w:sz w:val="24"/>
          <w:szCs w:val="24"/>
          <w:lang w:val="en-GB"/>
        </w:rPr>
        <w:t>From those having arrived without or with the knowledge and the consent of their masters the town demanded, as from every citizen, services that corresponded with its specific needs</w:t>
      </w:r>
      <w:r w:rsidRPr="00706A4E">
        <w:rPr>
          <w:rFonts w:ascii="Times New Roman" w:hAnsi="Times New Roman"/>
          <w:sz w:val="24"/>
          <w:szCs w:val="24"/>
          <w:lang w:val="en-GB"/>
        </w:rPr>
        <w:t xml:space="preserve">: As </w:t>
      </w:r>
      <w:r w:rsidR="00706A4E">
        <w:rPr>
          <w:rFonts w:ascii="Times New Roman" w:hAnsi="Times New Roman"/>
          <w:sz w:val="24"/>
          <w:szCs w:val="24"/>
          <w:lang w:val="en-GB"/>
        </w:rPr>
        <w:t xml:space="preserve">a member of the town the </w:t>
      </w:r>
      <w:r w:rsidR="000A1C30">
        <w:rPr>
          <w:rFonts w:ascii="Times New Roman" w:hAnsi="Times New Roman"/>
          <w:sz w:val="24"/>
          <w:szCs w:val="24"/>
          <w:lang w:val="en-GB"/>
        </w:rPr>
        <w:t>new arrival entered the service of the town</w:t>
      </w:r>
      <w:r w:rsidRPr="00706A4E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0A1C30" w:rsidRPr="000A1C30">
        <w:rPr>
          <w:rFonts w:ascii="Times New Roman" w:hAnsi="Times New Roman"/>
          <w:sz w:val="24"/>
          <w:szCs w:val="24"/>
          <w:lang w:val="en-GB"/>
        </w:rPr>
        <w:t>He exchanged the</w:t>
      </w:r>
      <w:r w:rsidRPr="000A1C3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A1C30">
        <w:rPr>
          <w:rFonts w:ascii="Times New Roman" w:hAnsi="Times New Roman"/>
          <w:i/>
          <w:sz w:val="24"/>
          <w:szCs w:val="24"/>
          <w:lang w:val="en-GB"/>
        </w:rPr>
        <w:t>servitium</w:t>
      </w:r>
      <w:proofErr w:type="spellEnd"/>
      <w:r w:rsidRPr="000A1C3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A1C30" w:rsidRPr="000A1C30">
        <w:rPr>
          <w:rFonts w:ascii="Times New Roman" w:hAnsi="Times New Roman"/>
          <w:sz w:val="24"/>
          <w:szCs w:val="24"/>
          <w:lang w:val="en-GB"/>
        </w:rPr>
        <w:t xml:space="preserve">he had got rid of by settling in the town for </w:t>
      </w:r>
      <w:r w:rsidR="000A1C30" w:rsidRPr="000A1C30">
        <w:rPr>
          <w:rFonts w:ascii="Times New Roman" w:hAnsi="Times New Roman"/>
          <w:b/>
          <w:sz w:val="24"/>
          <w:szCs w:val="24"/>
          <w:lang w:val="en-GB"/>
        </w:rPr>
        <w:t>the new</w:t>
      </w:r>
      <w:r w:rsidRPr="000A1C30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A1C30">
        <w:rPr>
          <w:rFonts w:ascii="Times New Roman" w:hAnsi="Times New Roman"/>
          <w:b/>
          <w:i/>
          <w:sz w:val="24"/>
          <w:szCs w:val="24"/>
          <w:lang w:val="en-GB"/>
        </w:rPr>
        <w:t>servitium</w:t>
      </w:r>
      <w:proofErr w:type="spellEnd"/>
      <w:r w:rsidRPr="000A1C30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0A1C30">
        <w:rPr>
          <w:rFonts w:ascii="Times New Roman" w:hAnsi="Times New Roman"/>
          <w:b/>
          <w:sz w:val="24"/>
          <w:szCs w:val="24"/>
          <w:lang w:val="en-GB"/>
        </w:rPr>
        <w:t>of that very town</w:t>
      </w:r>
      <w:r w:rsidRPr="000A1C30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0A1C30">
        <w:rPr>
          <w:rFonts w:ascii="Times New Roman" w:hAnsi="Times New Roman"/>
          <w:sz w:val="24"/>
          <w:szCs w:val="24"/>
          <w:lang w:val="en-GB"/>
        </w:rPr>
        <w:t>whose “weal and woe” (“</w:t>
      </w:r>
      <w:proofErr w:type="spellStart"/>
      <w:r w:rsidRPr="000A1C30">
        <w:rPr>
          <w:rFonts w:ascii="Times New Roman" w:hAnsi="Times New Roman"/>
          <w:sz w:val="24"/>
          <w:szCs w:val="24"/>
          <w:lang w:val="en-GB"/>
        </w:rPr>
        <w:t>Lieb</w:t>
      </w:r>
      <w:proofErr w:type="spellEnd"/>
      <w:r w:rsidRPr="000A1C30">
        <w:rPr>
          <w:rFonts w:ascii="Times New Roman" w:hAnsi="Times New Roman"/>
          <w:sz w:val="24"/>
          <w:szCs w:val="24"/>
          <w:lang w:val="en-GB"/>
        </w:rPr>
        <w:t xml:space="preserve"> und </w:t>
      </w:r>
      <w:proofErr w:type="spellStart"/>
      <w:r w:rsidRPr="000A1C30">
        <w:rPr>
          <w:rFonts w:ascii="Times New Roman" w:hAnsi="Times New Roman"/>
          <w:sz w:val="24"/>
          <w:szCs w:val="24"/>
          <w:lang w:val="en-GB"/>
        </w:rPr>
        <w:t>Leid</w:t>
      </w:r>
      <w:proofErr w:type="spellEnd"/>
      <w:r w:rsidR="000A1C30">
        <w:rPr>
          <w:rFonts w:ascii="Times New Roman" w:hAnsi="Times New Roman"/>
          <w:sz w:val="24"/>
          <w:szCs w:val="24"/>
          <w:lang w:val="en-GB"/>
        </w:rPr>
        <w:t>”)</w:t>
      </w:r>
      <w:r w:rsidRPr="000A1C30">
        <w:rPr>
          <w:rFonts w:ascii="Times New Roman" w:hAnsi="Times New Roman"/>
          <w:sz w:val="24"/>
          <w:szCs w:val="24"/>
          <w:lang w:val="en-GB"/>
        </w:rPr>
        <w:t xml:space="preserve"> – </w:t>
      </w:r>
      <w:r w:rsidR="000A1C30">
        <w:rPr>
          <w:rFonts w:ascii="Times New Roman" w:hAnsi="Times New Roman"/>
          <w:sz w:val="24"/>
          <w:szCs w:val="24"/>
          <w:lang w:val="en-GB"/>
        </w:rPr>
        <w:t>as the old formula ran</w:t>
      </w:r>
      <w:r w:rsidRPr="000A1C3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A1C30">
        <w:rPr>
          <w:rFonts w:ascii="Times New Roman" w:hAnsi="Times New Roman"/>
          <w:sz w:val="24"/>
          <w:szCs w:val="24"/>
          <w:lang w:val="en-GB"/>
        </w:rPr>
        <w:t>–</w:t>
      </w:r>
      <w:r w:rsidRPr="000A1C3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A1C30">
        <w:rPr>
          <w:rFonts w:ascii="Times New Roman" w:hAnsi="Times New Roman"/>
          <w:sz w:val="24"/>
          <w:szCs w:val="24"/>
          <w:lang w:val="en-GB"/>
        </w:rPr>
        <w:t>he had to help to bear in the future</w:t>
      </w:r>
      <w:r w:rsidRPr="000A1C30">
        <w:rPr>
          <w:rFonts w:ascii="Times New Roman" w:hAnsi="Times New Roman"/>
          <w:sz w:val="24"/>
          <w:szCs w:val="24"/>
          <w:lang w:val="en-GB"/>
        </w:rPr>
        <w:t xml:space="preserve">. </w:t>
      </w:r>
      <w:r w:rsidRPr="00633F11">
        <w:rPr>
          <w:rFonts w:ascii="Times New Roman" w:hAnsi="Times New Roman"/>
          <w:sz w:val="24"/>
          <w:szCs w:val="24"/>
          <w:lang w:val="en-GB"/>
        </w:rPr>
        <w:t>F</w:t>
      </w:r>
      <w:r w:rsidR="000A1C30" w:rsidRPr="00633F11">
        <w:rPr>
          <w:rFonts w:ascii="Times New Roman" w:hAnsi="Times New Roman"/>
          <w:sz w:val="24"/>
          <w:szCs w:val="24"/>
          <w:lang w:val="en-GB"/>
        </w:rPr>
        <w:t>o</w:t>
      </w:r>
      <w:r w:rsidRPr="00633F11">
        <w:rPr>
          <w:rFonts w:ascii="Times New Roman" w:hAnsi="Times New Roman"/>
          <w:sz w:val="24"/>
          <w:szCs w:val="24"/>
          <w:lang w:val="en-GB"/>
        </w:rPr>
        <w:t xml:space="preserve">r </w:t>
      </w:r>
      <w:r w:rsidR="000A1C30" w:rsidRPr="00633F11">
        <w:rPr>
          <w:rFonts w:ascii="Times New Roman" w:hAnsi="Times New Roman"/>
          <w:sz w:val="24"/>
          <w:szCs w:val="24"/>
          <w:lang w:val="en-GB"/>
        </w:rPr>
        <w:t>the protection against his former master</w:t>
      </w:r>
      <w:r w:rsidR="00633F11" w:rsidRPr="00633F11">
        <w:rPr>
          <w:rFonts w:ascii="Times New Roman" w:hAnsi="Times New Roman"/>
          <w:sz w:val="24"/>
          <w:szCs w:val="24"/>
          <w:lang w:val="en-GB"/>
        </w:rPr>
        <w:t xml:space="preserve"> which the town granted him</w:t>
      </w:r>
      <w:r w:rsidR="00633F11">
        <w:rPr>
          <w:rFonts w:ascii="Times New Roman" w:hAnsi="Times New Roman"/>
          <w:sz w:val="24"/>
          <w:szCs w:val="24"/>
          <w:lang w:val="en-GB"/>
        </w:rPr>
        <w:t xml:space="preserve"> he owed it fidelity and homage</w:t>
      </w:r>
      <w:r w:rsidRPr="00633F11">
        <w:rPr>
          <w:rFonts w:ascii="Times New Roman" w:hAnsi="Times New Roman"/>
          <w:sz w:val="24"/>
          <w:szCs w:val="24"/>
          <w:lang w:val="en-GB"/>
        </w:rPr>
        <w:t xml:space="preserve"> (</w:t>
      </w:r>
      <w:proofErr w:type="spellStart"/>
      <w:r w:rsidRPr="00633F11">
        <w:rPr>
          <w:rFonts w:ascii="Times New Roman" w:hAnsi="Times New Roman"/>
          <w:i/>
          <w:sz w:val="24"/>
          <w:szCs w:val="24"/>
          <w:lang w:val="en-GB"/>
        </w:rPr>
        <w:t>fidelitas</w:t>
      </w:r>
      <w:proofErr w:type="spellEnd"/>
      <w:r w:rsidR="00633F11" w:rsidRPr="00633F11">
        <w:rPr>
          <w:rFonts w:ascii="Times New Roman" w:hAnsi="Times New Roman"/>
          <w:sz w:val="24"/>
          <w:szCs w:val="24"/>
          <w:lang w:val="en-GB"/>
        </w:rPr>
        <w:t xml:space="preserve"> a</w:t>
      </w:r>
      <w:r w:rsidRPr="00633F11">
        <w:rPr>
          <w:rFonts w:ascii="Times New Roman" w:hAnsi="Times New Roman"/>
          <w:sz w:val="24"/>
          <w:szCs w:val="24"/>
          <w:lang w:val="en-GB"/>
        </w:rPr>
        <w:t xml:space="preserve">nd </w:t>
      </w:r>
      <w:proofErr w:type="spellStart"/>
      <w:r w:rsidRPr="00633F11">
        <w:rPr>
          <w:rFonts w:ascii="Times New Roman" w:hAnsi="Times New Roman"/>
          <w:i/>
          <w:sz w:val="24"/>
          <w:szCs w:val="24"/>
          <w:lang w:val="en-GB"/>
        </w:rPr>
        <w:t>homagium</w:t>
      </w:r>
      <w:proofErr w:type="spellEnd"/>
      <w:r w:rsidRPr="00633F11">
        <w:rPr>
          <w:rFonts w:ascii="Times New Roman" w:hAnsi="Times New Roman"/>
          <w:sz w:val="24"/>
          <w:szCs w:val="24"/>
          <w:lang w:val="en-GB"/>
        </w:rPr>
        <w:t xml:space="preserve">) </w:t>
      </w:r>
      <w:r w:rsidR="00633F11">
        <w:rPr>
          <w:rFonts w:ascii="Times New Roman" w:hAnsi="Times New Roman"/>
          <w:sz w:val="24"/>
          <w:szCs w:val="24"/>
          <w:lang w:val="en-GB"/>
        </w:rPr>
        <w:t>as well as service</w:t>
      </w:r>
      <w:r w:rsidRPr="00633F11">
        <w:rPr>
          <w:rFonts w:ascii="Times New Roman" w:hAnsi="Times New Roman"/>
          <w:sz w:val="24"/>
          <w:szCs w:val="24"/>
          <w:lang w:val="en-GB"/>
        </w:rPr>
        <w:t xml:space="preserve">, so </w:t>
      </w:r>
      <w:r w:rsidR="00633F11">
        <w:rPr>
          <w:rFonts w:ascii="Times New Roman" w:hAnsi="Times New Roman"/>
          <w:sz w:val="24"/>
          <w:szCs w:val="24"/>
          <w:lang w:val="en-GB"/>
        </w:rPr>
        <w:t>for ex. collaboration in the defence of the town, and the payment of taxes</w:t>
      </w:r>
      <w:r w:rsidRPr="00633F11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633F11">
        <w:rPr>
          <w:rFonts w:ascii="Times New Roman" w:hAnsi="Times New Roman"/>
          <w:sz w:val="24"/>
          <w:szCs w:val="24"/>
          <w:lang w:val="en-GB"/>
        </w:rPr>
        <w:t>The liberties he got as a countermove were multiple and locally differentiated</w:t>
      </w:r>
      <w:r w:rsidRPr="00633F11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633F11" w:rsidRPr="00633F11">
        <w:rPr>
          <w:rFonts w:ascii="Times New Roman" w:hAnsi="Times New Roman"/>
          <w:sz w:val="24"/>
          <w:szCs w:val="24"/>
          <w:lang w:val="en-GB"/>
        </w:rPr>
        <w:t>One of the most important ones was that he could give up the relationship of protection granted by the town at any time again a</w:t>
      </w:r>
      <w:r w:rsidRPr="00633F11">
        <w:rPr>
          <w:rFonts w:ascii="Times New Roman" w:hAnsi="Times New Roman"/>
          <w:sz w:val="24"/>
          <w:szCs w:val="24"/>
          <w:lang w:val="en-GB"/>
        </w:rPr>
        <w:t xml:space="preserve">nd </w:t>
      </w:r>
      <w:r w:rsidR="00633F11">
        <w:rPr>
          <w:rFonts w:ascii="Times New Roman" w:hAnsi="Times New Roman"/>
          <w:sz w:val="24"/>
          <w:szCs w:val="24"/>
          <w:lang w:val="en-GB"/>
        </w:rPr>
        <w:t>move somewhere else a</w:t>
      </w:r>
      <w:r w:rsidRPr="00633F11">
        <w:rPr>
          <w:rFonts w:ascii="Times New Roman" w:hAnsi="Times New Roman"/>
          <w:sz w:val="24"/>
          <w:szCs w:val="24"/>
          <w:lang w:val="en-GB"/>
        </w:rPr>
        <w:t xml:space="preserve">nd </w:t>
      </w:r>
      <w:r w:rsidR="007859BE">
        <w:rPr>
          <w:rFonts w:ascii="Times New Roman" w:hAnsi="Times New Roman"/>
          <w:sz w:val="24"/>
          <w:szCs w:val="24"/>
          <w:lang w:val="en-GB"/>
        </w:rPr>
        <w:t xml:space="preserve">in spite of that </w:t>
      </w:r>
      <w:r w:rsidR="00633F11">
        <w:rPr>
          <w:rFonts w:ascii="Times New Roman" w:hAnsi="Times New Roman"/>
          <w:sz w:val="24"/>
          <w:szCs w:val="24"/>
          <w:lang w:val="en-GB"/>
        </w:rPr>
        <w:t xml:space="preserve">remained free from his former </w:t>
      </w:r>
      <w:r w:rsidR="007859BE">
        <w:rPr>
          <w:rFonts w:ascii="Times New Roman" w:hAnsi="Times New Roman"/>
          <w:sz w:val="24"/>
          <w:szCs w:val="24"/>
          <w:lang w:val="en-GB"/>
        </w:rPr>
        <w:t>service for his master</w:t>
      </w:r>
      <w:r w:rsidRPr="00633F11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7859BE" w:rsidRPr="00797303">
        <w:rPr>
          <w:rFonts w:ascii="Times New Roman" w:hAnsi="Times New Roman"/>
          <w:sz w:val="24"/>
          <w:szCs w:val="24"/>
          <w:lang w:val="en-GB"/>
        </w:rPr>
        <w:t xml:space="preserve">Apart from the individual liberties the new arrival also profited from those liberties </w:t>
      </w:r>
      <w:r w:rsidR="007859BE" w:rsidRPr="00797303">
        <w:rPr>
          <w:rFonts w:ascii="Times New Roman" w:hAnsi="Times New Roman"/>
          <w:sz w:val="24"/>
          <w:szCs w:val="24"/>
          <w:lang w:val="en-GB"/>
        </w:rPr>
        <w:lastRenderedPageBreak/>
        <w:t xml:space="preserve">which were given to the citizens of the town as a whole by royal privilege, such as </w:t>
      </w:r>
      <w:r w:rsidR="00797303" w:rsidRPr="00797303">
        <w:rPr>
          <w:rFonts w:ascii="Times New Roman" w:hAnsi="Times New Roman"/>
          <w:sz w:val="24"/>
          <w:szCs w:val="24"/>
          <w:lang w:val="en-GB"/>
        </w:rPr>
        <w:t>freedom of</w:t>
      </w:r>
      <w:r w:rsidR="0079730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797303" w:rsidRPr="00797303">
        <w:rPr>
          <w:rFonts w:ascii="Times New Roman" w:hAnsi="Times New Roman"/>
          <w:sz w:val="24"/>
          <w:szCs w:val="24"/>
          <w:lang w:val="en-GB"/>
        </w:rPr>
        <w:t xml:space="preserve">the market, </w:t>
      </w:r>
      <w:r w:rsidR="00797303">
        <w:rPr>
          <w:rFonts w:ascii="Times New Roman" w:hAnsi="Times New Roman"/>
          <w:sz w:val="24"/>
          <w:szCs w:val="24"/>
          <w:lang w:val="en-GB"/>
        </w:rPr>
        <w:t>of mint and customs</w:t>
      </w:r>
      <w:r w:rsidRPr="00797303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797303">
        <w:rPr>
          <w:rFonts w:ascii="Times New Roman" w:hAnsi="Times New Roman"/>
          <w:sz w:val="24"/>
          <w:szCs w:val="24"/>
          <w:lang w:val="en-GB"/>
        </w:rPr>
        <w:t xml:space="preserve">the freedom to judge according to its own law </w:t>
      </w:r>
      <w:r w:rsidRPr="00797303">
        <w:rPr>
          <w:rFonts w:ascii="Times New Roman" w:hAnsi="Times New Roman"/>
          <w:sz w:val="24"/>
          <w:szCs w:val="24"/>
          <w:lang w:val="en-GB"/>
        </w:rPr>
        <w:t>(</w:t>
      </w:r>
      <w:proofErr w:type="spellStart"/>
      <w:r w:rsidRPr="00797303">
        <w:rPr>
          <w:rFonts w:ascii="Times New Roman" w:hAnsi="Times New Roman"/>
          <w:i/>
          <w:sz w:val="24"/>
          <w:szCs w:val="24"/>
          <w:lang w:val="en-GB"/>
        </w:rPr>
        <w:t>immunitas</w:t>
      </w:r>
      <w:proofErr w:type="spellEnd"/>
      <w:r w:rsidR="00797303">
        <w:rPr>
          <w:rFonts w:ascii="Times New Roman" w:hAnsi="Times New Roman"/>
          <w:sz w:val="24"/>
          <w:szCs w:val="24"/>
          <w:lang w:val="en-GB"/>
        </w:rPr>
        <w:t>) o</w:t>
      </w:r>
      <w:r w:rsidRPr="00797303">
        <w:rPr>
          <w:rFonts w:ascii="Times New Roman" w:hAnsi="Times New Roman"/>
          <w:sz w:val="24"/>
          <w:szCs w:val="24"/>
          <w:lang w:val="en-GB"/>
        </w:rPr>
        <w:t xml:space="preserve">r </w:t>
      </w:r>
      <w:r w:rsidR="00797303">
        <w:rPr>
          <w:rFonts w:ascii="Times New Roman" w:hAnsi="Times New Roman"/>
          <w:sz w:val="24"/>
          <w:szCs w:val="24"/>
          <w:lang w:val="en-GB"/>
        </w:rPr>
        <w:t>the so-called “</w:t>
      </w:r>
      <w:proofErr w:type="spellStart"/>
      <w:r w:rsidR="00797303" w:rsidRPr="00797303">
        <w:rPr>
          <w:rFonts w:ascii="Times New Roman" w:hAnsi="Times New Roman"/>
          <w:sz w:val="24"/>
          <w:szCs w:val="24"/>
          <w:lang w:val="en-GB"/>
        </w:rPr>
        <w:t>Bestfreiheit</w:t>
      </w:r>
      <w:proofErr w:type="spellEnd"/>
      <w:r w:rsidR="00797303" w:rsidRPr="00797303">
        <w:rPr>
          <w:rFonts w:ascii="Times New Roman" w:hAnsi="Times New Roman"/>
          <w:sz w:val="24"/>
          <w:szCs w:val="24"/>
          <w:lang w:val="en-GB"/>
        </w:rPr>
        <w:t xml:space="preserve">“, the right </w:t>
      </w:r>
      <w:r w:rsidR="00797303">
        <w:rPr>
          <w:rFonts w:ascii="Times New Roman" w:hAnsi="Times New Roman"/>
          <w:sz w:val="24"/>
          <w:szCs w:val="24"/>
          <w:lang w:val="en-GB"/>
        </w:rPr>
        <w:t xml:space="preserve">to create new laws </w:t>
      </w:r>
      <w:r w:rsidR="00B40AC3">
        <w:rPr>
          <w:rFonts w:ascii="Times New Roman" w:hAnsi="Times New Roman"/>
          <w:sz w:val="24"/>
          <w:szCs w:val="24"/>
          <w:lang w:val="en-GB"/>
        </w:rPr>
        <w:t xml:space="preserve">by decisions of </w:t>
      </w:r>
      <w:r w:rsidR="00793469">
        <w:rPr>
          <w:rFonts w:ascii="Times New Roman" w:hAnsi="Times New Roman"/>
          <w:sz w:val="24"/>
          <w:szCs w:val="24"/>
          <w:lang w:val="en-GB"/>
        </w:rPr>
        <w:t>the Council, for the common utility</w:t>
      </w:r>
      <w:r w:rsidR="00B40AC3">
        <w:rPr>
          <w:rFonts w:ascii="Times New Roman" w:hAnsi="Times New Roman"/>
          <w:sz w:val="24"/>
          <w:szCs w:val="24"/>
          <w:lang w:val="en-GB"/>
        </w:rPr>
        <w:t xml:space="preserve"> and in honour of the town and the empire</w:t>
      </w:r>
      <w:r w:rsidRPr="00797303">
        <w:rPr>
          <w:rFonts w:ascii="Times New Roman" w:hAnsi="Times New Roman"/>
          <w:sz w:val="24"/>
          <w:szCs w:val="24"/>
          <w:lang w:val="en-GB"/>
        </w:rPr>
        <w:t xml:space="preserve"> (</w:t>
      </w:r>
      <w:r w:rsidRPr="00797303">
        <w:rPr>
          <w:rFonts w:ascii="Times New Roman" w:hAnsi="Times New Roman"/>
          <w:i/>
          <w:sz w:val="24"/>
          <w:szCs w:val="24"/>
          <w:lang w:val="en-GB"/>
        </w:rPr>
        <w:t xml:space="preserve">pro </w:t>
      </w:r>
      <w:proofErr w:type="spellStart"/>
      <w:r w:rsidRPr="00797303">
        <w:rPr>
          <w:rFonts w:ascii="Times New Roman" w:hAnsi="Times New Roman"/>
          <w:i/>
          <w:sz w:val="24"/>
          <w:szCs w:val="24"/>
          <w:lang w:val="en-GB"/>
        </w:rPr>
        <w:t>communi</w:t>
      </w:r>
      <w:proofErr w:type="spellEnd"/>
      <w:r w:rsidRPr="00797303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Pr="00797303">
        <w:rPr>
          <w:rFonts w:ascii="Times New Roman" w:hAnsi="Times New Roman"/>
          <w:i/>
          <w:sz w:val="24"/>
          <w:szCs w:val="24"/>
          <w:lang w:val="en-GB"/>
        </w:rPr>
        <w:t>utilitate</w:t>
      </w:r>
      <w:proofErr w:type="spellEnd"/>
      <w:r w:rsidRPr="00797303">
        <w:rPr>
          <w:rFonts w:ascii="Times New Roman" w:hAnsi="Times New Roman"/>
          <w:i/>
          <w:sz w:val="24"/>
          <w:szCs w:val="24"/>
          <w:lang w:val="en-GB"/>
        </w:rPr>
        <w:t xml:space="preserve"> et </w:t>
      </w:r>
      <w:proofErr w:type="spellStart"/>
      <w:r w:rsidRPr="00797303">
        <w:rPr>
          <w:rFonts w:ascii="Times New Roman" w:hAnsi="Times New Roman"/>
          <w:i/>
          <w:sz w:val="24"/>
          <w:szCs w:val="24"/>
          <w:lang w:val="en-GB"/>
        </w:rPr>
        <w:t>honore</w:t>
      </w:r>
      <w:proofErr w:type="spellEnd"/>
      <w:r w:rsidRPr="00797303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Pr="00797303">
        <w:rPr>
          <w:rFonts w:ascii="Times New Roman" w:hAnsi="Times New Roman"/>
          <w:i/>
          <w:sz w:val="24"/>
          <w:szCs w:val="24"/>
          <w:lang w:val="en-GB"/>
        </w:rPr>
        <w:t>civitatis</w:t>
      </w:r>
      <w:proofErr w:type="spellEnd"/>
      <w:r w:rsidRPr="00797303">
        <w:rPr>
          <w:rFonts w:ascii="Times New Roman" w:hAnsi="Times New Roman"/>
          <w:i/>
          <w:sz w:val="24"/>
          <w:szCs w:val="24"/>
          <w:lang w:val="en-GB"/>
        </w:rPr>
        <w:t xml:space="preserve"> et </w:t>
      </w:r>
      <w:proofErr w:type="spellStart"/>
      <w:r w:rsidRPr="00797303">
        <w:rPr>
          <w:rFonts w:ascii="Times New Roman" w:hAnsi="Times New Roman"/>
          <w:i/>
          <w:sz w:val="24"/>
          <w:szCs w:val="24"/>
          <w:lang w:val="en-GB"/>
        </w:rPr>
        <w:t>honore</w:t>
      </w:r>
      <w:proofErr w:type="spellEnd"/>
      <w:r w:rsidRPr="00797303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Pr="00797303">
        <w:rPr>
          <w:rFonts w:ascii="Times New Roman" w:hAnsi="Times New Roman"/>
          <w:i/>
          <w:sz w:val="24"/>
          <w:szCs w:val="24"/>
          <w:lang w:val="en-GB"/>
        </w:rPr>
        <w:t>imperii</w:t>
      </w:r>
      <w:proofErr w:type="spellEnd"/>
      <w:r w:rsidRPr="00797303">
        <w:rPr>
          <w:rFonts w:ascii="Times New Roman" w:hAnsi="Times New Roman"/>
          <w:i/>
          <w:sz w:val="24"/>
          <w:szCs w:val="24"/>
          <w:lang w:val="en-GB"/>
        </w:rPr>
        <w:t>)</w:t>
      </w:r>
      <w:r w:rsidRPr="00797303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B40AC3" w:rsidRPr="00B40AC3">
        <w:rPr>
          <w:rFonts w:ascii="Times New Roman" w:hAnsi="Times New Roman"/>
          <w:sz w:val="24"/>
          <w:szCs w:val="24"/>
          <w:lang w:val="en-GB"/>
        </w:rPr>
        <w:t>The last part of this definition of the purpose makes us realize that those liberties particularly applied to</w:t>
      </w:r>
      <w:r w:rsidR="00B40AC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B40AC3" w:rsidRPr="00B40AC3">
        <w:rPr>
          <w:rFonts w:ascii="Times New Roman" w:hAnsi="Times New Roman"/>
          <w:sz w:val="24"/>
          <w:szCs w:val="24"/>
          <w:lang w:val="en-GB"/>
        </w:rPr>
        <w:t xml:space="preserve">the towns directly dependent </w:t>
      </w:r>
      <w:r w:rsidR="002C2259" w:rsidRPr="00732DA9">
        <w:rPr>
          <w:rFonts w:ascii="Times New Roman" w:hAnsi="Times New Roman"/>
          <w:sz w:val="24"/>
          <w:szCs w:val="24"/>
          <w:lang w:val="en-GB"/>
        </w:rPr>
        <w:t>on</w:t>
      </w:r>
      <w:r w:rsidR="00B40AC3" w:rsidRPr="00B40AC3">
        <w:rPr>
          <w:rFonts w:ascii="Times New Roman" w:hAnsi="Times New Roman"/>
          <w:sz w:val="24"/>
          <w:szCs w:val="24"/>
          <w:lang w:val="en-GB"/>
        </w:rPr>
        <w:t xml:space="preserve"> the empire</w:t>
      </w:r>
      <w:r w:rsidRPr="00B40AC3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B40AC3" w:rsidRPr="00B40AC3">
        <w:rPr>
          <w:rFonts w:ascii="Times New Roman" w:hAnsi="Times New Roman"/>
          <w:sz w:val="24"/>
          <w:szCs w:val="24"/>
          <w:lang w:val="en-GB"/>
        </w:rPr>
        <w:t xml:space="preserve">that </w:t>
      </w:r>
      <w:r w:rsidR="00B40AC3">
        <w:rPr>
          <w:rFonts w:ascii="Times New Roman" w:hAnsi="Times New Roman"/>
          <w:sz w:val="24"/>
          <w:szCs w:val="24"/>
          <w:lang w:val="en-GB"/>
        </w:rPr>
        <w:t>is t</w:t>
      </w:r>
      <w:r w:rsidR="00B40AC3" w:rsidRPr="00B40AC3">
        <w:rPr>
          <w:rFonts w:ascii="Times New Roman" w:hAnsi="Times New Roman"/>
          <w:sz w:val="24"/>
          <w:szCs w:val="24"/>
          <w:lang w:val="en-GB"/>
        </w:rPr>
        <w:t xml:space="preserve">o say </w:t>
      </w:r>
      <w:r w:rsidR="00B40AC3">
        <w:rPr>
          <w:rFonts w:ascii="Times New Roman" w:hAnsi="Times New Roman"/>
          <w:sz w:val="24"/>
          <w:szCs w:val="24"/>
          <w:lang w:val="en-GB"/>
        </w:rPr>
        <w:t xml:space="preserve">to those towns which “founded on land of the empire” </w:t>
      </w:r>
      <w:r w:rsidRPr="00B40AC3">
        <w:rPr>
          <w:rFonts w:ascii="Times New Roman" w:hAnsi="Times New Roman"/>
          <w:sz w:val="24"/>
          <w:szCs w:val="24"/>
          <w:lang w:val="en-GB"/>
        </w:rPr>
        <w:t>(</w:t>
      </w:r>
      <w:r w:rsidRPr="00B40AC3">
        <w:rPr>
          <w:rFonts w:ascii="Times New Roman" w:hAnsi="Times New Roman"/>
          <w:i/>
          <w:sz w:val="24"/>
          <w:szCs w:val="24"/>
          <w:lang w:val="en-GB"/>
        </w:rPr>
        <w:t xml:space="preserve">fundus </w:t>
      </w:r>
      <w:proofErr w:type="spellStart"/>
      <w:r w:rsidRPr="00B40AC3">
        <w:rPr>
          <w:rFonts w:ascii="Times New Roman" w:hAnsi="Times New Roman"/>
          <w:i/>
          <w:sz w:val="24"/>
          <w:szCs w:val="24"/>
          <w:lang w:val="en-GB"/>
        </w:rPr>
        <w:t>imperii</w:t>
      </w:r>
      <w:proofErr w:type="spellEnd"/>
      <w:r w:rsidRPr="00B40AC3">
        <w:rPr>
          <w:rFonts w:ascii="Times New Roman" w:hAnsi="Times New Roman"/>
          <w:sz w:val="24"/>
          <w:szCs w:val="24"/>
          <w:lang w:val="en-GB"/>
        </w:rPr>
        <w:t xml:space="preserve">) </w:t>
      </w:r>
      <w:r w:rsidR="00B40AC3">
        <w:rPr>
          <w:rFonts w:ascii="Times New Roman" w:hAnsi="Times New Roman"/>
          <w:sz w:val="24"/>
          <w:szCs w:val="24"/>
          <w:lang w:val="en-GB"/>
        </w:rPr>
        <w:t>had the king and emperor as their immediate lord above them</w:t>
      </w:r>
      <w:r w:rsidRPr="00B40AC3">
        <w:rPr>
          <w:rFonts w:ascii="Times New Roman" w:hAnsi="Times New Roman"/>
          <w:sz w:val="24"/>
          <w:szCs w:val="24"/>
          <w:lang w:val="en-GB"/>
        </w:rPr>
        <w:t>.</w:t>
      </w:r>
    </w:p>
    <w:p w:rsidR="003C1E35" w:rsidRPr="00F43984" w:rsidRDefault="00521820" w:rsidP="00946160">
      <w:pPr>
        <w:pStyle w:val="StandardWeb"/>
        <w:spacing w:before="2" w:after="2"/>
        <w:jc w:val="both"/>
        <w:rPr>
          <w:rFonts w:ascii="Times New Roman" w:hAnsi="Times New Roman"/>
          <w:sz w:val="24"/>
          <w:szCs w:val="24"/>
          <w:lang w:val="en-GB"/>
        </w:rPr>
      </w:pPr>
      <w:r w:rsidRPr="00B07758">
        <w:rPr>
          <w:rFonts w:ascii="Times New Roman" w:hAnsi="Times New Roman"/>
          <w:sz w:val="24"/>
          <w:szCs w:val="24"/>
          <w:lang w:val="en-GB"/>
        </w:rPr>
        <w:br/>
      </w:r>
      <w:proofErr w:type="gramStart"/>
      <w:r w:rsidR="00B07758" w:rsidRPr="00B07758">
        <w:rPr>
          <w:rFonts w:ascii="Times New Roman" w:hAnsi="Times New Roman"/>
          <w:b/>
          <w:sz w:val="24"/>
          <w:szCs w:val="24"/>
          <w:lang w:val="en-GB"/>
        </w:rPr>
        <w:t xml:space="preserve">Interim result </w:t>
      </w:r>
      <w:proofErr w:type="spellStart"/>
      <w:r w:rsidR="00B07758" w:rsidRPr="00B07758">
        <w:rPr>
          <w:rFonts w:ascii="Times New Roman" w:hAnsi="Times New Roman"/>
          <w:b/>
          <w:sz w:val="24"/>
          <w:szCs w:val="24"/>
          <w:lang w:val="en-GB"/>
        </w:rPr>
        <w:t>n</w:t>
      </w:r>
      <w:r w:rsidRPr="00B07758">
        <w:rPr>
          <w:rFonts w:ascii="Times New Roman" w:hAnsi="Times New Roman"/>
          <w:b/>
          <w:sz w:val="24"/>
          <w:szCs w:val="24"/>
          <w:lang w:val="en-GB"/>
        </w:rPr>
        <w:t>r</w:t>
      </w:r>
      <w:proofErr w:type="spellEnd"/>
      <w:r w:rsidRPr="00B07758">
        <w:rPr>
          <w:rFonts w:ascii="Times New Roman" w:hAnsi="Times New Roman"/>
          <w:b/>
          <w:sz w:val="24"/>
          <w:szCs w:val="24"/>
          <w:lang w:val="en-GB"/>
        </w:rPr>
        <w:t>.</w:t>
      </w:r>
      <w:proofErr w:type="gramEnd"/>
      <w:r w:rsidRPr="00B07758">
        <w:rPr>
          <w:rFonts w:ascii="Times New Roman" w:hAnsi="Times New Roman"/>
          <w:b/>
          <w:sz w:val="24"/>
          <w:szCs w:val="24"/>
          <w:lang w:val="en-GB"/>
        </w:rPr>
        <w:t xml:space="preserve"> 2:</w:t>
      </w:r>
      <w:r w:rsidRPr="00B0775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B07758" w:rsidRPr="00B07758">
        <w:rPr>
          <w:rFonts w:ascii="Times New Roman" w:hAnsi="Times New Roman"/>
          <w:sz w:val="24"/>
          <w:szCs w:val="24"/>
          <w:lang w:val="en-GB"/>
        </w:rPr>
        <w:t>The sources handed down con</w:t>
      </w:r>
      <w:r w:rsidR="007F41CF">
        <w:rPr>
          <w:rFonts w:ascii="Times New Roman" w:hAnsi="Times New Roman"/>
          <w:sz w:val="24"/>
          <w:szCs w:val="24"/>
          <w:lang w:val="en-GB"/>
        </w:rPr>
        <w:t>c</w:t>
      </w:r>
      <w:r w:rsidR="00B07758" w:rsidRPr="00B07758">
        <w:rPr>
          <w:rFonts w:ascii="Times New Roman" w:hAnsi="Times New Roman"/>
          <w:sz w:val="24"/>
          <w:szCs w:val="24"/>
          <w:lang w:val="en-GB"/>
        </w:rPr>
        <w:t>erning medieval town history with regard to the freedom of the individual show a picture not totally unfamiliar to the modern obse</w:t>
      </w:r>
      <w:r w:rsidR="00B07758">
        <w:rPr>
          <w:rFonts w:ascii="Times New Roman" w:hAnsi="Times New Roman"/>
          <w:sz w:val="24"/>
          <w:szCs w:val="24"/>
          <w:lang w:val="en-GB"/>
        </w:rPr>
        <w:t>r</w:t>
      </w:r>
      <w:r w:rsidR="00B07758" w:rsidRPr="00B07758">
        <w:rPr>
          <w:rFonts w:ascii="Times New Roman" w:hAnsi="Times New Roman"/>
          <w:sz w:val="24"/>
          <w:szCs w:val="24"/>
          <w:lang w:val="en-GB"/>
        </w:rPr>
        <w:t>ver of</w:t>
      </w:r>
      <w:r w:rsidRPr="00B0775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B07758">
        <w:rPr>
          <w:rFonts w:ascii="Times New Roman" w:hAnsi="Times New Roman"/>
          <w:b/>
          <w:sz w:val="24"/>
          <w:szCs w:val="24"/>
          <w:lang w:val="en-GB"/>
        </w:rPr>
        <w:t>a well-balanced composition of taking and giving</w:t>
      </w:r>
      <w:r w:rsidRPr="00B07758">
        <w:rPr>
          <w:rFonts w:ascii="Times New Roman" w:hAnsi="Times New Roman"/>
          <w:b/>
          <w:sz w:val="24"/>
          <w:szCs w:val="24"/>
          <w:lang w:val="en-GB"/>
        </w:rPr>
        <w:t xml:space="preserve">, </w:t>
      </w:r>
      <w:r w:rsidR="00B07758">
        <w:rPr>
          <w:rFonts w:ascii="Times New Roman" w:hAnsi="Times New Roman"/>
          <w:sz w:val="24"/>
          <w:szCs w:val="24"/>
          <w:lang w:val="en-GB"/>
        </w:rPr>
        <w:t xml:space="preserve">of </w:t>
      </w:r>
      <w:r w:rsidR="007F41CF">
        <w:rPr>
          <w:rFonts w:ascii="Times New Roman" w:hAnsi="Times New Roman"/>
          <w:sz w:val="24"/>
          <w:szCs w:val="24"/>
          <w:lang w:val="en-GB"/>
        </w:rPr>
        <w:t>contributing and granting</w:t>
      </w:r>
      <w:r w:rsidRPr="00B07758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7F41CF" w:rsidRPr="007F41CF">
        <w:rPr>
          <w:rFonts w:ascii="Times New Roman" w:hAnsi="Times New Roman"/>
          <w:sz w:val="24"/>
          <w:szCs w:val="24"/>
          <w:lang w:val="en-GB"/>
        </w:rPr>
        <w:t>A kind of large freedom, supported by further privileges, without regard to duties of service based on the state of birth, is achieved by him who subjects himself to</w:t>
      </w:r>
      <w:r w:rsidR="007F41CF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7F41CF" w:rsidRPr="007F41CF">
        <w:rPr>
          <w:rFonts w:ascii="Times New Roman" w:hAnsi="Times New Roman"/>
          <w:sz w:val="24"/>
          <w:szCs w:val="24"/>
          <w:lang w:val="en-GB"/>
        </w:rPr>
        <w:t xml:space="preserve">the protection </w:t>
      </w:r>
      <w:r w:rsidR="007F41CF">
        <w:rPr>
          <w:rFonts w:ascii="Times New Roman" w:hAnsi="Times New Roman"/>
          <w:sz w:val="24"/>
          <w:szCs w:val="24"/>
          <w:lang w:val="en-GB"/>
        </w:rPr>
        <w:t>of t</w:t>
      </w:r>
      <w:r w:rsidR="007F41CF" w:rsidRPr="007F41CF">
        <w:rPr>
          <w:rFonts w:ascii="Times New Roman" w:hAnsi="Times New Roman"/>
          <w:sz w:val="24"/>
          <w:szCs w:val="24"/>
          <w:lang w:val="en-GB"/>
        </w:rPr>
        <w:t>he</w:t>
      </w:r>
      <w:r w:rsidR="007F41CF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7F41CF" w:rsidRPr="007F41CF">
        <w:rPr>
          <w:rFonts w:ascii="Times New Roman" w:hAnsi="Times New Roman"/>
          <w:sz w:val="24"/>
          <w:szCs w:val="24"/>
          <w:lang w:val="en-GB"/>
        </w:rPr>
        <w:t>t</w:t>
      </w:r>
      <w:r w:rsidR="007F41CF">
        <w:rPr>
          <w:rFonts w:ascii="Times New Roman" w:hAnsi="Times New Roman"/>
          <w:sz w:val="24"/>
          <w:szCs w:val="24"/>
          <w:lang w:val="en-GB"/>
        </w:rPr>
        <w:t>o</w:t>
      </w:r>
      <w:r w:rsidR="007F41CF" w:rsidRPr="007F41CF">
        <w:rPr>
          <w:rFonts w:ascii="Times New Roman" w:hAnsi="Times New Roman"/>
          <w:sz w:val="24"/>
          <w:szCs w:val="24"/>
          <w:lang w:val="en-GB"/>
        </w:rPr>
        <w:t xml:space="preserve">wn </w:t>
      </w:r>
      <w:r w:rsidR="00454AE7">
        <w:rPr>
          <w:rFonts w:ascii="Times New Roman" w:hAnsi="Times New Roman"/>
          <w:sz w:val="24"/>
          <w:szCs w:val="24"/>
          <w:lang w:val="en-GB"/>
        </w:rPr>
        <w:t>a</w:t>
      </w:r>
      <w:r w:rsidRPr="007F41CF">
        <w:rPr>
          <w:rFonts w:ascii="Times New Roman" w:hAnsi="Times New Roman"/>
          <w:sz w:val="24"/>
          <w:szCs w:val="24"/>
          <w:lang w:val="en-GB"/>
        </w:rPr>
        <w:t xml:space="preserve">nd </w:t>
      </w:r>
      <w:r w:rsidR="00454AE7">
        <w:rPr>
          <w:rFonts w:ascii="Times New Roman" w:hAnsi="Times New Roman"/>
          <w:sz w:val="24"/>
          <w:szCs w:val="24"/>
          <w:lang w:val="en-GB"/>
        </w:rPr>
        <w:t>in addition to it contributes the services bound to this protection</w:t>
      </w:r>
      <w:r w:rsidRPr="007F41CF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454AE7" w:rsidRPr="00454AE7">
        <w:rPr>
          <w:rFonts w:ascii="Times New Roman" w:hAnsi="Times New Roman"/>
          <w:sz w:val="24"/>
          <w:szCs w:val="24"/>
          <w:lang w:val="en-GB"/>
        </w:rPr>
        <w:t xml:space="preserve">Against that background one must probably understand the rather astonishing sentence of a not unimportant </w:t>
      </w:r>
      <w:r w:rsidR="00A046CB">
        <w:rPr>
          <w:rFonts w:ascii="Times New Roman" w:hAnsi="Times New Roman"/>
          <w:sz w:val="24"/>
          <w:szCs w:val="24"/>
          <w:lang w:val="en-GB"/>
        </w:rPr>
        <w:t>expert on old</w:t>
      </w:r>
      <w:r w:rsidR="00454AE7" w:rsidRPr="00454AE7">
        <w:rPr>
          <w:rFonts w:ascii="Times New Roman" w:hAnsi="Times New Roman"/>
          <w:sz w:val="24"/>
          <w:szCs w:val="24"/>
          <w:lang w:val="en-GB"/>
        </w:rPr>
        <w:t xml:space="preserve"> histor</w:t>
      </w:r>
      <w:r w:rsidR="00A046CB">
        <w:rPr>
          <w:rFonts w:ascii="Times New Roman" w:hAnsi="Times New Roman"/>
          <w:sz w:val="24"/>
          <w:szCs w:val="24"/>
          <w:lang w:val="en-GB"/>
        </w:rPr>
        <w:t>y</w:t>
      </w:r>
      <w:r w:rsidR="00454AE7" w:rsidRPr="00454AE7">
        <w:rPr>
          <w:rFonts w:ascii="Times New Roman" w:hAnsi="Times New Roman"/>
          <w:sz w:val="24"/>
          <w:szCs w:val="24"/>
          <w:lang w:val="en-GB"/>
        </w:rPr>
        <w:t xml:space="preserve">: </w:t>
      </w:r>
      <w:r w:rsidR="00454AE7">
        <w:rPr>
          <w:rFonts w:ascii="Times New Roman" w:hAnsi="Times New Roman"/>
          <w:sz w:val="24"/>
          <w:szCs w:val="24"/>
          <w:lang w:val="en-GB"/>
        </w:rPr>
        <w:t>“</w:t>
      </w:r>
      <w:r w:rsidR="00454AE7" w:rsidRPr="00454AE7">
        <w:rPr>
          <w:rFonts w:ascii="Times New Roman" w:hAnsi="Times New Roman"/>
          <w:sz w:val="24"/>
          <w:szCs w:val="24"/>
          <w:lang w:val="en-GB"/>
        </w:rPr>
        <w:t xml:space="preserve">The medieval human being was in a lot of respects </w:t>
      </w:r>
      <w:r w:rsidR="00454AE7">
        <w:rPr>
          <w:rFonts w:ascii="Times New Roman" w:hAnsi="Times New Roman"/>
          <w:sz w:val="24"/>
          <w:szCs w:val="24"/>
          <w:lang w:val="en-GB"/>
        </w:rPr>
        <w:t xml:space="preserve">more </w:t>
      </w:r>
      <w:r w:rsidR="00454AE7" w:rsidRPr="00454AE7">
        <w:rPr>
          <w:rFonts w:ascii="Times New Roman" w:hAnsi="Times New Roman"/>
          <w:sz w:val="24"/>
          <w:szCs w:val="24"/>
          <w:lang w:val="en-GB"/>
        </w:rPr>
        <w:t>free</w:t>
      </w:r>
      <w:r w:rsidR="00454AE7">
        <w:rPr>
          <w:rFonts w:ascii="Times New Roman" w:hAnsi="Times New Roman"/>
          <w:sz w:val="24"/>
          <w:szCs w:val="24"/>
          <w:lang w:val="en-GB"/>
        </w:rPr>
        <w:t xml:space="preserve"> than the modern one, even if he was a serf</w:t>
      </w:r>
      <w:r w:rsidRPr="00454AE7">
        <w:rPr>
          <w:rFonts w:ascii="Times New Roman" w:eastAsia="Cambria" w:hAnsi="Times New Roman"/>
          <w:sz w:val="24"/>
          <w:szCs w:val="24"/>
          <w:lang w:val="en-GB"/>
        </w:rPr>
        <w:t xml:space="preserve">. </w:t>
      </w:r>
      <w:r w:rsidR="00454AE7" w:rsidRPr="00F43984">
        <w:rPr>
          <w:rFonts w:ascii="Times New Roman" w:eastAsia="Cambria" w:hAnsi="Times New Roman"/>
          <w:sz w:val="24"/>
          <w:szCs w:val="24"/>
          <w:lang w:val="en-GB"/>
        </w:rPr>
        <w:t xml:space="preserve">For he was not confronted with a state </w:t>
      </w:r>
      <w:r w:rsidR="00F43984" w:rsidRPr="00F43984">
        <w:rPr>
          <w:rFonts w:ascii="Times New Roman" w:eastAsia="Cambria" w:hAnsi="Times New Roman"/>
          <w:sz w:val="24"/>
          <w:szCs w:val="24"/>
          <w:lang w:val="en-GB"/>
        </w:rPr>
        <w:t xml:space="preserve">which is </w:t>
      </w:r>
      <w:r w:rsidRPr="00F43984">
        <w:rPr>
          <w:rFonts w:ascii="Times New Roman" w:eastAsia="Cambria" w:hAnsi="Times New Roman"/>
          <w:sz w:val="24"/>
          <w:szCs w:val="24"/>
          <w:lang w:val="en-GB"/>
        </w:rPr>
        <w:t>omnipotent</w:t>
      </w:r>
      <w:r w:rsidR="00F43984" w:rsidRPr="00F43984">
        <w:rPr>
          <w:rFonts w:ascii="Times New Roman" w:eastAsia="Cambria" w:hAnsi="Times New Roman"/>
          <w:sz w:val="24"/>
          <w:szCs w:val="24"/>
          <w:lang w:val="en-GB"/>
        </w:rPr>
        <w:t xml:space="preserve">, which gives orders of </w:t>
      </w:r>
      <w:r w:rsidR="00F43984">
        <w:rPr>
          <w:rFonts w:ascii="Times New Roman" w:eastAsia="Cambria" w:hAnsi="Times New Roman"/>
          <w:sz w:val="24"/>
          <w:szCs w:val="24"/>
          <w:lang w:val="en-GB"/>
        </w:rPr>
        <w:t>a police state for nearly all fields of life</w:t>
      </w:r>
      <w:r w:rsidRPr="00F43984">
        <w:rPr>
          <w:rFonts w:ascii="Times New Roman" w:eastAsia="Cambria" w:hAnsi="Times New Roman"/>
          <w:sz w:val="24"/>
          <w:szCs w:val="24"/>
          <w:lang w:val="en-GB"/>
        </w:rPr>
        <w:t>.</w:t>
      </w:r>
      <w:r w:rsidR="00F43984">
        <w:rPr>
          <w:rFonts w:ascii="Times New Roman" w:eastAsia="Cambria" w:hAnsi="Times New Roman"/>
          <w:sz w:val="24"/>
          <w:szCs w:val="24"/>
          <w:lang w:val="en-GB"/>
        </w:rPr>
        <w:t>”</w:t>
      </w:r>
      <w:r w:rsidRPr="00F43984">
        <w:rPr>
          <w:rFonts w:ascii="Times New Roman" w:eastAsia="Cambria" w:hAnsi="Times New Roman"/>
          <w:sz w:val="24"/>
          <w:szCs w:val="24"/>
          <w:lang w:val="en-GB"/>
        </w:rPr>
        <w:t xml:space="preserve"> </w:t>
      </w:r>
      <w:r w:rsidR="00F43984" w:rsidRPr="00F43984">
        <w:rPr>
          <w:rFonts w:ascii="Times New Roman" w:eastAsia="Cambria" w:hAnsi="Times New Roman"/>
          <w:sz w:val="24"/>
          <w:szCs w:val="24"/>
          <w:lang w:val="en-GB"/>
        </w:rPr>
        <w:t>(</w:t>
      </w:r>
      <w:proofErr w:type="spellStart"/>
      <w:r w:rsidR="00F43984" w:rsidRPr="00F43984">
        <w:rPr>
          <w:rFonts w:ascii="Times New Roman" w:eastAsia="Cambria" w:hAnsi="Times New Roman"/>
          <w:sz w:val="24"/>
          <w:szCs w:val="24"/>
          <w:lang w:val="en-GB"/>
        </w:rPr>
        <w:t>Hölzle</w:t>
      </w:r>
      <w:proofErr w:type="spellEnd"/>
      <w:r w:rsidR="00F43984" w:rsidRPr="00F43984">
        <w:rPr>
          <w:rFonts w:ascii="Times New Roman" w:eastAsia="Cambria" w:hAnsi="Times New Roman"/>
          <w:sz w:val="24"/>
          <w:szCs w:val="24"/>
          <w:lang w:val="en-GB"/>
        </w:rPr>
        <w:t>, p</w:t>
      </w:r>
      <w:r w:rsidRPr="00F43984">
        <w:rPr>
          <w:rFonts w:ascii="Times New Roman" w:eastAsia="Cambria" w:hAnsi="Times New Roman"/>
          <w:sz w:val="24"/>
          <w:szCs w:val="24"/>
          <w:lang w:val="en-GB"/>
        </w:rPr>
        <w:t>. 160)</w:t>
      </w:r>
    </w:p>
    <w:p w:rsidR="00521820" w:rsidRPr="00F43984" w:rsidRDefault="00521820" w:rsidP="00946160">
      <w:pPr>
        <w:pStyle w:val="StandardWeb"/>
        <w:spacing w:before="2" w:after="2"/>
        <w:jc w:val="both"/>
        <w:rPr>
          <w:rFonts w:ascii="Times New Roman" w:eastAsia="Cambria" w:hAnsi="Times New Roman"/>
          <w:sz w:val="24"/>
          <w:szCs w:val="24"/>
          <w:lang w:val="en-GB"/>
        </w:rPr>
      </w:pPr>
    </w:p>
    <w:p w:rsidR="003C1E35" w:rsidRPr="00F43984" w:rsidRDefault="00521820" w:rsidP="00946160">
      <w:pPr>
        <w:jc w:val="both"/>
        <w:rPr>
          <w:rFonts w:ascii="Times New Roman" w:hAnsi="Times New Roman"/>
          <w:lang w:val="en-GB"/>
        </w:rPr>
      </w:pPr>
      <w:r w:rsidRPr="00F43984">
        <w:rPr>
          <w:rFonts w:ascii="Times New Roman" w:hAnsi="Times New Roman"/>
          <w:lang w:val="en-GB"/>
        </w:rPr>
        <w:t>St</w:t>
      </w:r>
      <w:r w:rsidR="00793469">
        <w:rPr>
          <w:rFonts w:ascii="Times New Roman" w:hAnsi="Times New Roman"/>
          <w:lang w:val="en-GB"/>
        </w:rPr>
        <w:t>age 3</w:t>
      </w:r>
      <w:r w:rsidRPr="00F43984">
        <w:rPr>
          <w:rFonts w:ascii="Times New Roman" w:hAnsi="Times New Roman"/>
          <w:lang w:val="en-GB"/>
        </w:rPr>
        <w:t xml:space="preserve">: </w:t>
      </w:r>
      <w:r w:rsidR="00F43984" w:rsidRPr="00F43984">
        <w:rPr>
          <w:rFonts w:ascii="Times New Roman" w:hAnsi="Times New Roman"/>
          <w:b/>
          <w:lang w:val="en-GB"/>
        </w:rPr>
        <w:t xml:space="preserve">Sebastian </w:t>
      </w:r>
      <w:proofErr w:type="spellStart"/>
      <w:r w:rsidR="00F43984" w:rsidRPr="00F43984">
        <w:rPr>
          <w:rFonts w:ascii="Times New Roman" w:hAnsi="Times New Roman"/>
          <w:b/>
          <w:lang w:val="en-GB"/>
        </w:rPr>
        <w:t>Castellio</w:t>
      </w:r>
      <w:proofErr w:type="spellEnd"/>
      <w:r w:rsidR="00F43984" w:rsidRPr="00F43984">
        <w:rPr>
          <w:rFonts w:ascii="Times New Roman" w:hAnsi="Times New Roman"/>
          <w:b/>
          <w:lang w:val="en-GB"/>
        </w:rPr>
        <w:t>, o</w:t>
      </w:r>
      <w:r w:rsidRPr="00F43984">
        <w:rPr>
          <w:rFonts w:ascii="Times New Roman" w:hAnsi="Times New Roman"/>
          <w:b/>
          <w:lang w:val="en-GB"/>
        </w:rPr>
        <w:t>r: Fre</w:t>
      </w:r>
      <w:r w:rsidR="00F43984" w:rsidRPr="00F43984">
        <w:rPr>
          <w:rFonts w:ascii="Times New Roman" w:hAnsi="Times New Roman"/>
          <w:b/>
          <w:lang w:val="en-GB"/>
        </w:rPr>
        <w:t>edom of conscience</w:t>
      </w:r>
    </w:p>
    <w:p w:rsidR="0031090B" w:rsidRPr="003D51F6" w:rsidRDefault="00521820" w:rsidP="00946160">
      <w:pPr>
        <w:jc w:val="both"/>
        <w:rPr>
          <w:rFonts w:ascii="Times New Roman" w:hAnsi="Times New Roman"/>
          <w:lang w:val="en-GB"/>
        </w:rPr>
      </w:pPr>
      <w:r w:rsidRPr="00F43984">
        <w:rPr>
          <w:rFonts w:ascii="Times New Roman" w:hAnsi="Times New Roman"/>
          <w:lang w:val="en-GB"/>
        </w:rPr>
        <w:br/>
      </w:r>
      <w:r w:rsidR="00F43984" w:rsidRPr="00F43984">
        <w:rPr>
          <w:rFonts w:ascii="Times New Roman" w:hAnsi="Times New Roman"/>
          <w:lang w:val="en-GB"/>
        </w:rPr>
        <w:t>On October</w:t>
      </w:r>
      <w:r w:rsidR="00F43984">
        <w:rPr>
          <w:rFonts w:ascii="Times New Roman" w:hAnsi="Times New Roman"/>
          <w:lang w:val="en-GB"/>
        </w:rPr>
        <w:t xml:space="preserve"> </w:t>
      </w:r>
      <w:r w:rsidRPr="00F43984">
        <w:rPr>
          <w:rFonts w:ascii="Times New Roman" w:hAnsi="Times New Roman"/>
          <w:lang w:val="en-GB"/>
        </w:rPr>
        <w:t>27</w:t>
      </w:r>
      <w:r w:rsidR="00F43984" w:rsidRPr="00F43984">
        <w:rPr>
          <w:rFonts w:ascii="Times New Roman" w:hAnsi="Times New Roman"/>
          <w:lang w:val="en-GB"/>
        </w:rPr>
        <w:t>th,</w:t>
      </w:r>
      <w:r w:rsidRPr="00F43984">
        <w:rPr>
          <w:rFonts w:ascii="Times New Roman" w:hAnsi="Times New Roman"/>
          <w:lang w:val="en-GB"/>
        </w:rPr>
        <w:t xml:space="preserve"> 1553 </w:t>
      </w:r>
      <w:r w:rsidR="00F43984" w:rsidRPr="00F43984">
        <w:rPr>
          <w:rFonts w:ascii="Times New Roman" w:hAnsi="Times New Roman"/>
          <w:lang w:val="en-GB"/>
        </w:rPr>
        <w:t xml:space="preserve">a stake was burning, at the pole the medical doctor and humanist of Spanish origin </w:t>
      </w:r>
      <w:r w:rsidRPr="00F43984">
        <w:rPr>
          <w:rFonts w:ascii="Times New Roman" w:hAnsi="Times New Roman"/>
          <w:lang w:val="en-GB"/>
        </w:rPr>
        <w:t xml:space="preserve">Miguel </w:t>
      </w:r>
      <w:proofErr w:type="spellStart"/>
      <w:r w:rsidRPr="00F43984">
        <w:rPr>
          <w:rFonts w:ascii="Times New Roman" w:hAnsi="Times New Roman"/>
          <w:lang w:val="en-GB"/>
        </w:rPr>
        <w:t>Servet</w:t>
      </w:r>
      <w:proofErr w:type="spellEnd"/>
      <w:r w:rsidRPr="00F43984">
        <w:rPr>
          <w:rFonts w:ascii="Times New Roman" w:hAnsi="Times New Roman"/>
          <w:lang w:val="en-GB"/>
        </w:rPr>
        <w:t xml:space="preserve">. </w:t>
      </w:r>
      <w:r w:rsidR="00F43984" w:rsidRPr="00F43984">
        <w:rPr>
          <w:rFonts w:ascii="Times New Roman" w:hAnsi="Times New Roman"/>
          <w:lang w:val="en-GB"/>
        </w:rPr>
        <w:t>The place of the event is Protestant Geneva, and its i</w:t>
      </w:r>
      <w:r w:rsidRPr="00F43984">
        <w:rPr>
          <w:rFonts w:ascii="Times New Roman" w:hAnsi="Times New Roman"/>
          <w:lang w:val="en-GB"/>
        </w:rPr>
        <w:t>nitiator is</w:t>
      </w:r>
      <w:r w:rsidR="00F43984">
        <w:rPr>
          <w:rFonts w:ascii="Times New Roman" w:hAnsi="Times New Roman"/>
          <w:lang w:val="en-GB"/>
        </w:rPr>
        <w:t xml:space="preserve"> no less than the leading theologian of the town</w:t>
      </w:r>
      <w:r w:rsidRPr="00F43984">
        <w:rPr>
          <w:rFonts w:ascii="Times New Roman" w:hAnsi="Times New Roman"/>
          <w:lang w:val="en-GB"/>
        </w:rPr>
        <w:t xml:space="preserve">, John Calvin. </w:t>
      </w:r>
      <w:proofErr w:type="spellStart"/>
      <w:r w:rsidRPr="00F43984">
        <w:rPr>
          <w:rFonts w:ascii="Times New Roman" w:hAnsi="Times New Roman"/>
          <w:lang w:val="en-GB"/>
        </w:rPr>
        <w:t>Servet</w:t>
      </w:r>
      <w:proofErr w:type="spellEnd"/>
      <w:r w:rsidRPr="00F43984">
        <w:rPr>
          <w:rFonts w:ascii="Times New Roman" w:hAnsi="Times New Roman"/>
          <w:lang w:val="en-GB"/>
        </w:rPr>
        <w:t xml:space="preserve"> wa</w:t>
      </w:r>
      <w:r w:rsidR="00F43984" w:rsidRPr="00F43984">
        <w:rPr>
          <w:rFonts w:ascii="Times New Roman" w:hAnsi="Times New Roman"/>
          <w:lang w:val="en-GB"/>
        </w:rPr>
        <w:t xml:space="preserve">s a renowned doctor, who practised </w:t>
      </w:r>
      <w:r w:rsidR="00F42AA3">
        <w:rPr>
          <w:rFonts w:ascii="Times New Roman" w:hAnsi="Times New Roman"/>
          <w:lang w:val="en-GB"/>
        </w:rPr>
        <w:t xml:space="preserve">in Vienne </w:t>
      </w:r>
      <w:r w:rsidR="00F43984" w:rsidRPr="00F43984">
        <w:rPr>
          <w:rFonts w:ascii="Times New Roman" w:hAnsi="Times New Roman"/>
          <w:lang w:val="en-GB"/>
        </w:rPr>
        <w:t xml:space="preserve">at the court </w:t>
      </w:r>
      <w:r w:rsidR="00F43984">
        <w:rPr>
          <w:rFonts w:ascii="Times New Roman" w:hAnsi="Times New Roman"/>
          <w:lang w:val="en-GB"/>
        </w:rPr>
        <w:t>of t</w:t>
      </w:r>
      <w:r w:rsidR="00F43984" w:rsidRPr="00F43984">
        <w:rPr>
          <w:rFonts w:ascii="Times New Roman" w:hAnsi="Times New Roman"/>
          <w:lang w:val="en-GB"/>
        </w:rPr>
        <w:t>he bishop there</w:t>
      </w:r>
      <w:r w:rsidRPr="00F43984">
        <w:rPr>
          <w:rFonts w:ascii="Times New Roman" w:hAnsi="Times New Roman"/>
          <w:lang w:val="en-GB"/>
        </w:rPr>
        <w:t xml:space="preserve">, </w:t>
      </w:r>
      <w:r w:rsidR="00F42AA3">
        <w:rPr>
          <w:rFonts w:ascii="Times New Roman" w:hAnsi="Times New Roman"/>
          <w:lang w:val="en-GB"/>
        </w:rPr>
        <w:t>though under a false name</w:t>
      </w:r>
      <w:r w:rsidRPr="00F43984">
        <w:rPr>
          <w:rFonts w:ascii="Times New Roman" w:hAnsi="Times New Roman"/>
          <w:lang w:val="en-GB"/>
        </w:rPr>
        <w:t xml:space="preserve">. </w:t>
      </w:r>
      <w:r w:rsidR="00F42AA3" w:rsidRPr="00F42AA3">
        <w:rPr>
          <w:rFonts w:ascii="Times New Roman" w:hAnsi="Times New Roman"/>
          <w:lang w:val="en-GB"/>
        </w:rPr>
        <w:t xml:space="preserve">At a time when questions of the religious denomination gained existential importance, he </w:t>
      </w:r>
      <w:r w:rsidR="00F42AA3" w:rsidRPr="0079219A">
        <w:rPr>
          <w:rFonts w:ascii="Times New Roman" w:hAnsi="Times New Roman"/>
          <w:lang w:val="en-GB"/>
        </w:rPr>
        <w:t xml:space="preserve">had </w:t>
      </w:r>
      <w:r w:rsidR="002C2259" w:rsidRPr="0079219A">
        <w:rPr>
          <w:rFonts w:ascii="Times New Roman" w:hAnsi="Times New Roman"/>
          <w:lang w:val="en-GB"/>
        </w:rPr>
        <w:t>studied theological problems as a young man</w:t>
      </w:r>
      <w:r w:rsidR="00F42AA3" w:rsidRPr="0079219A">
        <w:rPr>
          <w:rFonts w:ascii="Times New Roman" w:hAnsi="Times New Roman"/>
          <w:lang w:val="en-GB"/>
        </w:rPr>
        <w:t>, too, and had for himself arrived at the conviction then unheard of that the teaching about trinity proclaimed</w:t>
      </w:r>
      <w:r w:rsidR="00F42AA3">
        <w:rPr>
          <w:rFonts w:ascii="Times New Roman" w:hAnsi="Times New Roman"/>
          <w:lang w:val="en-GB"/>
        </w:rPr>
        <w:t xml:space="preserve"> at </w:t>
      </w:r>
      <w:r w:rsidR="0093286F">
        <w:rPr>
          <w:rFonts w:ascii="Times New Roman" w:hAnsi="Times New Roman"/>
          <w:lang w:val="en-GB"/>
        </w:rPr>
        <w:t>the first Oecumenical Council at</w:t>
      </w:r>
      <w:r w:rsidR="00F42AA3">
        <w:rPr>
          <w:rFonts w:ascii="Times New Roman" w:hAnsi="Times New Roman"/>
          <w:lang w:val="en-GB"/>
        </w:rPr>
        <w:t xml:space="preserve"> Ni</w:t>
      </w:r>
      <w:r w:rsidR="0093286F">
        <w:rPr>
          <w:rFonts w:ascii="Times New Roman" w:hAnsi="Times New Roman"/>
          <w:lang w:val="en-GB"/>
        </w:rPr>
        <w:t>c</w:t>
      </w:r>
      <w:r w:rsidR="00F42AA3">
        <w:rPr>
          <w:rFonts w:ascii="Times New Roman" w:hAnsi="Times New Roman"/>
          <w:lang w:val="en-GB"/>
        </w:rPr>
        <w:t>a</w:t>
      </w:r>
      <w:r w:rsidR="0093286F">
        <w:rPr>
          <w:rFonts w:ascii="Times New Roman" w:hAnsi="Times New Roman"/>
          <w:lang w:val="en-GB"/>
        </w:rPr>
        <w:t>e</w:t>
      </w:r>
      <w:r w:rsidR="00F42AA3">
        <w:rPr>
          <w:rFonts w:ascii="Times New Roman" w:hAnsi="Times New Roman"/>
          <w:lang w:val="en-GB"/>
        </w:rPr>
        <w:t>a (325)</w:t>
      </w:r>
      <w:r w:rsidRPr="00F42AA3">
        <w:rPr>
          <w:rFonts w:ascii="Times New Roman" w:hAnsi="Times New Roman"/>
          <w:lang w:val="en-GB"/>
        </w:rPr>
        <w:t xml:space="preserve">, </w:t>
      </w:r>
      <w:r w:rsidR="0093286F">
        <w:rPr>
          <w:rFonts w:ascii="Times New Roman" w:hAnsi="Times New Roman"/>
          <w:lang w:val="en-GB"/>
        </w:rPr>
        <w:t>which was considered as unchange</w:t>
      </w:r>
      <w:r w:rsidR="003C63D3">
        <w:rPr>
          <w:rFonts w:ascii="Times New Roman" w:hAnsi="Times New Roman"/>
          <w:lang w:val="en-GB"/>
        </w:rPr>
        <w:t>able not only for the Roman Catholic Church, but also for the adherents of the Reformation, was an error</w:t>
      </w:r>
      <w:r w:rsidRPr="00F42AA3">
        <w:rPr>
          <w:rFonts w:ascii="Times New Roman" w:hAnsi="Times New Roman"/>
          <w:lang w:val="en-GB"/>
        </w:rPr>
        <w:t xml:space="preserve">. </w:t>
      </w:r>
      <w:r w:rsidR="0093286F" w:rsidRPr="0093286F">
        <w:rPr>
          <w:rFonts w:ascii="Times New Roman" w:hAnsi="Times New Roman"/>
          <w:lang w:val="en-GB"/>
        </w:rPr>
        <w:t xml:space="preserve">The treatise in which he had presented and given reasons for </w:t>
      </w:r>
      <w:r w:rsidR="00520341">
        <w:rPr>
          <w:rFonts w:ascii="Times New Roman" w:hAnsi="Times New Roman"/>
          <w:lang w:val="en-GB"/>
        </w:rPr>
        <w:t xml:space="preserve">his conviction </w:t>
      </w:r>
      <w:r w:rsidR="0093286F">
        <w:rPr>
          <w:rFonts w:ascii="Times New Roman" w:hAnsi="Times New Roman"/>
          <w:lang w:val="en-GB"/>
        </w:rPr>
        <w:t>was refu</w:t>
      </w:r>
      <w:r w:rsidR="0093286F" w:rsidRPr="0093286F">
        <w:rPr>
          <w:rFonts w:ascii="Times New Roman" w:hAnsi="Times New Roman"/>
          <w:lang w:val="en-GB"/>
        </w:rPr>
        <w:t xml:space="preserve">sed by all theologians </w:t>
      </w:r>
      <w:r w:rsidR="0093286F">
        <w:rPr>
          <w:rFonts w:ascii="Times New Roman" w:hAnsi="Times New Roman"/>
          <w:lang w:val="en-GB"/>
        </w:rPr>
        <w:t>of t</w:t>
      </w:r>
      <w:r w:rsidR="0093286F" w:rsidRPr="0093286F">
        <w:rPr>
          <w:rFonts w:ascii="Times New Roman" w:hAnsi="Times New Roman"/>
          <w:lang w:val="en-GB"/>
        </w:rPr>
        <w:t>he time</w:t>
      </w:r>
      <w:r w:rsidR="0093286F">
        <w:rPr>
          <w:rFonts w:ascii="Times New Roman" w:hAnsi="Times New Roman"/>
          <w:lang w:val="en-GB"/>
        </w:rPr>
        <w:t xml:space="preserve"> most decisively</w:t>
      </w:r>
      <w:r w:rsidR="00EE35BA">
        <w:rPr>
          <w:rFonts w:ascii="Times New Roman" w:hAnsi="Times New Roman"/>
          <w:lang w:val="en-GB"/>
        </w:rPr>
        <w:t>,</w:t>
      </w:r>
      <w:r w:rsidR="0093286F">
        <w:rPr>
          <w:rFonts w:ascii="Times New Roman" w:hAnsi="Times New Roman"/>
          <w:lang w:val="en-GB"/>
        </w:rPr>
        <w:t xml:space="preserve"> </w:t>
      </w:r>
      <w:r w:rsidR="0093286F" w:rsidRPr="00EE35BA">
        <w:rPr>
          <w:rFonts w:ascii="Times New Roman" w:hAnsi="Times New Roman"/>
          <w:lang w:val="en-GB"/>
        </w:rPr>
        <w:t>R</w:t>
      </w:r>
      <w:r w:rsidR="00520341">
        <w:rPr>
          <w:rFonts w:ascii="Times New Roman" w:hAnsi="Times New Roman"/>
          <w:lang w:val="en-GB"/>
        </w:rPr>
        <w:t xml:space="preserve">oman Catholic as well as </w:t>
      </w:r>
      <w:r w:rsidR="0093286F" w:rsidRPr="00EE35BA">
        <w:rPr>
          <w:rFonts w:ascii="Times New Roman" w:hAnsi="Times New Roman"/>
          <w:lang w:val="en-GB"/>
        </w:rPr>
        <w:t>Protestant</w:t>
      </w:r>
      <w:r w:rsidR="00520341">
        <w:rPr>
          <w:rFonts w:ascii="Times New Roman" w:hAnsi="Times New Roman"/>
          <w:lang w:val="en-GB"/>
        </w:rPr>
        <w:t xml:space="preserve"> one</w:t>
      </w:r>
      <w:r w:rsidR="0093286F" w:rsidRPr="00EE35BA">
        <w:rPr>
          <w:rFonts w:ascii="Times New Roman" w:hAnsi="Times New Roman"/>
          <w:lang w:val="en-GB"/>
        </w:rPr>
        <w:t>s</w:t>
      </w:r>
      <w:r w:rsidRPr="00EE35BA">
        <w:rPr>
          <w:rFonts w:ascii="Times New Roman" w:hAnsi="Times New Roman"/>
          <w:lang w:val="en-GB"/>
        </w:rPr>
        <w:t xml:space="preserve">. </w:t>
      </w:r>
      <w:r w:rsidR="00EE35BA" w:rsidRPr="00EE35BA">
        <w:rPr>
          <w:rFonts w:ascii="Times New Roman" w:hAnsi="Times New Roman"/>
          <w:lang w:val="en-GB"/>
        </w:rPr>
        <w:t xml:space="preserve">From Calvin of all persons </w:t>
      </w:r>
      <w:proofErr w:type="spellStart"/>
      <w:r w:rsidR="00BF7CCC" w:rsidRPr="00EE35BA">
        <w:rPr>
          <w:rFonts w:ascii="Times New Roman" w:hAnsi="Times New Roman"/>
          <w:lang w:val="en-GB"/>
        </w:rPr>
        <w:t>Servet</w:t>
      </w:r>
      <w:proofErr w:type="spellEnd"/>
      <w:r w:rsidR="00BF7CCC" w:rsidRPr="00EE35BA">
        <w:rPr>
          <w:rFonts w:ascii="Times New Roman" w:hAnsi="Times New Roman"/>
          <w:lang w:val="en-GB"/>
        </w:rPr>
        <w:t xml:space="preserve"> </w:t>
      </w:r>
      <w:r w:rsidR="00EE35BA" w:rsidRPr="00EE35BA">
        <w:rPr>
          <w:rFonts w:ascii="Times New Roman" w:hAnsi="Times New Roman"/>
          <w:lang w:val="en-GB"/>
        </w:rPr>
        <w:t xml:space="preserve">hoped for </w:t>
      </w:r>
      <w:r w:rsidRPr="00EE35BA">
        <w:rPr>
          <w:rFonts w:ascii="Times New Roman" w:hAnsi="Times New Roman"/>
          <w:lang w:val="en-GB"/>
        </w:rPr>
        <w:t>theologi</w:t>
      </w:r>
      <w:r w:rsidR="00EE35BA" w:rsidRPr="00EE35BA">
        <w:rPr>
          <w:rFonts w:ascii="Times New Roman" w:hAnsi="Times New Roman"/>
          <w:lang w:val="en-GB"/>
        </w:rPr>
        <w:t>cal support for his revolutionary theses</w:t>
      </w:r>
      <w:r w:rsidRPr="00EE35BA">
        <w:rPr>
          <w:rFonts w:ascii="Times New Roman" w:hAnsi="Times New Roman"/>
          <w:lang w:val="en-GB"/>
        </w:rPr>
        <w:t xml:space="preserve">. </w:t>
      </w:r>
      <w:r w:rsidR="00793469">
        <w:rPr>
          <w:rFonts w:ascii="Times New Roman" w:hAnsi="Times New Roman"/>
          <w:lang w:val="en-GB"/>
        </w:rPr>
        <w:t>A tragic</w:t>
      </w:r>
      <w:r w:rsidR="00EE35BA" w:rsidRPr="00181EEA">
        <w:rPr>
          <w:rFonts w:ascii="Times New Roman" w:hAnsi="Times New Roman"/>
          <w:lang w:val="en-GB"/>
        </w:rPr>
        <w:t xml:space="preserve"> error</w:t>
      </w:r>
      <w:r w:rsidR="00284AB9" w:rsidRPr="00181EEA">
        <w:rPr>
          <w:rFonts w:ascii="Times New Roman" w:hAnsi="Times New Roman"/>
          <w:lang w:val="en-GB"/>
        </w:rPr>
        <w:t xml:space="preserve">! </w:t>
      </w:r>
      <w:r w:rsidR="00EE35BA" w:rsidRPr="00EE35BA">
        <w:rPr>
          <w:rFonts w:ascii="Times New Roman" w:hAnsi="Times New Roman"/>
          <w:lang w:val="en-GB"/>
        </w:rPr>
        <w:t xml:space="preserve">Still more incomprehensible, however, is another error by </w:t>
      </w:r>
      <w:proofErr w:type="spellStart"/>
      <w:r w:rsidR="00EE35BA" w:rsidRPr="00EE35BA">
        <w:rPr>
          <w:rFonts w:ascii="Times New Roman" w:hAnsi="Times New Roman"/>
          <w:lang w:val="en-GB"/>
        </w:rPr>
        <w:t>Servet</w:t>
      </w:r>
      <w:proofErr w:type="spellEnd"/>
      <w:r w:rsidR="00284AB9" w:rsidRPr="00EE35BA">
        <w:rPr>
          <w:rFonts w:ascii="Times New Roman" w:hAnsi="Times New Roman"/>
          <w:lang w:val="en-GB"/>
        </w:rPr>
        <w:t>:</w:t>
      </w:r>
      <w:r w:rsidRPr="00EE35BA">
        <w:rPr>
          <w:rFonts w:ascii="Times New Roman" w:hAnsi="Times New Roman"/>
          <w:lang w:val="en-GB"/>
        </w:rPr>
        <w:t xml:space="preserve"> </w:t>
      </w:r>
      <w:r w:rsidR="00EE35BA" w:rsidRPr="00EE35BA">
        <w:rPr>
          <w:rFonts w:ascii="Times New Roman" w:hAnsi="Times New Roman"/>
          <w:lang w:val="en-GB"/>
        </w:rPr>
        <w:t xml:space="preserve">On his flight from </w:t>
      </w:r>
      <w:r w:rsidR="00284AB9" w:rsidRPr="00EE35BA">
        <w:rPr>
          <w:rFonts w:ascii="Times New Roman" w:hAnsi="Times New Roman"/>
          <w:lang w:val="en-GB"/>
        </w:rPr>
        <w:t xml:space="preserve">Vienne </w:t>
      </w:r>
      <w:r w:rsidR="00793469">
        <w:rPr>
          <w:rFonts w:ascii="Times New Roman" w:hAnsi="Times New Roman"/>
          <w:lang w:val="en-GB"/>
        </w:rPr>
        <w:t>he stops</w:t>
      </w:r>
      <w:r w:rsidR="00EE35BA" w:rsidRPr="00EE35BA">
        <w:rPr>
          <w:rFonts w:ascii="Times New Roman" w:hAnsi="Times New Roman"/>
          <w:lang w:val="en-GB"/>
        </w:rPr>
        <w:t xml:space="preserve"> in Geneva of all places</w:t>
      </w:r>
      <w:r w:rsidRPr="00EE35BA">
        <w:rPr>
          <w:rFonts w:ascii="Times New Roman" w:hAnsi="Times New Roman"/>
          <w:lang w:val="en-GB"/>
        </w:rPr>
        <w:t xml:space="preserve">. </w:t>
      </w:r>
      <w:r w:rsidR="00EE35BA">
        <w:rPr>
          <w:rFonts w:ascii="Times New Roman" w:hAnsi="Times New Roman"/>
          <w:lang w:val="en-GB"/>
        </w:rPr>
        <w:t>He is recognized, taken prisoner on Calvin’s doing, condemned, and executed</w:t>
      </w:r>
      <w:r w:rsidRPr="00EE35BA">
        <w:rPr>
          <w:rFonts w:ascii="Times New Roman" w:hAnsi="Times New Roman"/>
          <w:lang w:val="en-GB"/>
        </w:rPr>
        <w:t xml:space="preserve">, </w:t>
      </w:r>
      <w:r w:rsidR="00EE35BA" w:rsidRPr="00EE35BA">
        <w:rPr>
          <w:rFonts w:ascii="Times New Roman" w:hAnsi="Times New Roman"/>
          <w:lang w:val="en-GB"/>
        </w:rPr>
        <w:t xml:space="preserve">in an even for conditions </w:t>
      </w:r>
      <w:r w:rsidR="00EE35BA">
        <w:rPr>
          <w:rFonts w:ascii="Times New Roman" w:hAnsi="Times New Roman"/>
          <w:lang w:val="en-GB"/>
        </w:rPr>
        <w:t>of t</w:t>
      </w:r>
      <w:r w:rsidR="00EE35BA" w:rsidRPr="00EE35BA">
        <w:rPr>
          <w:rFonts w:ascii="Times New Roman" w:hAnsi="Times New Roman"/>
          <w:lang w:val="en-GB"/>
        </w:rPr>
        <w:t xml:space="preserve">hat time </w:t>
      </w:r>
      <w:r w:rsidR="00EE35BA">
        <w:rPr>
          <w:rFonts w:ascii="Times New Roman" w:hAnsi="Times New Roman"/>
          <w:lang w:val="en-GB"/>
        </w:rPr>
        <w:t>especially cruel way</w:t>
      </w:r>
      <w:r w:rsidRPr="00EE35BA">
        <w:rPr>
          <w:rFonts w:ascii="Times New Roman" w:hAnsi="Times New Roman"/>
          <w:lang w:val="en-GB"/>
        </w:rPr>
        <w:t xml:space="preserve">. </w:t>
      </w:r>
      <w:r w:rsidR="00EE35BA" w:rsidRPr="00520341">
        <w:rPr>
          <w:rFonts w:ascii="Times New Roman" w:hAnsi="Times New Roman"/>
          <w:lang w:val="en-GB"/>
        </w:rPr>
        <w:t>In a contemporary report about the execution</w:t>
      </w:r>
      <w:r w:rsidR="00520341">
        <w:rPr>
          <w:rFonts w:ascii="Times New Roman" w:hAnsi="Times New Roman"/>
          <w:lang w:val="en-GB"/>
        </w:rPr>
        <w:t xml:space="preserve"> </w:t>
      </w:r>
      <w:r w:rsidR="00EE35BA" w:rsidRPr="00520341">
        <w:rPr>
          <w:rFonts w:ascii="Times New Roman" w:hAnsi="Times New Roman"/>
          <w:lang w:val="en-GB"/>
        </w:rPr>
        <w:t xml:space="preserve">entitled </w:t>
      </w:r>
      <w:proofErr w:type="spellStart"/>
      <w:r w:rsidRPr="00520341">
        <w:rPr>
          <w:rFonts w:ascii="Times New Roman" w:hAnsi="Times New Roman"/>
          <w:i/>
          <w:lang w:val="en-GB"/>
        </w:rPr>
        <w:t>Historia</w:t>
      </w:r>
      <w:proofErr w:type="spellEnd"/>
      <w:r w:rsidRPr="00520341">
        <w:rPr>
          <w:rFonts w:ascii="Times New Roman" w:hAnsi="Times New Roman"/>
          <w:i/>
          <w:lang w:val="en-GB"/>
        </w:rPr>
        <w:t xml:space="preserve"> de </w:t>
      </w:r>
      <w:proofErr w:type="spellStart"/>
      <w:r w:rsidRPr="00520341">
        <w:rPr>
          <w:rFonts w:ascii="Times New Roman" w:hAnsi="Times New Roman"/>
          <w:i/>
          <w:lang w:val="en-GB"/>
        </w:rPr>
        <w:t>morte</w:t>
      </w:r>
      <w:proofErr w:type="spellEnd"/>
      <w:r w:rsidRPr="00520341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520341">
        <w:rPr>
          <w:rFonts w:ascii="Times New Roman" w:hAnsi="Times New Roman"/>
          <w:i/>
          <w:lang w:val="en-GB"/>
        </w:rPr>
        <w:t>Serveti</w:t>
      </w:r>
      <w:proofErr w:type="spellEnd"/>
      <w:r w:rsidR="00EE35BA" w:rsidRPr="00520341">
        <w:rPr>
          <w:rFonts w:ascii="Times New Roman" w:hAnsi="Times New Roman"/>
          <w:lang w:val="en-GB"/>
        </w:rPr>
        <w:t xml:space="preserve"> you read the awful sentence: </w:t>
      </w:r>
      <w:r w:rsidR="00520341">
        <w:rPr>
          <w:rFonts w:ascii="Times New Roman" w:hAnsi="Times New Roman"/>
          <w:lang w:val="en-GB"/>
        </w:rPr>
        <w:t>“S</w:t>
      </w:r>
      <w:r w:rsidR="00EE35BA" w:rsidRPr="00520341">
        <w:rPr>
          <w:rFonts w:ascii="Times New Roman" w:hAnsi="Times New Roman"/>
          <w:lang w:val="en-GB"/>
        </w:rPr>
        <w:t>ome affirmed that Calvin smiled</w:t>
      </w:r>
      <w:r w:rsidR="00520341" w:rsidRPr="00520341">
        <w:rPr>
          <w:rFonts w:ascii="Times New Roman" w:hAnsi="Times New Roman"/>
          <w:lang w:val="en-GB"/>
        </w:rPr>
        <w:t xml:space="preserve">, when he had seen that </w:t>
      </w:r>
      <w:proofErr w:type="spellStart"/>
      <w:r w:rsidR="00520341" w:rsidRPr="00520341">
        <w:rPr>
          <w:rFonts w:ascii="Times New Roman" w:hAnsi="Times New Roman"/>
          <w:lang w:val="en-GB"/>
        </w:rPr>
        <w:t>Servet</w:t>
      </w:r>
      <w:proofErr w:type="spellEnd"/>
      <w:r w:rsidR="00520341" w:rsidRPr="00520341">
        <w:rPr>
          <w:rFonts w:ascii="Times New Roman" w:hAnsi="Times New Roman"/>
          <w:lang w:val="en-GB"/>
        </w:rPr>
        <w:t xml:space="preserve"> was led to th</w:t>
      </w:r>
      <w:r w:rsidR="00520341">
        <w:rPr>
          <w:rFonts w:ascii="Times New Roman" w:hAnsi="Times New Roman"/>
          <w:lang w:val="en-GB"/>
        </w:rPr>
        <w:t>e stake, and lowered his eyes a little behind the hem of his gown</w:t>
      </w:r>
      <w:r w:rsidRPr="00520341">
        <w:rPr>
          <w:rFonts w:ascii="Times New Roman" w:hAnsi="Times New Roman"/>
          <w:lang w:val="en-GB"/>
        </w:rPr>
        <w:t>.</w:t>
      </w:r>
      <w:r w:rsidR="00520341">
        <w:rPr>
          <w:rFonts w:ascii="Times New Roman" w:hAnsi="Times New Roman"/>
          <w:lang w:val="en-GB"/>
        </w:rPr>
        <w:t>”</w:t>
      </w:r>
      <w:r w:rsidRPr="00520341">
        <w:rPr>
          <w:rFonts w:ascii="Times New Roman" w:hAnsi="Times New Roman"/>
          <w:lang w:val="en-GB"/>
        </w:rPr>
        <w:t xml:space="preserve"> </w:t>
      </w:r>
      <w:r w:rsidR="00520341" w:rsidRPr="00520341">
        <w:rPr>
          <w:rFonts w:ascii="Times New Roman" w:hAnsi="Times New Roman"/>
          <w:lang w:val="en-GB"/>
        </w:rPr>
        <w:t>(</w:t>
      </w:r>
      <w:proofErr w:type="spellStart"/>
      <w:r w:rsidR="00520341" w:rsidRPr="00520341">
        <w:rPr>
          <w:rFonts w:ascii="Times New Roman" w:hAnsi="Times New Roman"/>
          <w:lang w:val="en-GB"/>
        </w:rPr>
        <w:t>Castellio</w:t>
      </w:r>
      <w:proofErr w:type="spellEnd"/>
      <w:r w:rsidR="00520341" w:rsidRPr="00520341">
        <w:rPr>
          <w:rFonts w:ascii="Times New Roman" w:hAnsi="Times New Roman"/>
          <w:lang w:val="en-GB"/>
        </w:rPr>
        <w:t xml:space="preserve"> 2013, p</w:t>
      </w:r>
      <w:r w:rsidRPr="00520341">
        <w:rPr>
          <w:rFonts w:ascii="Times New Roman" w:hAnsi="Times New Roman"/>
          <w:lang w:val="en-GB"/>
        </w:rPr>
        <w:t xml:space="preserve">. 47) </w:t>
      </w:r>
      <w:r w:rsidR="00520341" w:rsidRPr="00520341">
        <w:rPr>
          <w:rFonts w:ascii="Times New Roman" w:hAnsi="Times New Roman"/>
          <w:lang w:val="en-GB"/>
        </w:rPr>
        <w:t>The</w:t>
      </w:r>
      <w:r w:rsidRPr="00520341">
        <w:rPr>
          <w:rFonts w:ascii="Times New Roman" w:hAnsi="Times New Roman"/>
          <w:lang w:val="en-GB"/>
        </w:rPr>
        <w:t xml:space="preserve"> </w:t>
      </w:r>
      <w:proofErr w:type="spellStart"/>
      <w:r w:rsidRPr="00520341">
        <w:rPr>
          <w:rFonts w:ascii="Times New Roman" w:hAnsi="Times New Roman"/>
          <w:i/>
          <w:lang w:val="en-GB"/>
        </w:rPr>
        <w:t>Historia</w:t>
      </w:r>
      <w:proofErr w:type="spellEnd"/>
      <w:r w:rsidR="00520341" w:rsidRPr="00520341">
        <w:rPr>
          <w:rFonts w:ascii="Times New Roman" w:hAnsi="Times New Roman"/>
          <w:lang w:val="en-GB"/>
        </w:rPr>
        <w:t xml:space="preserve"> continues</w:t>
      </w:r>
      <w:r w:rsidRPr="00520341">
        <w:rPr>
          <w:rFonts w:ascii="Times New Roman" w:hAnsi="Times New Roman"/>
          <w:lang w:val="en-GB"/>
        </w:rPr>
        <w:t xml:space="preserve">: </w:t>
      </w:r>
      <w:r w:rsidR="00520341">
        <w:rPr>
          <w:rFonts w:ascii="Times New Roman" w:hAnsi="Times New Roman"/>
          <w:lang w:val="en-GB"/>
        </w:rPr>
        <w:t>“</w:t>
      </w:r>
      <w:r w:rsidR="00520341" w:rsidRPr="00520341">
        <w:rPr>
          <w:rFonts w:ascii="Times New Roman" w:hAnsi="Times New Roman"/>
          <w:lang w:val="en-GB"/>
        </w:rPr>
        <w:t>That event horrified</w:t>
      </w:r>
      <w:r w:rsidR="00520341">
        <w:rPr>
          <w:rFonts w:ascii="Times New Roman" w:hAnsi="Times New Roman"/>
          <w:lang w:val="en-GB"/>
        </w:rPr>
        <w:t xml:space="preserve"> </w:t>
      </w:r>
      <w:r w:rsidR="00520341" w:rsidRPr="00520341">
        <w:rPr>
          <w:rFonts w:ascii="Times New Roman" w:hAnsi="Times New Roman"/>
          <w:lang w:val="en-GB"/>
        </w:rPr>
        <w:t>a lot of pious humans and caused the scandal of sc</w:t>
      </w:r>
      <w:r w:rsidR="00520341">
        <w:rPr>
          <w:rFonts w:ascii="Times New Roman" w:hAnsi="Times New Roman"/>
          <w:lang w:val="en-GB"/>
        </w:rPr>
        <w:t>andals</w:t>
      </w:r>
      <w:r w:rsidRPr="00520341">
        <w:rPr>
          <w:rFonts w:ascii="Times New Roman" w:hAnsi="Times New Roman"/>
          <w:lang w:val="en-GB"/>
        </w:rPr>
        <w:t xml:space="preserve"> (</w:t>
      </w:r>
      <w:proofErr w:type="spellStart"/>
      <w:r w:rsidRPr="00520341">
        <w:rPr>
          <w:rFonts w:ascii="Times New Roman" w:hAnsi="Times New Roman"/>
          <w:i/>
          <w:lang w:val="en-GB"/>
        </w:rPr>
        <w:t>scandalum</w:t>
      </w:r>
      <w:proofErr w:type="spellEnd"/>
      <w:r w:rsidRPr="00520341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520341">
        <w:rPr>
          <w:rFonts w:ascii="Times New Roman" w:hAnsi="Times New Roman"/>
          <w:i/>
          <w:lang w:val="en-GB"/>
        </w:rPr>
        <w:t>scandalorum</w:t>
      </w:r>
      <w:proofErr w:type="spellEnd"/>
      <w:r w:rsidRPr="00520341">
        <w:rPr>
          <w:rFonts w:ascii="Times New Roman" w:hAnsi="Times New Roman"/>
          <w:lang w:val="en-GB"/>
        </w:rPr>
        <w:t xml:space="preserve">), </w:t>
      </w:r>
      <w:r w:rsidR="00520341">
        <w:rPr>
          <w:rFonts w:ascii="Times New Roman" w:hAnsi="Times New Roman"/>
          <w:lang w:val="en-GB"/>
        </w:rPr>
        <w:t>which will hardly ever be forgotten</w:t>
      </w:r>
      <w:r w:rsidRPr="00520341">
        <w:rPr>
          <w:rFonts w:ascii="Times New Roman" w:hAnsi="Times New Roman"/>
          <w:lang w:val="en-GB"/>
        </w:rPr>
        <w:t>.</w:t>
      </w:r>
      <w:r w:rsidR="00520341">
        <w:rPr>
          <w:rFonts w:ascii="Times New Roman" w:hAnsi="Times New Roman"/>
          <w:lang w:val="en-GB"/>
        </w:rPr>
        <w:t>”</w:t>
      </w:r>
      <w:r w:rsidRPr="00520341">
        <w:rPr>
          <w:rFonts w:ascii="Times New Roman" w:hAnsi="Times New Roman"/>
          <w:lang w:val="en-GB"/>
        </w:rPr>
        <w:t xml:space="preserve"> </w:t>
      </w:r>
      <w:proofErr w:type="gramStart"/>
      <w:r w:rsidRPr="00520341">
        <w:rPr>
          <w:rFonts w:ascii="Times New Roman" w:hAnsi="Times New Roman"/>
          <w:lang w:val="en-GB"/>
        </w:rPr>
        <w:t>(</w:t>
      </w:r>
      <w:proofErr w:type="spellStart"/>
      <w:r w:rsidRPr="00520341">
        <w:rPr>
          <w:rFonts w:ascii="Times New Roman" w:hAnsi="Times New Roman"/>
          <w:lang w:val="en-GB"/>
        </w:rPr>
        <w:t>Castellio</w:t>
      </w:r>
      <w:proofErr w:type="spellEnd"/>
      <w:r w:rsidRPr="00520341">
        <w:rPr>
          <w:rFonts w:ascii="Times New Roman" w:hAnsi="Times New Roman"/>
          <w:lang w:val="en-GB"/>
        </w:rPr>
        <w:t xml:space="preserve"> 2013, </w:t>
      </w:r>
      <w:proofErr w:type="spellStart"/>
      <w:r w:rsidRPr="00520341">
        <w:rPr>
          <w:rFonts w:ascii="Times New Roman" w:hAnsi="Times New Roman"/>
          <w:lang w:val="en-GB"/>
        </w:rPr>
        <w:t>ibd</w:t>
      </w:r>
      <w:proofErr w:type="spellEnd"/>
      <w:r w:rsidRPr="00520341">
        <w:rPr>
          <w:rFonts w:ascii="Times New Roman" w:hAnsi="Times New Roman"/>
          <w:lang w:val="en-GB"/>
        </w:rPr>
        <w:t>.)</w:t>
      </w:r>
      <w:proofErr w:type="gramEnd"/>
      <w:r w:rsidRPr="00520341">
        <w:rPr>
          <w:rFonts w:ascii="Times New Roman" w:hAnsi="Times New Roman"/>
          <w:lang w:val="en-GB"/>
        </w:rPr>
        <w:t xml:space="preserve"> </w:t>
      </w:r>
      <w:r w:rsidR="000030D4" w:rsidRPr="000030D4">
        <w:rPr>
          <w:rFonts w:ascii="Times New Roman" w:hAnsi="Times New Roman"/>
          <w:lang w:val="en-GB"/>
        </w:rPr>
        <w:t xml:space="preserve">Grave reproaches against Calvin were uttered first of all by a contemporary </w:t>
      </w:r>
      <w:r w:rsidR="000030D4">
        <w:rPr>
          <w:rFonts w:ascii="Times New Roman" w:hAnsi="Times New Roman"/>
          <w:lang w:val="en-GB"/>
        </w:rPr>
        <w:t>who h</w:t>
      </w:r>
      <w:r w:rsidR="000030D4" w:rsidRPr="000030D4">
        <w:rPr>
          <w:rFonts w:ascii="Times New Roman" w:hAnsi="Times New Roman"/>
          <w:lang w:val="en-GB"/>
        </w:rPr>
        <w:t xml:space="preserve">ad been one of his </w:t>
      </w:r>
      <w:r w:rsidR="000030D4">
        <w:rPr>
          <w:rFonts w:ascii="Times New Roman" w:hAnsi="Times New Roman"/>
          <w:lang w:val="en-GB"/>
        </w:rPr>
        <w:t>collaborators in Geneva nine years before</w:t>
      </w:r>
      <w:r w:rsidRPr="000030D4">
        <w:rPr>
          <w:rFonts w:ascii="Times New Roman" w:hAnsi="Times New Roman"/>
          <w:lang w:val="en-GB"/>
        </w:rPr>
        <w:t xml:space="preserve">. </w:t>
      </w:r>
      <w:r w:rsidR="000030D4" w:rsidRPr="00181EEA">
        <w:rPr>
          <w:rFonts w:ascii="Times New Roman" w:hAnsi="Times New Roman"/>
          <w:lang w:val="en-GB"/>
        </w:rPr>
        <w:t xml:space="preserve">It’s the humanist and reformed theologian </w:t>
      </w:r>
      <w:r w:rsidRPr="00181EEA">
        <w:rPr>
          <w:rFonts w:ascii="Times New Roman" w:hAnsi="Times New Roman"/>
          <w:lang w:val="en-GB"/>
        </w:rPr>
        <w:t xml:space="preserve">Sebastian </w:t>
      </w:r>
      <w:proofErr w:type="spellStart"/>
      <w:r w:rsidRPr="00181EEA">
        <w:rPr>
          <w:rFonts w:ascii="Times New Roman" w:hAnsi="Times New Roman"/>
          <w:lang w:val="en-GB"/>
        </w:rPr>
        <w:t>Castellio</w:t>
      </w:r>
      <w:proofErr w:type="spellEnd"/>
      <w:r w:rsidRPr="00181EEA">
        <w:rPr>
          <w:rFonts w:ascii="Times New Roman" w:hAnsi="Times New Roman"/>
          <w:lang w:val="en-GB"/>
        </w:rPr>
        <w:t xml:space="preserve">. </w:t>
      </w:r>
      <w:r w:rsidRPr="000030D4">
        <w:rPr>
          <w:rFonts w:ascii="Times New Roman" w:hAnsi="Times New Roman"/>
          <w:lang w:val="en-GB"/>
        </w:rPr>
        <w:t>I</w:t>
      </w:r>
      <w:r w:rsidR="000030D4" w:rsidRPr="000030D4">
        <w:rPr>
          <w:rFonts w:ascii="Times New Roman" w:hAnsi="Times New Roman"/>
          <w:lang w:val="en-GB"/>
        </w:rPr>
        <w:t>n March</w:t>
      </w:r>
      <w:r w:rsidRPr="000030D4">
        <w:rPr>
          <w:rFonts w:ascii="Times New Roman" w:hAnsi="Times New Roman"/>
          <w:lang w:val="en-GB"/>
        </w:rPr>
        <w:t xml:space="preserve"> 1554, </w:t>
      </w:r>
      <w:r w:rsidR="000030D4" w:rsidRPr="000030D4">
        <w:rPr>
          <w:rFonts w:ascii="Times New Roman" w:hAnsi="Times New Roman"/>
          <w:lang w:val="en-GB"/>
        </w:rPr>
        <w:t>that is to say a few months after what happened in Geneva</w:t>
      </w:r>
      <w:r w:rsidRPr="000030D4">
        <w:rPr>
          <w:rFonts w:ascii="Times New Roman" w:hAnsi="Times New Roman"/>
          <w:lang w:val="en-GB"/>
        </w:rPr>
        <w:t xml:space="preserve">, </w:t>
      </w:r>
      <w:proofErr w:type="spellStart"/>
      <w:r w:rsidRPr="000030D4">
        <w:rPr>
          <w:rFonts w:ascii="Times New Roman" w:hAnsi="Times New Roman"/>
          <w:lang w:val="en-GB"/>
        </w:rPr>
        <w:t>Castellio</w:t>
      </w:r>
      <w:proofErr w:type="spellEnd"/>
      <w:r w:rsidR="000030D4" w:rsidRPr="000030D4">
        <w:rPr>
          <w:rFonts w:ascii="Times New Roman" w:hAnsi="Times New Roman"/>
          <w:lang w:val="en-GB"/>
        </w:rPr>
        <w:t>,</w:t>
      </w:r>
      <w:r w:rsidR="000030D4">
        <w:rPr>
          <w:rFonts w:ascii="Times New Roman" w:hAnsi="Times New Roman"/>
          <w:lang w:val="en-GB"/>
        </w:rPr>
        <w:t xml:space="preserve"> und</w:t>
      </w:r>
      <w:r w:rsidRPr="000030D4">
        <w:rPr>
          <w:rFonts w:ascii="Times New Roman" w:hAnsi="Times New Roman"/>
          <w:lang w:val="en-GB"/>
        </w:rPr>
        <w:t xml:space="preserve">er </w:t>
      </w:r>
      <w:r w:rsidR="000030D4">
        <w:rPr>
          <w:rFonts w:ascii="Times New Roman" w:hAnsi="Times New Roman"/>
          <w:lang w:val="en-GB"/>
        </w:rPr>
        <w:t>the p</w:t>
      </w:r>
      <w:r w:rsidRPr="000030D4">
        <w:rPr>
          <w:rFonts w:ascii="Times New Roman" w:hAnsi="Times New Roman"/>
          <w:lang w:val="en-GB"/>
        </w:rPr>
        <w:t xml:space="preserve">seudonym </w:t>
      </w:r>
      <w:proofErr w:type="spellStart"/>
      <w:r w:rsidRPr="000030D4">
        <w:rPr>
          <w:rFonts w:ascii="Times New Roman" w:hAnsi="Times New Roman"/>
          <w:lang w:val="en-GB"/>
        </w:rPr>
        <w:t>Martinus</w:t>
      </w:r>
      <w:proofErr w:type="spellEnd"/>
      <w:r w:rsidRPr="000030D4">
        <w:rPr>
          <w:rFonts w:ascii="Times New Roman" w:hAnsi="Times New Roman"/>
          <w:lang w:val="en-GB"/>
        </w:rPr>
        <w:t xml:space="preserve"> </w:t>
      </w:r>
      <w:proofErr w:type="spellStart"/>
      <w:proofErr w:type="gramStart"/>
      <w:r w:rsidRPr="000030D4">
        <w:rPr>
          <w:rFonts w:ascii="Times New Roman" w:hAnsi="Times New Roman"/>
          <w:lang w:val="en-GB"/>
        </w:rPr>
        <w:t>Bellius</w:t>
      </w:r>
      <w:proofErr w:type="spellEnd"/>
      <w:r w:rsidR="000030D4">
        <w:rPr>
          <w:rFonts w:ascii="Times New Roman" w:hAnsi="Times New Roman"/>
          <w:lang w:val="en-GB"/>
        </w:rPr>
        <w:t>,</w:t>
      </w:r>
      <w:proofErr w:type="gramEnd"/>
      <w:r w:rsidR="000030D4">
        <w:rPr>
          <w:rFonts w:ascii="Times New Roman" w:hAnsi="Times New Roman"/>
          <w:lang w:val="en-GB"/>
        </w:rPr>
        <w:t xml:space="preserve"> published a small book entitled</w:t>
      </w:r>
      <w:r w:rsidRPr="000030D4">
        <w:rPr>
          <w:rFonts w:ascii="Times New Roman" w:hAnsi="Times New Roman"/>
          <w:lang w:val="en-GB"/>
        </w:rPr>
        <w:t xml:space="preserve"> </w:t>
      </w:r>
      <w:r w:rsidRPr="000030D4">
        <w:rPr>
          <w:rFonts w:ascii="Times New Roman" w:hAnsi="Times New Roman"/>
          <w:i/>
          <w:lang w:val="en-GB"/>
        </w:rPr>
        <w:t xml:space="preserve">De </w:t>
      </w:r>
      <w:proofErr w:type="spellStart"/>
      <w:r w:rsidRPr="000030D4">
        <w:rPr>
          <w:rFonts w:ascii="Times New Roman" w:hAnsi="Times New Roman"/>
          <w:i/>
          <w:lang w:val="en-GB"/>
        </w:rPr>
        <w:t>haereticis</w:t>
      </w:r>
      <w:proofErr w:type="spellEnd"/>
      <w:r w:rsidRPr="000030D4">
        <w:rPr>
          <w:rFonts w:ascii="Times New Roman" w:hAnsi="Times New Roman"/>
          <w:i/>
          <w:lang w:val="en-GB"/>
        </w:rPr>
        <w:t xml:space="preserve"> an </w:t>
      </w:r>
      <w:proofErr w:type="spellStart"/>
      <w:r w:rsidRPr="000030D4">
        <w:rPr>
          <w:rFonts w:ascii="Times New Roman" w:hAnsi="Times New Roman"/>
          <w:i/>
          <w:lang w:val="en-GB"/>
        </w:rPr>
        <w:t>sint</w:t>
      </w:r>
      <w:proofErr w:type="spellEnd"/>
      <w:r w:rsidRPr="000030D4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0030D4">
        <w:rPr>
          <w:rFonts w:ascii="Times New Roman" w:hAnsi="Times New Roman"/>
          <w:i/>
          <w:lang w:val="en-GB"/>
        </w:rPr>
        <w:t>persequendi</w:t>
      </w:r>
      <w:proofErr w:type="spellEnd"/>
      <w:r w:rsidRPr="000030D4">
        <w:rPr>
          <w:rFonts w:ascii="Times New Roman" w:hAnsi="Times New Roman"/>
          <w:lang w:val="en-GB"/>
        </w:rPr>
        <w:t xml:space="preserve">. </w:t>
      </w:r>
      <w:r w:rsidR="000030D4" w:rsidRPr="000030D4">
        <w:rPr>
          <w:rFonts w:ascii="Times New Roman" w:hAnsi="Times New Roman"/>
          <w:lang w:val="en-GB"/>
        </w:rPr>
        <w:t>Therein</w:t>
      </w:r>
      <w:r w:rsidRPr="000030D4">
        <w:rPr>
          <w:rFonts w:ascii="Times New Roman" w:hAnsi="Times New Roman"/>
          <w:lang w:val="en-GB"/>
        </w:rPr>
        <w:t xml:space="preserve"> </w:t>
      </w:r>
      <w:r w:rsidR="000030D4" w:rsidRPr="000030D4">
        <w:rPr>
          <w:rFonts w:ascii="Times New Roman" w:hAnsi="Times New Roman"/>
          <w:lang w:val="en-GB"/>
        </w:rPr>
        <w:t>the persecution and killing of dissenters</w:t>
      </w:r>
      <w:r w:rsidR="00D34C19">
        <w:rPr>
          <w:rFonts w:ascii="Times New Roman" w:hAnsi="Times New Roman"/>
          <w:lang w:val="en-GB"/>
        </w:rPr>
        <w:t xml:space="preserve"> is</w:t>
      </w:r>
      <w:r w:rsidR="000030D4" w:rsidRPr="000030D4">
        <w:rPr>
          <w:rFonts w:ascii="Times New Roman" w:hAnsi="Times New Roman"/>
          <w:lang w:val="en-GB"/>
        </w:rPr>
        <w:t xml:space="preserve"> condemned as unchristian, even as </w:t>
      </w:r>
      <w:r w:rsidR="00032B72">
        <w:rPr>
          <w:rFonts w:ascii="Times New Roman" w:hAnsi="Times New Roman"/>
          <w:lang w:val="en-GB"/>
        </w:rPr>
        <w:t>“</w:t>
      </w:r>
      <w:r w:rsidR="000030D4" w:rsidRPr="000030D4">
        <w:rPr>
          <w:rFonts w:ascii="Times New Roman" w:hAnsi="Times New Roman"/>
          <w:lang w:val="en-GB"/>
        </w:rPr>
        <w:t>anti-Christian, not to be argued with Christian argume</w:t>
      </w:r>
      <w:r w:rsidR="000030D4">
        <w:rPr>
          <w:rFonts w:ascii="Times New Roman" w:hAnsi="Times New Roman"/>
          <w:lang w:val="en-GB"/>
        </w:rPr>
        <w:t>nts</w:t>
      </w:r>
      <w:r w:rsidR="00032B72">
        <w:rPr>
          <w:rFonts w:ascii="Times New Roman" w:hAnsi="Times New Roman"/>
          <w:lang w:val="en-GB"/>
        </w:rPr>
        <w:t>”</w:t>
      </w:r>
      <w:r w:rsidRPr="000030D4">
        <w:rPr>
          <w:rFonts w:ascii="Times New Roman" w:hAnsi="Times New Roman"/>
          <w:lang w:val="en-GB"/>
        </w:rPr>
        <w:t xml:space="preserve"> (</w:t>
      </w:r>
      <w:proofErr w:type="spellStart"/>
      <w:r w:rsidRPr="000030D4">
        <w:rPr>
          <w:rFonts w:ascii="Times New Roman" w:hAnsi="Times New Roman"/>
          <w:lang w:val="en-GB"/>
        </w:rPr>
        <w:t>Castellio</w:t>
      </w:r>
      <w:proofErr w:type="spellEnd"/>
      <w:r w:rsidRPr="000030D4">
        <w:rPr>
          <w:rFonts w:ascii="Times New Roman" w:hAnsi="Times New Roman"/>
          <w:lang w:val="en-GB"/>
        </w:rPr>
        <w:t xml:space="preserve"> 2013</w:t>
      </w:r>
      <w:r w:rsidR="00032B72">
        <w:rPr>
          <w:rFonts w:ascii="Times New Roman" w:hAnsi="Times New Roman"/>
          <w:lang w:val="en-GB"/>
        </w:rPr>
        <w:t>, p</w:t>
      </w:r>
      <w:r w:rsidR="0031090B" w:rsidRPr="000030D4">
        <w:rPr>
          <w:rFonts w:ascii="Times New Roman" w:hAnsi="Times New Roman"/>
          <w:lang w:val="en-GB"/>
        </w:rPr>
        <w:t xml:space="preserve">. 60). </w:t>
      </w:r>
      <w:r w:rsidR="00032B72" w:rsidRPr="00955257">
        <w:rPr>
          <w:rFonts w:ascii="Times New Roman" w:hAnsi="Times New Roman"/>
          <w:lang w:val="en-GB"/>
        </w:rPr>
        <w:t xml:space="preserve">In the wake of the publication of </w:t>
      </w:r>
      <w:r w:rsidRPr="00955257">
        <w:rPr>
          <w:rFonts w:ascii="Times New Roman" w:hAnsi="Times New Roman"/>
          <w:i/>
          <w:lang w:val="en-GB"/>
        </w:rPr>
        <w:t xml:space="preserve">De </w:t>
      </w:r>
      <w:proofErr w:type="spellStart"/>
      <w:r w:rsidRPr="00955257">
        <w:rPr>
          <w:rFonts w:ascii="Times New Roman" w:hAnsi="Times New Roman"/>
          <w:i/>
          <w:lang w:val="en-GB"/>
        </w:rPr>
        <w:t>haereticis</w:t>
      </w:r>
      <w:proofErr w:type="spellEnd"/>
      <w:r w:rsidRPr="00955257">
        <w:rPr>
          <w:rFonts w:ascii="Times New Roman" w:hAnsi="Times New Roman"/>
          <w:lang w:val="en-GB"/>
        </w:rPr>
        <w:t xml:space="preserve"> </w:t>
      </w:r>
      <w:r w:rsidR="00032B72" w:rsidRPr="00955257">
        <w:rPr>
          <w:rFonts w:ascii="Times New Roman" w:hAnsi="Times New Roman"/>
          <w:lang w:val="en-GB"/>
        </w:rPr>
        <w:t>a fierce war of invectives between Calvin’s followers in Geneva and his adversaries in Basel develops.</w:t>
      </w:r>
      <w:r w:rsidR="00955257" w:rsidRPr="00955257">
        <w:rPr>
          <w:rFonts w:ascii="Times New Roman" w:hAnsi="Times New Roman"/>
          <w:lang w:val="en-GB"/>
        </w:rPr>
        <w:t xml:space="preserve"> To</w:t>
      </w:r>
      <w:r w:rsidR="00955257">
        <w:rPr>
          <w:rFonts w:ascii="Times New Roman" w:hAnsi="Times New Roman"/>
          <w:lang w:val="en-GB"/>
        </w:rPr>
        <w:t xml:space="preserve"> </w:t>
      </w:r>
      <w:r w:rsidR="00955257" w:rsidRPr="00955257">
        <w:rPr>
          <w:rFonts w:ascii="Times New Roman" w:hAnsi="Times New Roman"/>
          <w:lang w:val="en-GB"/>
        </w:rPr>
        <w:t xml:space="preserve">the </w:t>
      </w:r>
      <w:r w:rsidR="00955257">
        <w:rPr>
          <w:rFonts w:ascii="Times New Roman" w:hAnsi="Times New Roman"/>
          <w:lang w:val="en-GB"/>
        </w:rPr>
        <w:t xml:space="preserve">case of </w:t>
      </w:r>
      <w:proofErr w:type="spellStart"/>
      <w:r w:rsidR="00955257">
        <w:rPr>
          <w:rFonts w:ascii="Times New Roman" w:hAnsi="Times New Roman"/>
          <w:lang w:val="en-GB"/>
        </w:rPr>
        <w:t>Se</w:t>
      </w:r>
      <w:r w:rsidR="00955257" w:rsidRPr="00955257">
        <w:rPr>
          <w:rFonts w:ascii="Times New Roman" w:hAnsi="Times New Roman"/>
          <w:lang w:val="en-GB"/>
        </w:rPr>
        <w:t>rvet</w:t>
      </w:r>
      <w:proofErr w:type="spellEnd"/>
      <w:r w:rsidR="00955257" w:rsidRPr="00955257">
        <w:rPr>
          <w:rFonts w:ascii="Times New Roman" w:hAnsi="Times New Roman"/>
          <w:lang w:val="en-GB"/>
        </w:rPr>
        <w:t xml:space="preserve"> an</w:t>
      </w:r>
      <w:r w:rsidRPr="00955257">
        <w:rPr>
          <w:rFonts w:ascii="Times New Roman" w:hAnsi="Times New Roman"/>
          <w:lang w:val="en-GB"/>
        </w:rPr>
        <w:t xml:space="preserve">d </w:t>
      </w:r>
      <w:r w:rsidR="00955257" w:rsidRPr="00955257">
        <w:rPr>
          <w:rFonts w:ascii="Times New Roman" w:hAnsi="Times New Roman"/>
          <w:lang w:val="en-GB"/>
        </w:rPr>
        <w:t xml:space="preserve">to the fundamental problem of killing heretics </w:t>
      </w:r>
      <w:r w:rsidR="003D51F6">
        <w:rPr>
          <w:rFonts w:ascii="Times New Roman" w:hAnsi="Times New Roman"/>
          <w:lang w:val="en-GB"/>
        </w:rPr>
        <w:t xml:space="preserve">there </w:t>
      </w:r>
      <w:r w:rsidR="00955257" w:rsidRPr="00955257">
        <w:rPr>
          <w:rFonts w:ascii="Times New Roman" w:hAnsi="Times New Roman"/>
          <w:lang w:val="en-GB"/>
        </w:rPr>
        <w:t>are added other contentious issues in Calvin’s teaching</w:t>
      </w:r>
      <w:r w:rsidRPr="00955257">
        <w:rPr>
          <w:rFonts w:ascii="Times New Roman" w:hAnsi="Times New Roman"/>
          <w:lang w:val="en-GB"/>
        </w:rPr>
        <w:t xml:space="preserve">, </w:t>
      </w:r>
      <w:r w:rsidR="00955257" w:rsidRPr="00955257">
        <w:rPr>
          <w:rFonts w:ascii="Times New Roman" w:hAnsi="Times New Roman"/>
          <w:lang w:val="en-GB"/>
        </w:rPr>
        <w:t>who finally sees himself threatened in his theological authority</w:t>
      </w:r>
      <w:r w:rsidR="00955257">
        <w:rPr>
          <w:rFonts w:ascii="Times New Roman" w:hAnsi="Times New Roman"/>
          <w:lang w:val="en-GB"/>
        </w:rPr>
        <w:t xml:space="preserve"> and now himself tries to fight down his adversaries by all journalistic means at his hand</w:t>
      </w:r>
      <w:r w:rsidRPr="00955257">
        <w:rPr>
          <w:rFonts w:ascii="Times New Roman" w:hAnsi="Times New Roman"/>
          <w:lang w:val="en-GB"/>
        </w:rPr>
        <w:t xml:space="preserve">. </w:t>
      </w:r>
      <w:r w:rsidR="00955257" w:rsidRPr="00A11E1C">
        <w:rPr>
          <w:rFonts w:ascii="Times New Roman" w:hAnsi="Times New Roman"/>
          <w:lang w:val="en-GB"/>
        </w:rPr>
        <w:t xml:space="preserve">Those journalistic contentions show </w:t>
      </w:r>
      <w:r w:rsidR="00A11E1C" w:rsidRPr="00A11E1C">
        <w:rPr>
          <w:rFonts w:ascii="Times New Roman" w:hAnsi="Times New Roman"/>
          <w:lang w:val="en-GB"/>
        </w:rPr>
        <w:t>a fierceness which you only find where human beings t</w:t>
      </w:r>
      <w:r w:rsidR="00A11E1C">
        <w:rPr>
          <w:rFonts w:ascii="Times New Roman" w:hAnsi="Times New Roman"/>
          <w:lang w:val="en-GB"/>
        </w:rPr>
        <w:t>hink they have to maintain the convictions of their faith, won in a long struggle, against any form of dissent</w:t>
      </w:r>
      <w:r w:rsidRPr="00A11E1C">
        <w:rPr>
          <w:rFonts w:ascii="Times New Roman" w:hAnsi="Times New Roman"/>
          <w:lang w:val="en-GB"/>
        </w:rPr>
        <w:t xml:space="preserve">. </w:t>
      </w:r>
      <w:r w:rsidR="00A11E1C">
        <w:rPr>
          <w:rFonts w:ascii="Times New Roman" w:hAnsi="Times New Roman"/>
          <w:lang w:val="en-GB"/>
        </w:rPr>
        <w:t xml:space="preserve">Against his critics Calvin defended himself at the beginning of the following year </w:t>
      </w:r>
      <w:r w:rsidR="00BF7CCC" w:rsidRPr="00A11E1C">
        <w:rPr>
          <w:rFonts w:ascii="Times New Roman" w:hAnsi="Times New Roman"/>
          <w:lang w:val="en-GB"/>
        </w:rPr>
        <w:t>1555</w:t>
      </w:r>
      <w:r w:rsidRPr="00A11E1C">
        <w:rPr>
          <w:rFonts w:ascii="Times New Roman" w:hAnsi="Times New Roman"/>
          <w:lang w:val="en-GB"/>
        </w:rPr>
        <w:t xml:space="preserve"> </w:t>
      </w:r>
      <w:r w:rsidR="00A11E1C" w:rsidRPr="00A11E1C">
        <w:rPr>
          <w:rFonts w:ascii="Times New Roman" w:hAnsi="Times New Roman"/>
          <w:lang w:val="en-GB"/>
        </w:rPr>
        <w:t xml:space="preserve">by a </w:t>
      </w:r>
      <w:proofErr w:type="spellStart"/>
      <w:r w:rsidR="003D51F6">
        <w:rPr>
          <w:rFonts w:ascii="Times New Roman" w:hAnsi="Times New Roman"/>
          <w:i/>
          <w:lang w:val="en-GB"/>
        </w:rPr>
        <w:t>Defensio</w:t>
      </w:r>
      <w:proofErr w:type="spellEnd"/>
      <w:r w:rsidR="003D51F6">
        <w:rPr>
          <w:rFonts w:ascii="Times New Roman" w:hAnsi="Times New Roman"/>
          <w:i/>
          <w:lang w:val="en-GB"/>
        </w:rPr>
        <w:t xml:space="preserve"> </w:t>
      </w:r>
      <w:proofErr w:type="spellStart"/>
      <w:r w:rsidR="003D51F6">
        <w:rPr>
          <w:rFonts w:ascii="Times New Roman" w:hAnsi="Times New Roman"/>
          <w:i/>
          <w:lang w:val="en-GB"/>
        </w:rPr>
        <w:t>orthodoxae</w:t>
      </w:r>
      <w:proofErr w:type="spellEnd"/>
      <w:r w:rsidR="003D51F6">
        <w:rPr>
          <w:rFonts w:ascii="Times New Roman" w:hAnsi="Times New Roman"/>
          <w:i/>
          <w:lang w:val="en-GB"/>
        </w:rPr>
        <w:t xml:space="preserve"> </w:t>
      </w:r>
      <w:proofErr w:type="spellStart"/>
      <w:r w:rsidR="003D51F6">
        <w:rPr>
          <w:rFonts w:ascii="Times New Roman" w:hAnsi="Times New Roman"/>
          <w:i/>
          <w:lang w:val="en-GB"/>
        </w:rPr>
        <w:t>fidei</w:t>
      </w:r>
      <w:proofErr w:type="spellEnd"/>
      <w:r w:rsidRPr="00A11E1C">
        <w:rPr>
          <w:rFonts w:ascii="Times New Roman" w:hAnsi="Times New Roman"/>
          <w:i/>
          <w:lang w:val="en-GB"/>
        </w:rPr>
        <w:t xml:space="preserve"> </w:t>
      </w:r>
      <w:r w:rsidRPr="00A11E1C">
        <w:rPr>
          <w:rFonts w:ascii="Times New Roman" w:hAnsi="Times New Roman"/>
          <w:lang w:val="en-GB"/>
        </w:rPr>
        <w:t>[</w:t>
      </w:r>
      <w:r w:rsidR="00A11E1C" w:rsidRPr="00A11E1C">
        <w:rPr>
          <w:rFonts w:ascii="Times New Roman" w:hAnsi="Times New Roman"/>
          <w:lang w:val="en-GB"/>
        </w:rPr>
        <w:t>in the complete form</w:t>
      </w:r>
      <w:r w:rsidRPr="00A11E1C">
        <w:rPr>
          <w:rFonts w:ascii="Times New Roman" w:hAnsi="Times New Roman"/>
          <w:lang w:val="en-GB"/>
        </w:rPr>
        <w:t xml:space="preserve">: </w:t>
      </w:r>
      <w:r w:rsidRPr="00A11E1C">
        <w:rPr>
          <w:rFonts w:ascii="Times New Roman" w:hAnsi="Times New Roman"/>
          <w:i/>
          <w:lang w:val="en-GB"/>
        </w:rPr>
        <w:t>de</w:t>
      </w:r>
      <w:r w:rsidRPr="00A11E1C">
        <w:rPr>
          <w:rFonts w:ascii="Times New Roman" w:hAnsi="Times New Roman"/>
          <w:lang w:val="en-GB"/>
        </w:rPr>
        <w:t xml:space="preserve"> </w:t>
      </w:r>
      <w:r w:rsidRPr="00A11E1C">
        <w:rPr>
          <w:rFonts w:ascii="Times New Roman" w:hAnsi="Times New Roman"/>
          <w:i/>
          <w:lang w:val="en-GB"/>
        </w:rPr>
        <w:t xml:space="preserve">sancta </w:t>
      </w:r>
      <w:proofErr w:type="spellStart"/>
      <w:r w:rsidRPr="00A11E1C">
        <w:rPr>
          <w:rFonts w:ascii="Times New Roman" w:hAnsi="Times New Roman"/>
          <w:i/>
          <w:lang w:val="en-GB"/>
        </w:rPr>
        <w:t>trinitate</w:t>
      </w:r>
      <w:proofErr w:type="spellEnd"/>
      <w:r w:rsidRPr="00A11E1C">
        <w:rPr>
          <w:rFonts w:ascii="Times New Roman" w:hAnsi="Times New Roman"/>
          <w:i/>
          <w:lang w:val="en-GB"/>
        </w:rPr>
        <w:t xml:space="preserve"> contra </w:t>
      </w:r>
      <w:proofErr w:type="spellStart"/>
      <w:r w:rsidRPr="00A11E1C">
        <w:rPr>
          <w:rFonts w:ascii="Times New Roman" w:hAnsi="Times New Roman"/>
          <w:i/>
          <w:lang w:val="en-GB"/>
        </w:rPr>
        <w:t>prodigiosos</w:t>
      </w:r>
      <w:proofErr w:type="spellEnd"/>
      <w:r w:rsidRPr="00A11E1C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A11E1C">
        <w:rPr>
          <w:rFonts w:ascii="Times New Roman" w:hAnsi="Times New Roman"/>
          <w:i/>
          <w:lang w:val="en-GB"/>
        </w:rPr>
        <w:t>errores</w:t>
      </w:r>
      <w:proofErr w:type="spellEnd"/>
      <w:r w:rsidRPr="00A11E1C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A11E1C">
        <w:rPr>
          <w:rFonts w:ascii="Times New Roman" w:hAnsi="Times New Roman"/>
          <w:i/>
          <w:lang w:val="en-GB"/>
        </w:rPr>
        <w:lastRenderedPageBreak/>
        <w:t>Michaelis</w:t>
      </w:r>
      <w:proofErr w:type="spellEnd"/>
      <w:r w:rsidRPr="00A11E1C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A11E1C">
        <w:rPr>
          <w:rFonts w:ascii="Times New Roman" w:hAnsi="Times New Roman"/>
          <w:i/>
          <w:lang w:val="en-GB"/>
        </w:rPr>
        <w:t>Serveti</w:t>
      </w:r>
      <w:proofErr w:type="spellEnd"/>
      <w:r w:rsidRPr="00A11E1C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A11E1C">
        <w:rPr>
          <w:rFonts w:ascii="Times New Roman" w:hAnsi="Times New Roman"/>
          <w:i/>
          <w:lang w:val="en-GB"/>
        </w:rPr>
        <w:t>Hispani</w:t>
      </w:r>
      <w:proofErr w:type="spellEnd"/>
      <w:r w:rsidRPr="00A11E1C">
        <w:rPr>
          <w:rFonts w:ascii="Times New Roman" w:hAnsi="Times New Roman"/>
          <w:lang w:val="en-GB"/>
        </w:rPr>
        <w:t xml:space="preserve">], </w:t>
      </w:r>
      <w:r w:rsidR="00A11E1C" w:rsidRPr="00A11E1C">
        <w:rPr>
          <w:rFonts w:ascii="Times New Roman" w:hAnsi="Times New Roman"/>
          <w:lang w:val="en-GB"/>
        </w:rPr>
        <w:t xml:space="preserve">which tries to justify the strict procedure against </w:t>
      </w:r>
      <w:proofErr w:type="spellStart"/>
      <w:r w:rsidRPr="00A11E1C">
        <w:rPr>
          <w:rFonts w:ascii="Times New Roman" w:hAnsi="Times New Roman"/>
          <w:lang w:val="en-GB"/>
        </w:rPr>
        <w:t>Servet</w:t>
      </w:r>
      <w:proofErr w:type="spellEnd"/>
      <w:r w:rsidRPr="00A11E1C">
        <w:rPr>
          <w:rFonts w:ascii="Times New Roman" w:hAnsi="Times New Roman"/>
          <w:lang w:val="en-GB"/>
        </w:rPr>
        <w:t xml:space="preserve">. </w:t>
      </w:r>
      <w:r w:rsidR="00A11E1C">
        <w:rPr>
          <w:rFonts w:ascii="Times New Roman" w:hAnsi="Times New Roman"/>
          <w:lang w:val="en-GB"/>
        </w:rPr>
        <w:t>To that</w:t>
      </w:r>
      <w:r w:rsidRPr="00A11E1C">
        <w:rPr>
          <w:rFonts w:ascii="Times New Roman" w:hAnsi="Times New Roman"/>
          <w:lang w:val="en-GB"/>
        </w:rPr>
        <w:t xml:space="preserve"> </w:t>
      </w:r>
      <w:proofErr w:type="spellStart"/>
      <w:r w:rsidRPr="00A11E1C">
        <w:rPr>
          <w:rFonts w:ascii="Times New Roman" w:hAnsi="Times New Roman"/>
          <w:i/>
          <w:lang w:val="en-GB"/>
        </w:rPr>
        <w:t>Defensio</w:t>
      </w:r>
      <w:proofErr w:type="spellEnd"/>
      <w:r w:rsidRPr="00A11E1C">
        <w:rPr>
          <w:rFonts w:ascii="Times New Roman" w:hAnsi="Times New Roman"/>
          <w:lang w:val="en-GB"/>
        </w:rPr>
        <w:t xml:space="preserve"> </w:t>
      </w:r>
      <w:r w:rsidR="00A11E1C">
        <w:rPr>
          <w:rFonts w:ascii="Times New Roman" w:hAnsi="Times New Roman"/>
          <w:lang w:val="en-GB"/>
        </w:rPr>
        <w:t>of t</w:t>
      </w:r>
      <w:r w:rsidR="00A11E1C" w:rsidRPr="00A11E1C">
        <w:rPr>
          <w:rFonts w:ascii="Times New Roman" w:hAnsi="Times New Roman"/>
          <w:lang w:val="en-GB"/>
        </w:rPr>
        <w:t xml:space="preserve">he Genevan theologian </w:t>
      </w:r>
      <w:proofErr w:type="spellStart"/>
      <w:r w:rsidRPr="00A11E1C">
        <w:rPr>
          <w:rFonts w:ascii="Times New Roman" w:hAnsi="Times New Roman"/>
          <w:lang w:val="en-GB"/>
        </w:rPr>
        <w:t>Castellio</w:t>
      </w:r>
      <w:proofErr w:type="spellEnd"/>
      <w:r w:rsidRPr="00A11E1C">
        <w:rPr>
          <w:rFonts w:ascii="Times New Roman" w:hAnsi="Times New Roman"/>
          <w:lang w:val="en-GB"/>
        </w:rPr>
        <w:t xml:space="preserve"> </w:t>
      </w:r>
      <w:r w:rsidR="00A11E1C">
        <w:rPr>
          <w:rFonts w:ascii="Times New Roman" w:hAnsi="Times New Roman"/>
          <w:lang w:val="en-GB"/>
        </w:rPr>
        <w:t xml:space="preserve">on the other hand answered by means of an invective totally personally </w:t>
      </w:r>
      <w:r w:rsidR="006533EC">
        <w:rPr>
          <w:rFonts w:ascii="Times New Roman" w:hAnsi="Times New Roman"/>
          <w:lang w:val="en-GB"/>
        </w:rPr>
        <w:t xml:space="preserve">aimed at </w:t>
      </w:r>
      <w:r w:rsidRPr="00A11E1C">
        <w:rPr>
          <w:rFonts w:ascii="Times New Roman" w:hAnsi="Times New Roman"/>
          <w:lang w:val="en-GB"/>
        </w:rPr>
        <w:t xml:space="preserve">Calvin </w:t>
      </w:r>
      <w:r w:rsidR="006533EC">
        <w:rPr>
          <w:rFonts w:ascii="Times New Roman" w:hAnsi="Times New Roman"/>
          <w:lang w:val="en-GB"/>
        </w:rPr>
        <w:t>entitled</w:t>
      </w:r>
      <w:r w:rsidRPr="00A11E1C">
        <w:rPr>
          <w:rFonts w:ascii="Times New Roman" w:hAnsi="Times New Roman"/>
          <w:lang w:val="en-GB"/>
        </w:rPr>
        <w:t xml:space="preserve">: </w:t>
      </w:r>
      <w:r w:rsidRPr="00A11E1C">
        <w:rPr>
          <w:rFonts w:ascii="Times New Roman" w:hAnsi="Times New Roman"/>
          <w:i/>
          <w:lang w:val="en-GB"/>
        </w:rPr>
        <w:t xml:space="preserve">Contra </w:t>
      </w:r>
      <w:proofErr w:type="spellStart"/>
      <w:r w:rsidRPr="00A11E1C">
        <w:rPr>
          <w:rFonts w:ascii="Times New Roman" w:hAnsi="Times New Roman"/>
          <w:i/>
          <w:lang w:val="en-GB"/>
        </w:rPr>
        <w:t>libellum</w:t>
      </w:r>
      <w:proofErr w:type="spellEnd"/>
      <w:r w:rsidRPr="00A11E1C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A11E1C">
        <w:rPr>
          <w:rFonts w:ascii="Times New Roman" w:hAnsi="Times New Roman"/>
          <w:i/>
          <w:lang w:val="en-GB"/>
        </w:rPr>
        <w:t>Calvini</w:t>
      </w:r>
      <w:proofErr w:type="spellEnd"/>
      <w:r w:rsidRPr="00A11E1C">
        <w:rPr>
          <w:rFonts w:ascii="Times New Roman" w:hAnsi="Times New Roman"/>
          <w:i/>
          <w:lang w:val="en-GB"/>
        </w:rPr>
        <w:t xml:space="preserve"> [, in quo </w:t>
      </w:r>
      <w:proofErr w:type="spellStart"/>
      <w:r w:rsidRPr="00A11E1C">
        <w:rPr>
          <w:rFonts w:ascii="Times New Roman" w:hAnsi="Times New Roman"/>
          <w:i/>
          <w:lang w:val="en-GB"/>
        </w:rPr>
        <w:t>ostendere</w:t>
      </w:r>
      <w:proofErr w:type="spellEnd"/>
      <w:r w:rsidRPr="00A11E1C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A11E1C">
        <w:rPr>
          <w:rFonts w:ascii="Times New Roman" w:hAnsi="Times New Roman"/>
          <w:i/>
          <w:lang w:val="en-GB"/>
        </w:rPr>
        <w:t>conatur</w:t>
      </w:r>
      <w:proofErr w:type="spellEnd"/>
      <w:r w:rsidRPr="00A11E1C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A11E1C">
        <w:rPr>
          <w:rFonts w:ascii="Times New Roman" w:hAnsi="Times New Roman"/>
          <w:i/>
          <w:lang w:val="en-GB"/>
        </w:rPr>
        <w:t>haereticos</w:t>
      </w:r>
      <w:proofErr w:type="spellEnd"/>
      <w:r w:rsidRPr="00A11E1C">
        <w:rPr>
          <w:rFonts w:ascii="Times New Roman" w:hAnsi="Times New Roman"/>
          <w:i/>
          <w:lang w:val="en-GB"/>
        </w:rPr>
        <w:t xml:space="preserve"> jure gladii </w:t>
      </w:r>
      <w:proofErr w:type="spellStart"/>
      <w:r w:rsidRPr="00A11E1C">
        <w:rPr>
          <w:rFonts w:ascii="Times New Roman" w:hAnsi="Times New Roman"/>
          <w:i/>
          <w:lang w:val="en-GB"/>
        </w:rPr>
        <w:t>coercendos</w:t>
      </w:r>
      <w:proofErr w:type="spellEnd"/>
      <w:r w:rsidRPr="00A11E1C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A11E1C">
        <w:rPr>
          <w:rFonts w:ascii="Times New Roman" w:hAnsi="Times New Roman"/>
          <w:i/>
          <w:lang w:val="en-GB"/>
        </w:rPr>
        <w:t>esse</w:t>
      </w:r>
      <w:proofErr w:type="spellEnd"/>
      <w:r w:rsidRPr="00A11E1C">
        <w:rPr>
          <w:rFonts w:ascii="Times New Roman" w:hAnsi="Times New Roman"/>
          <w:i/>
          <w:lang w:val="en-GB"/>
        </w:rPr>
        <w:t>].</w:t>
      </w:r>
      <w:r w:rsidR="00BF7CCC" w:rsidRPr="00A11E1C">
        <w:rPr>
          <w:rFonts w:ascii="Times New Roman" w:hAnsi="Times New Roman"/>
          <w:lang w:val="en-GB"/>
        </w:rPr>
        <w:t xml:space="preserve"> </w:t>
      </w:r>
      <w:r w:rsidR="006533EC" w:rsidRPr="006533EC">
        <w:rPr>
          <w:rFonts w:ascii="Times New Roman" w:hAnsi="Times New Roman"/>
          <w:lang w:val="en-GB"/>
        </w:rPr>
        <w:t>Once again the author doesn’t dare to put his own name</w:t>
      </w:r>
      <w:r w:rsidRPr="006533EC">
        <w:rPr>
          <w:rFonts w:ascii="Times New Roman" w:hAnsi="Times New Roman"/>
          <w:lang w:val="en-GB"/>
        </w:rPr>
        <w:t>, w</w:t>
      </w:r>
      <w:r w:rsidR="006533EC" w:rsidRPr="006533EC">
        <w:rPr>
          <w:rFonts w:ascii="Times New Roman" w:hAnsi="Times New Roman"/>
          <w:lang w:val="en-GB"/>
        </w:rPr>
        <w:t xml:space="preserve">hich, however, isn’t able to protect him against the </w:t>
      </w:r>
      <w:r w:rsidR="006533EC">
        <w:rPr>
          <w:rFonts w:ascii="Times New Roman" w:hAnsi="Times New Roman"/>
          <w:lang w:val="en-GB"/>
        </w:rPr>
        <w:t>attacks of his adversaries</w:t>
      </w:r>
      <w:r w:rsidRPr="006533EC">
        <w:rPr>
          <w:rFonts w:ascii="Times New Roman" w:hAnsi="Times New Roman"/>
          <w:lang w:val="en-GB"/>
        </w:rPr>
        <w:t xml:space="preserve">. </w:t>
      </w:r>
      <w:r w:rsidR="006533EC" w:rsidRPr="006533EC">
        <w:rPr>
          <w:rFonts w:ascii="Times New Roman" w:hAnsi="Times New Roman"/>
          <w:lang w:val="en-GB"/>
        </w:rPr>
        <w:t>Anyway their influence is great enough to prevent the print</w:t>
      </w:r>
      <w:r w:rsidR="00D34C19">
        <w:rPr>
          <w:rFonts w:ascii="Times New Roman" w:hAnsi="Times New Roman"/>
          <w:lang w:val="en-GB"/>
        </w:rPr>
        <w:t>ing</w:t>
      </w:r>
      <w:r w:rsidR="006533EC" w:rsidRPr="006533EC">
        <w:rPr>
          <w:rFonts w:ascii="Times New Roman" w:hAnsi="Times New Roman"/>
          <w:lang w:val="en-GB"/>
        </w:rPr>
        <w:t xml:space="preserve"> </w:t>
      </w:r>
      <w:r w:rsidR="006533EC">
        <w:rPr>
          <w:rFonts w:ascii="Times New Roman" w:hAnsi="Times New Roman"/>
          <w:lang w:val="en-GB"/>
        </w:rPr>
        <w:t>of t</w:t>
      </w:r>
      <w:r w:rsidR="006533EC" w:rsidRPr="006533EC">
        <w:rPr>
          <w:rFonts w:ascii="Times New Roman" w:hAnsi="Times New Roman"/>
          <w:lang w:val="en-GB"/>
        </w:rPr>
        <w:t>he work</w:t>
      </w:r>
      <w:r w:rsidRPr="006533EC">
        <w:rPr>
          <w:rFonts w:ascii="Times New Roman" w:hAnsi="Times New Roman"/>
          <w:lang w:val="en-GB"/>
        </w:rPr>
        <w:t xml:space="preserve">. </w:t>
      </w:r>
      <w:r w:rsidR="006533EC" w:rsidRPr="006533EC">
        <w:rPr>
          <w:rFonts w:ascii="Times New Roman" w:hAnsi="Times New Roman"/>
          <w:lang w:val="en-GB"/>
        </w:rPr>
        <w:t xml:space="preserve">It cannot be printed before </w:t>
      </w:r>
      <w:r w:rsidRPr="006533EC">
        <w:rPr>
          <w:rFonts w:ascii="Times New Roman" w:hAnsi="Times New Roman"/>
          <w:lang w:val="en-GB"/>
        </w:rPr>
        <w:t xml:space="preserve">1612 – </w:t>
      </w:r>
      <w:r w:rsidR="006533EC" w:rsidRPr="006533EC">
        <w:rPr>
          <w:rFonts w:ascii="Times New Roman" w:hAnsi="Times New Roman"/>
          <w:lang w:val="en-GB"/>
        </w:rPr>
        <w:t>in fact in the Republican Netherlands</w:t>
      </w:r>
      <w:r w:rsidRPr="006533EC">
        <w:rPr>
          <w:rFonts w:ascii="Times New Roman" w:hAnsi="Times New Roman"/>
          <w:lang w:val="en-GB"/>
        </w:rPr>
        <w:t xml:space="preserve">. </w:t>
      </w:r>
      <w:r w:rsidRPr="006533EC">
        <w:rPr>
          <w:rFonts w:ascii="Times New Roman" w:hAnsi="Times New Roman"/>
          <w:i/>
          <w:lang w:val="en-GB"/>
        </w:rPr>
        <w:t xml:space="preserve">Contra </w:t>
      </w:r>
      <w:proofErr w:type="spellStart"/>
      <w:r w:rsidRPr="006533EC">
        <w:rPr>
          <w:rFonts w:ascii="Times New Roman" w:hAnsi="Times New Roman"/>
          <w:i/>
          <w:lang w:val="en-GB"/>
        </w:rPr>
        <w:t>libellum</w:t>
      </w:r>
      <w:proofErr w:type="spellEnd"/>
      <w:r w:rsidRPr="006533EC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6533EC">
        <w:rPr>
          <w:rFonts w:ascii="Times New Roman" w:hAnsi="Times New Roman"/>
          <w:i/>
          <w:lang w:val="en-GB"/>
        </w:rPr>
        <w:t>Calvini</w:t>
      </w:r>
      <w:proofErr w:type="spellEnd"/>
      <w:r w:rsidRPr="006533EC">
        <w:rPr>
          <w:rFonts w:ascii="Times New Roman" w:hAnsi="Times New Roman"/>
          <w:lang w:val="en-GB"/>
        </w:rPr>
        <w:t xml:space="preserve"> </w:t>
      </w:r>
      <w:r w:rsidR="006533EC" w:rsidRPr="006533EC">
        <w:rPr>
          <w:rFonts w:ascii="Times New Roman" w:hAnsi="Times New Roman"/>
          <w:lang w:val="en-GB"/>
        </w:rPr>
        <w:t>has</w:t>
      </w:r>
      <w:r w:rsidR="006533EC">
        <w:rPr>
          <w:rFonts w:ascii="Times New Roman" w:hAnsi="Times New Roman"/>
          <w:lang w:val="en-GB"/>
        </w:rPr>
        <w:t xml:space="preserve"> </w:t>
      </w:r>
      <w:r w:rsidR="006533EC" w:rsidRPr="006533EC">
        <w:rPr>
          <w:rFonts w:ascii="Times New Roman" w:hAnsi="Times New Roman"/>
          <w:lang w:val="en-GB"/>
        </w:rPr>
        <w:t>the form of a dialogue between Calvin a</w:t>
      </w:r>
      <w:r w:rsidRPr="006533EC">
        <w:rPr>
          <w:rFonts w:ascii="Times New Roman" w:hAnsi="Times New Roman"/>
          <w:lang w:val="en-GB"/>
        </w:rPr>
        <w:t xml:space="preserve">nd </w:t>
      </w:r>
      <w:proofErr w:type="spellStart"/>
      <w:r w:rsidRPr="006533EC">
        <w:rPr>
          <w:rFonts w:ascii="Times New Roman" w:hAnsi="Times New Roman"/>
          <w:lang w:val="en-GB"/>
        </w:rPr>
        <w:t>Castellio</w:t>
      </w:r>
      <w:proofErr w:type="spellEnd"/>
      <w:r w:rsidRPr="006533EC">
        <w:rPr>
          <w:rFonts w:ascii="Times New Roman" w:hAnsi="Times New Roman"/>
          <w:lang w:val="en-GB"/>
        </w:rPr>
        <w:t xml:space="preserve">. </w:t>
      </w:r>
      <w:r w:rsidR="006533EC" w:rsidRPr="00A1796D">
        <w:rPr>
          <w:rFonts w:ascii="Times New Roman" w:hAnsi="Times New Roman"/>
          <w:lang w:val="en-GB"/>
        </w:rPr>
        <w:t xml:space="preserve">Out of the </w:t>
      </w:r>
      <w:r w:rsidR="00A1796D" w:rsidRPr="00A1796D">
        <w:rPr>
          <w:rFonts w:ascii="Times New Roman" w:hAnsi="Times New Roman"/>
          <w:lang w:val="en-GB"/>
        </w:rPr>
        <w:t xml:space="preserve">extensive paper by Calvin </w:t>
      </w:r>
      <w:proofErr w:type="spellStart"/>
      <w:r w:rsidR="00A1796D" w:rsidRPr="00A1796D">
        <w:rPr>
          <w:rFonts w:ascii="Times New Roman" w:hAnsi="Times New Roman"/>
          <w:lang w:val="en-GB"/>
        </w:rPr>
        <w:t>Castellio</w:t>
      </w:r>
      <w:proofErr w:type="spellEnd"/>
      <w:r w:rsidR="00A1796D" w:rsidRPr="00A1796D">
        <w:rPr>
          <w:rFonts w:ascii="Times New Roman" w:hAnsi="Times New Roman"/>
          <w:lang w:val="en-GB"/>
        </w:rPr>
        <w:t xml:space="preserve"> </w:t>
      </w:r>
      <w:r w:rsidRPr="00A1796D">
        <w:rPr>
          <w:rFonts w:ascii="Times New Roman" w:hAnsi="Times New Roman"/>
          <w:lang w:val="en-GB"/>
        </w:rPr>
        <w:t>f</w:t>
      </w:r>
      <w:r w:rsidR="00A1796D" w:rsidRPr="00A1796D">
        <w:rPr>
          <w:rFonts w:ascii="Times New Roman" w:hAnsi="Times New Roman"/>
          <w:lang w:val="en-GB"/>
        </w:rPr>
        <w:t>o</w:t>
      </w:r>
      <w:r w:rsidRPr="00A1796D">
        <w:rPr>
          <w:rFonts w:ascii="Times New Roman" w:hAnsi="Times New Roman"/>
          <w:lang w:val="en-GB"/>
        </w:rPr>
        <w:t xml:space="preserve">r </w:t>
      </w:r>
      <w:r w:rsidR="00A1796D" w:rsidRPr="00A1796D">
        <w:rPr>
          <w:rFonts w:ascii="Times New Roman" w:hAnsi="Times New Roman"/>
          <w:lang w:val="en-GB"/>
        </w:rPr>
        <w:t>the dialogue made a selection of longer or shorter passages, which he first quotes and then comments on</w:t>
      </w:r>
      <w:r w:rsidRPr="00A1796D">
        <w:rPr>
          <w:rFonts w:ascii="Times New Roman" w:hAnsi="Times New Roman"/>
          <w:lang w:val="en-GB"/>
        </w:rPr>
        <w:t xml:space="preserve">. </w:t>
      </w:r>
      <w:proofErr w:type="spellStart"/>
      <w:r w:rsidRPr="00181EEA">
        <w:rPr>
          <w:rFonts w:ascii="Times New Roman" w:hAnsi="Times New Roman"/>
          <w:lang w:val="en-GB"/>
        </w:rPr>
        <w:t>Castellio</w:t>
      </w:r>
      <w:r w:rsidR="00A1796D" w:rsidRPr="00181EEA">
        <w:rPr>
          <w:rFonts w:ascii="Times New Roman" w:hAnsi="Times New Roman"/>
          <w:lang w:val="en-GB"/>
        </w:rPr>
        <w:t>‘</w:t>
      </w:r>
      <w:r w:rsidRPr="00181EEA">
        <w:rPr>
          <w:rFonts w:ascii="Times New Roman" w:hAnsi="Times New Roman"/>
          <w:lang w:val="en-GB"/>
        </w:rPr>
        <w:t>s</w:t>
      </w:r>
      <w:proofErr w:type="spellEnd"/>
      <w:r w:rsidRPr="00181EEA">
        <w:rPr>
          <w:rFonts w:ascii="Times New Roman" w:hAnsi="Times New Roman"/>
          <w:lang w:val="en-GB"/>
        </w:rPr>
        <w:t xml:space="preserve"> </w:t>
      </w:r>
      <w:r w:rsidR="00A1796D" w:rsidRPr="00181EEA">
        <w:rPr>
          <w:rFonts w:ascii="Times New Roman" w:hAnsi="Times New Roman"/>
          <w:lang w:val="en-GB"/>
        </w:rPr>
        <w:t xml:space="preserve">criticism </w:t>
      </w:r>
      <w:r w:rsidR="006E6987" w:rsidRPr="00181EEA">
        <w:rPr>
          <w:rFonts w:ascii="Times New Roman" w:hAnsi="Times New Roman"/>
          <w:lang w:val="en-GB"/>
        </w:rPr>
        <w:t>centres on several points</w:t>
      </w:r>
      <w:r w:rsidRPr="00181EEA">
        <w:rPr>
          <w:rFonts w:ascii="Times New Roman" w:hAnsi="Times New Roman"/>
          <w:lang w:val="en-GB"/>
        </w:rPr>
        <w:t xml:space="preserve">. </w:t>
      </w:r>
      <w:r w:rsidR="006E6987" w:rsidRPr="006E6987">
        <w:rPr>
          <w:rFonts w:ascii="Times New Roman" w:hAnsi="Times New Roman"/>
          <w:lang w:val="en-GB"/>
        </w:rPr>
        <w:t>First of all, however, it focusses on the central question independent from the person Calvin, if a (Christi</w:t>
      </w:r>
      <w:r w:rsidR="00D34C19">
        <w:rPr>
          <w:rFonts w:ascii="Times New Roman" w:hAnsi="Times New Roman"/>
          <w:lang w:val="en-GB"/>
        </w:rPr>
        <w:t>a</w:t>
      </w:r>
      <w:r w:rsidR="006E6987" w:rsidRPr="006E6987">
        <w:rPr>
          <w:rFonts w:ascii="Times New Roman" w:hAnsi="Times New Roman"/>
          <w:lang w:val="en-GB"/>
        </w:rPr>
        <w:t>n) authority is entitled to punish heretics</w:t>
      </w:r>
      <w:r w:rsidRPr="006E6987">
        <w:rPr>
          <w:rFonts w:ascii="Times New Roman" w:hAnsi="Times New Roman"/>
          <w:lang w:val="en-GB"/>
        </w:rPr>
        <w:t xml:space="preserve">. </w:t>
      </w:r>
      <w:proofErr w:type="spellStart"/>
      <w:r w:rsidRPr="006E6987">
        <w:rPr>
          <w:rFonts w:ascii="Times New Roman" w:hAnsi="Times New Roman"/>
          <w:lang w:val="en-GB"/>
        </w:rPr>
        <w:t>Castellio</w:t>
      </w:r>
      <w:r w:rsidR="006E6987" w:rsidRPr="006E6987">
        <w:rPr>
          <w:rFonts w:ascii="Times New Roman" w:hAnsi="Times New Roman"/>
          <w:lang w:val="en-GB"/>
        </w:rPr>
        <w:t>’</w:t>
      </w:r>
      <w:r w:rsidRPr="006E6987">
        <w:rPr>
          <w:rFonts w:ascii="Times New Roman" w:hAnsi="Times New Roman"/>
          <w:lang w:val="en-GB"/>
        </w:rPr>
        <w:t>s</w:t>
      </w:r>
      <w:proofErr w:type="spellEnd"/>
      <w:r w:rsidR="006E6987" w:rsidRPr="006E6987">
        <w:rPr>
          <w:rFonts w:ascii="Times New Roman" w:hAnsi="Times New Roman"/>
          <w:lang w:val="en-GB"/>
        </w:rPr>
        <w:t xml:space="preserve"> answer can be found in a short passage beginning with the sentence</w:t>
      </w:r>
      <w:r w:rsidRPr="006E6987">
        <w:rPr>
          <w:rFonts w:ascii="Times New Roman" w:hAnsi="Times New Roman"/>
          <w:lang w:val="en-GB"/>
        </w:rPr>
        <w:t xml:space="preserve"> </w:t>
      </w:r>
      <w:r w:rsidR="006E6987" w:rsidRPr="006E6987">
        <w:rPr>
          <w:rFonts w:ascii="Times New Roman" w:hAnsi="Times New Roman"/>
          <w:lang w:val="en-GB"/>
        </w:rPr>
        <w:t xml:space="preserve">which </w:t>
      </w:r>
      <w:r w:rsidR="006E6987">
        <w:rPr>
          <w:rFonts w:ascii="Times New Roman" w:hAnsi="Times New Roman"/>
          <w:lang w:val="en-GB"/>
        </w:rPr>
        <w:t xml:space="preserve">has </w:t>
      </w:r>
      <w:r w:rsidR="006E6987" w:rsidRPr="006E6987">
        <w:rPr>
          <w:rFonts w:ascii="Times New Roman" w:hAnsi="Times New Roman"/>
          <w:lang w:val="en-GB"/>
        </w:rPr>
        <w:t>made that text so famous</w:t>
      </w:r>
      <w:r w:rsidRPr="006E6987">
        <w:rPr>
          <w:rFonts w:ascii="Times New Roman" w:hAnsi="Times New Roman"/>
          <w:lang w:val="en-GB"/>
        </w:rPr>
        <w:t xml:space="preserve">: </w:t>
      </w:r>
      <w:r w:rsidRPr="006E6987">
        <w:rPr>
          <w:rFonts w:ascii="Times New Roman" w:hAnsi="Times New Roman"/>
          <w:i/>
          <w:lang w:val="en-GB"/>
        </w:rPr>
        <w:t xml:space="preserve">Hominem </w:t>
      </w:r>
      <w:proofErr w:type="spellStart"/>
      <w:r w:rsidRPr="006E6987">
        <w:rPr>
          <w:rFonts w:ascii="Times New Roman" w:hAnsi="Times New Roman"/>
          <w:i/>
          <w:lang w:val="en-GB"/>
        </w:rPr>
        <w:t>occid</w:t>
      </w:r>
      <w:r w:rsidR="00D34C19">
        <w:rPr>
          <w:rFonts w:ascii="Times New Roman" w:hAnsi="Times New Roman"/>
          <w:i/>
          <w:lang w:val="en-GB"/>
        </w:rPr>
        <w:t>ere</w:t>
      </w:r>
      <w:proofErr w:type="spellEnd"/>
      <w:r w:rsidRPr="006E6987">
        <w:rPr>
          <w:rFonts w:ascii="Times New Roman" w:hAnsi="Times New Roman"/>
          <w:i/>
          <w:lang w:val="en-GB"/>
        </w:rPr>
        <w:t xml:space="preserve"> non </w:t>
      </w:r>
      <w:proofErr w:type="spellStart"/>
      <w:proofErr w:type="gramStart"/>
      <w:r w:rsidRPr="006E6987">
        <w:rPr>
          <w:rFonts w:ascii="Times New Roman" w:hAnsi="Times New Roman"/>
          <w:i/>
          <w:lang w:val="en-GB"/>
        </w:rPr>
        <w:t>est</w:t>
      </w:r>
      <w:proofErr w:type="spellEnd"/>
      <w:proofErr w:type="gramEnd"/>
      <w:r w:rsidRPr="006E6987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6E6987">
        <w:rPr>
          <w:rFonts w:ascii="Times New Roman" w:hAnsi="Times New Roman"/>
          <w:i/>
          <w:lang w:val="en-GB"/>
        </w:rPr>
        <w:t>doctrinam</w:t>
      </w:r>
      <w:proofErr w:type="spellEnd"/>
      <w:r w:rsidRPr="006E6987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6E6987">
        <w:rPr>
          <w:rFonts w:ascii="Times New Roman" w:hAnsi="Times New Roman"/>
          <w:i/>
          <w:lang w:val="en-GB"/>
        </w:rPr>
        <w:t>tueri</w:t>
      </w:r>
      <w:proofErr w:type="spellEnd"/>
      <w:r w:rsidRPr="006E6987">
        <w:rPr>
          <w:rFonts w:ascii="Times New Roman" w:hAnsi="Times New Roman"/>
          <w:i/>
          <w:lang w:val="en-GB"/>
        </w:rPr>
        <w:t xml:space="preserve">, </w:t>
      </w:r>
      <w:proofErr w:type="spellStart"/>
      <w:r w:rsidRPr="006E6987">
        <w:rPr>
          <w:rFonts w:ascii="Times New Roman" w:hAnsi="Times New Roman"/>
          <w:i/>
          <w:lang w:val="en-GB"/>
        </w:rPr>
        <w:t>sed</w:t>
      </w:r>
      <w:proofErr w:type="spellEnd"/>
      <w:r w:rsidRPr="006E6987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6E6987">
        <w:rPr>
          <w:rFonts w:ascii="Times New Roman" w:hAnsi="Times New Roman"/>
          <w:i/>
          <w:lang w:val="en-GB"/>
        </w:rPr>
        <w:t>est</w:t>
      </w:r>
      <w:proofErr w:type="spellEnd"/>
      <w:r w:rsidRPr="006E6987">
        <w:rPr>
          <w:rFonts w:ascii="Times New Roman" w:hAnsi="Times New Roman"/>
          <w:i/>
          <w:lang w:val="en-GB"/>
        </w:rPr>
        <w:t xml:space="preserve"> hominem </w:t>
      </w:r>
      <w:proofErr w:type="spellStart"/>
      <w:r w:rsidRPr="006E6987">
        <w:rPr>
          <w:rFonts w:ascii="Times New Roman" w:hAnsi="Times New Roman"/>
          <w:i/>
          <w:lang w:val="en-GB"/>
        </w:rPr>
        <w:t>occidere</w:t>
      </w:r>
      <w:proofErr w:type="spellEnd"/>
      <w:r w:rsidRPr="006E6987">
        <w:rPr>
          <w:rFonts w:ascii="Times New Roman" w:hAnsi="Times New Roman"/>
          <w:i/>
          <w:lang w:val="en-GB"/>
        </w:rPr>
        <w:t>.</w:t>
      </w:r>
      <w:r w:rsidRPr="006E6987">
        <w:rPr>
          <w:rFonts w:ascii="Times New Roman" w:hAnsi="Times New Roman"/>
          <w:lang w:val="en-GB"/>
        </w:rPr>
        <w:t xml:space="preserve"> </w:t>
      </w:r>
      <w:r w:rsidR="00236BCB">
        <w:rPr>
          <w:rFonts w:ascii="Times New Roman" w:hAnsi="Times New Roman"/>
          <w:lang w:val="en-GB"/>
        </w:rPr>
        <w:t>“</w:t>
      </w:r>
      <w:r w:rsidR="006E6987" w:rsidRPr="00236BCB">
        <w:rPr>
          <w:rFonts w:ascii="Times New Roman" w:hAnsi="Times New Roman"/>
          <w:lang w:val="en-GB"/>
        </w:rPr>
        <w:t>Killing a human bein</w:t>
      </w:r>
      <w:r w:rsidR="00236BCB">
        <w:rPr>
          <w:rFonts w:ascii="Times New Roman" w:hAnsi="Times New Roman"/>
          <w:lang w:val="en-GB"/>
        </w:rPr>
        <w:t>g</w:t>
      </w:r>
      <w:r w:rsidR="006E6987" w:rsidRPr="00236BCB">
        <w:rPr>
          <w:rFonts w:ascii="Times New Roman" w:hAnsi="Times New Roman"/>
          <w:lang w:val="en-GB"/>
        </w:rPr>
        <w:t xml:space="preserve"> doesn’t mean defending a doctrine, but killing </w:t>
      </w:r>
      <w:r w:rsidR="00236BCB" w:rsidRPr="00236BCB">
        <w:rPr>
          <w:rFonts w:ascii="Times New Roman" w:hAnsi="Times New Roman"/>
          <w:lang w:val="en-GB"/>
        </w:rPr>
        <w:t>a human being</w:t>
      </w:r>
      <w:r w:rsidRPr="00236BCB">
        <w:rPr>
          <w:rFonts w:ascii="Times New Roman" w:hAnsi="Times New Roman"/>
          <w:lang w:val="en-GB"/>
        </w:rPr>
        <w:t>.</w:t>
      </w:r>
      <w:r w:rsidR="00236BCB">
        <w:rPr>
          <w:rFonts w:ascii="Times New Roman" w:hAnsi="Times New Roman"/>
          <w:lang w:val="en-GB"/>
        </w:rPr>
        <w:t>”</w:t>
      </w:r>
      <w:r w:rsidRPr="00236BCB">
        <w:rPr>
          <w:rFonts w:ascii="Times New Roman" w:hAnsi="Times New Roman"/>
          <w:lang w:val="en-GB"/>
        </w:rPr>
        <w:t xml:space="preserve"> </w:t>
      </w:r>
      <w:r w:rsidR="00236BCB" w:rsidRPr="00236BCB">
        <w:rPr>
          <w:rFonts w:ascii="Times New Roman" w:hAnsi="Times New Roman"/>
          <w:lang w:val="en-GB"/>
        </w:rPr>
        <w:t>It’s this singular sentence that deserves being written into the imaginary manuals of all religious fanatics and fundamentalists of any colour and any time.</w:t>
      </w:r>
      <w:r w:rsidRPr="00236BCB">
        <w:rPr>
          <w:rFonts w:ascii="Times New Roman" w:hAnsi="Times New Roman"/>
          <w:lang w:val="en-GB"/>
        </w:rPr>
        <w:t xml:space="preserve"> </w:t>
      </w:r>
      <w:r w:rsidR="00236BCB" w:rsidRPr="00D34C19">
        <w:rPr>
          <w:rFonts w:ascii="Times New Roman" w:hAnsi="Times New Roman"/>
          <w:lang w:val="en-GB"/>
        </w:rPr>
        <w:t>A</w:t>
      </w:r>
      <w:r w:rsidRPr="00D34C19">
        <w:rPr>
          <w:rFonts w:ascii="Times New Roman" w:hAnsi="Times New Roman"/>
          <w:lang w:val="en-GB"/>
        </w:rPr>
        <w:t xml:space="preserve">nd </w:t>
      </w:r>
      <w:proofErr w:type="spellStart"/>
      <w:r w:rsidRPr="00D34C19">
        <w:rPr>
          <w:rFonts w:ascii="Times New Roman" w:hAnsi="Times New Roman"/>
          <w:lang w:val="en-GB"/>
        </w:rPr>
        <w:t>Castellio</w:t>
      </w:r>
      <w:proofErr w:type="spellEnd"/>
      <w:r w:rsidRPr="00D34C19">
        <w:rPr>
          <w:rFonts w:ascii="Times New Roman" w:hAnsi="Times New Roman"/>
          <w:lang w:val="en-GB"/>
        </w:rPr>
        <w:t xml:space="preserve"> </w:t>
      </w:r>
      <w:r w:rsidR="00236BCB" w:rsidRPr="00D34C19">
        <w:rPr>
          <w:rFonts w:ascii="Times New Roman" w:hAnsi="Times New Roman"/>
          <w:lang w:val="en-GB"/>
        </w:rPr>
        <w:t>continues</w:t>
      </w:r>
      <w:r w:rsidRPr="00D34C19">
        <w:rPr>
          <w:rFonts w:ascii="Times New Roman" w:hAnsi="Times New Roman"/>
          <w:lang w:val="en-GB"/>
        </w:rPr>
        <w:t xml:space="preserve">: </w:t>
      </w:r>
      <w:r w:rsidR="00085AAB">
        <w:rPr>
          <w:rFonts w:ascii="Times New Roman" w:hAnsi="Times New Roman"/>
          <w:lang w:val="en-GB"/>
        </w:rPr>
        <w:t>“</w:t>
      </w:r>
      <w:r w:rsidR="00D34C19" w:rsidRPr="00D34C19">
        <w:rPr>
          <w:rFonts w:ascii="Times New Roman" w:hAnsi="Times New Roman"/>
          <w:lang w:val="en-GB"/>
        </w:rPr>
        <w:t xml:space="preserve">When the Genevans killed </w:t>
      </w:r>
      <w:proofErr w:type="spellStart"/>
      <w:r w:rsidRPr="00D34C19">
        <w:rPr>
          <w:rFonts w:ascii="Times New Roman" w:hAnsi="Times New Roman"/>
          <w:lang w:val="en-GB"/>
        </w:rPr>
        <w:t>Servet</w:t>
      </w:r>
      <w:proofErr w:type="spellEnd"/>
      <w:r w:rsidR="00D34C19" w:rsidRPr="00D34C19">
        <w:rPr>
          <w:rFonts w:ascii="Times New Roman" w:hAnsi="Times New Roman"/>
          <w:lang w:val="en-GB"/>
        </w:rPr>
        <w:t>, they didn’t defend a doctrine, but killed a human being</w:t>
      </w:r>
      <w:r w:rsidRPr="00D34C19">
        <w:rPr>
          <w:rFonts w:ascii="Times New Roman" w:hAnsi="Times New Roman"/>
          <w:lang w:val="en-GB"/>
        </w:rPr>
        <w:t xml:space="preserve">. </w:t>
      </w:r>
      <w:r w:rsidR="00D34C19" w:rsidRPr="00085AAB">
        <w:rPr>
          <w:rFonts w:ascii="Times New Roman" w:hAnsi="Times New Roman"/>
          <w:lang w:val="en-GB"/>
        </w:rPr>
        <w:t>Defending the doctrine isn’t the task</w:t>
      </w:r>
      <w:r w:rsidR="00085AAB" w:rsidRPr="00085AAB">
        <w:rPr>
          <w:rFonts w:ascii="Times New Roman" w:hAnsi="Times New Roman"/>
          <w:lang w:val="en-GB"/>
        </w:rPr>
        <w:t xml:space="preserve"> of the authority </w:t>
      </w:r>
      <w:r w:rsidRPr="00085AAB">
        <w:rPr>
          <w:rFonts w:ascii="Times New Roman" w:hAnsi="Times New Roman"/>
          <w:lang w:val="en-GB"/>
        </w:rPr>
        <w:t>(w</w:t>
      </w:r>
      <w:r w:rsidR="00085AAB" w:rsidRPr="00085AAB">
        <w:rPr>
          <w:rFonts w:ascii="Times New Roman" w:hAnsi="Times New Roman"/>
          <w:lang w:val="en-GB"/>
        </w:rPr>
        <w:t>hat has the</w:t>
      </w:r>
      <w:r w:rsidR="00085AAB">
        <w:rPr>
          <w:rFonts w:ascii="Times New Roman" w:hAnsi="Times New Roman"/>
          <w:lang w:val="en-GB"/>
        </w:rPr>
        <w:t xml:space="preserve"> sword got to do with the doctrine?</w:t>
      </w:r>
      <w:r w:rsidRPr="00085AAB">
        <w:rPr>
          <w:rFonts w:ascii="Times New Roman" w:hAnsi="Times New Roman"/>
          <w:lang w:val="en-GB"/>
        </w:rPr>
        <w:t xml:space="preserve">), </w:t>
      </w:r>
      <w:r w:rsidR="00085AAB">
        <w:rPr>
          <w:rFonts w:ascii="Times New Roman" w:hAnsi="Times New Roman"/>
          <w:lang w:val="en-GB"/>
        </w:rPr>
        <w:t>but of the teacher</w:t>
      </w:r>
      <w:r w:rsidRPr="00085AAB">
        <w:rPr>
          <w:rFonts w:ascii="Times New Roman" w:hAnsi="Times New Roman"/>
          <w:lang w:val="en-GB"/>
        </w:rPr>
        <w:t xml:space="preserve">. </w:t>
      </w:r>
      <w:r w:rsidR="00085AAB" w:rsidRPr="00085AAB">
        <w:rPr>
          <w:rFonts w:ascii="Times New Roman" w:hAnsi="Times New Roman"/>
          <w:lang w:val="en-GB"/>
        </w:rPr>
        <w:t>Protecting the teacher is the task of the authority, as well as protecting the farmer, the artisan, the doctor and others against injustice</w:t>
      </w:r>
      <w:r w:rsidRPr="00085AAB">
        <w:rPr>
          <w:rFonts w:ascii="Times New Roman" w:hAnsi="Times New Roman"/>
          <w:lang w:val="en-GB"/>
        </w:rPr>
        <w:t xml:space="preserve">. </w:t>
      </w:r>
      <w:r w:rsidR="00085AAB" w:rsidRPr="00085AAB">
        <w:rPr>
          <w:rFonts w:ascii="Times New Roman" w:hAnsi="Times New Roman"/>
          <w:lang w:val="en-GB"/>
        </w:rPr>
        <w:t xml:space="preserve">If therefore </w:t>
      </w:r>
      <w:proofErr w:type="spellStart"/>
      <w:r w:rsidRPr="00085AAB">
        <w:rPr>
          <w:rFonts w:ascii="Times New Roman" w:hAnsi="Times New Roman"/>
          <w:lang w:val="en-GB"/>
        </w:rPr>
        <w:t>Servet</w:t>
      </w:r>
      <w:proofErr w:type="spellEnd"/>
      <w:r w:rsidRPr="00085AAB">
        <w:rPr>
          <w:rFonts w:ascii="Times New Roman" w:hAnsi="Times New Roman"/>
          <w:lang w:val="en-GB"/>
        </w:rPr>
        <w:t xml:space="preserve"> </w:t>
      </w:r>
      <w:r w:rsidR="00085AAB" w:rsidRPr="00085AAB">
        <w:rPr>
          <w:rFonts w:ascii="Times New Roman" w:hAnsi="Times New Roman"/>
          <w:lang w:val="en-GB"/>
        </w:rPr>
        <w:t xml:space="preserve">had wanted to kill </w:t>
      </w:r>
      <w:r w:rsidRPr="00085AAB">
        <w:rPr>
          <w:rFonts w:ascii="Times New Roman" w:hAnsi="Times New Roman"/>
          <w:lang w:val="en-GB"/>
        </w:rPr>
        <w:t>Calvin</w:t>
      </w:r>
      <w:r w:rsidR="00085AAB">
        <w:rPr>
          <w:rFonts w:ascii="Times New Roman" w:hAnsi="Times New Roman"/>
          <w:lang w:val="en-GB"/>
        </w:rPr>
        <w:t>, the authority would hav</w:t>
      </w:r>
      <w:r w:rsidR="00085AAB" w:rsidRPr="00085AAB">
        <w:rPr>
          <w:rFonts w:ascii="Times New Roman" w:hAnsi="Times New Roman"/>
          <w:lang w:val="en-GB"/>
        </w:rPr>
        <w:t xml:space="preserve">e defended </w:t>
      </w:r>
      <w:r w:rsidRPr="00085AAB">
        <w:rPr>
          <w:rFonts w:ascii="Times New Roman" w:hAnsi="Times New Roman"/>
          <w:lang w:val="en-GB"/>
        </w:rPr>
        <w:t xml:space="preserve">Calvin </w:t>
      </w:r>
      <w:r w:rsidR="00085AAB">
        <w:rPr>
          <w:rFonts w:ascii="Times New Roman" w:hAnsi="Times New Roman"/>
          <w:lang w:val="en-GB"/>
        </w:rPr>
        <w:t>lawfully</w:t>
      </w:r>
      <w:r w:rsidRPr="00085AAB">
        <w:rPr>
          <w:rFonts w:ascii="Times New Roman" w:hAnsi="Times New Roman"/>
          <w:lang w:val="en-GB"/>
        </w:rPr>
        <w:t xml:space="preserve">. </w:t>
      </w:r>
      <w:r w:rsidR="00085AAB" w:rsidRPr="00085AAB">
        <w:rPr>
          <w:rFonts w:ascii="Times New Roman" w:hAnsi="Times New Roman"/>
          <w:lang w:val="en-GB"/>
        </w:rPr>
        <w:t xml:space="preserve">But as </w:t>
      </w:r>
      <w:proofErr w:type="spellStart"/>
      <w:r w:rsidRPr="00085AAB">
        <w:rPr>
          <w:rFonts w:ascii="Times New Roman" w:hAnsi="Times New Roman"/>
          <w:lang w:val="en-GB"/>
        </w:rPr>
        <w:t>Servet</w:t>
      </w:r>
      <w:proofErr w:type="spellEnd"/>
      <w:r w:rsidRPr="00085AAB">
        <w:rPr>
          <w:rFonts w:ascii="Times New Roman" w:hAnsi="Times New Roman"/>
          <w:lang w:val="en-GB"/>
        </w:rPr>
        <w:t xml:space="preserve"> </w:t>
      </w:r>
      <w:r w:rsidR="00085AAB" w:rsidRPr="00085AAB">
        <w:rPr>
          <w:rFonts w:ascii="Times New Roman" w:hAnsi="Times New Roman"/>
          <w:lang w:val="en-GB"/>
        </w:rPr>
        <w:t>fought with a</w:t>
      </w:r>
      <w:r w:rsidRPr="00085AAB">
        <w:rPr>
          <w:rFonts w:ascii="Times New Roman" w:hAnsi="Times New Roman"/>
          <w:lang w:val="en-GB"/>
        </w:rPr>
        <w:t>rgument</w:t>
      </w:r>
      <w:r w:rsidR="00085AAB" w:rsidRPr="00085AAB">
        <w:rPr>
          <w:rFonts w:ascii="Times New Roman" w:hAnsi="Times New Roman"/>
          <w:lang w:val="en-GB"/>
        </w:rPr>
        <w:t>s</w:t>
      </w:r>
      <w:r w:rsidRPr="00085AAB">
        <w:rPr>
          <w:rFonts w:ascii="Times New Roman" w:hAnsi="Times New Roman"/>
          <w:lang w:val="en-GB"/>
        </w:rPr>
        <w:t xml:space="preserve"> </w:t>
      </w:r>
      <w:r w:rsidR="00085AAB" w:rsidRPr="00085AAB">
        <w:rPr>
          <w:rFonts w:ascii="Times New Roman" w:hAnsi="Times New Roman"/>
          <w:lang w:val="en-GB"/>
        </w:rPr>
        <w:t>a</w:t>
      </w:r>
      <w:r w:rsidRPr="00085AAB">
        <w:rPr>
          <w:rFonts w:ascii="Times New Roman" w:hAnsi="Times New Roman"/>
          <w:lang w:val="en-GB"/>
        </w:rPr>
        <w:t xml:space="preserve">nd </w:t>
      </w:r>
      <w:r w:rsidR="00085AAB" w:rsidRPr="00085AAB">
        <w:rPr>
          <w:rFonts w:ascii="Times New Roman" w:hAnsi="Times New Roman"/>
          <w:lang w:val="en-GB"/>
        </w:rPr>
        <w:t>papers</w:t>
      </w:r>
      <w:r w:rsidRPr="00085AAB">
        <w:rPr>
          <w:rFonts w:ascii="Times New Roman" w:hAnsi="Times New Roman"/>
          <w:lang w:val="en-GB"/>
        </w:rPr>
        <w:t xml:space="preserve">, </w:t>
      </w:r>
      <w:r w:rsidR="00085AAB" w:rsidRPr="00085AAB">
        <w:rPr>
          <w:rFonts w:ascii="Times New Roman" w:hAnsi="Times New Roman"/>
          <w:lang w:val="en-GB"/>
        </w:rPr>
        <w:t>he ought to have b</w:t>
      </w:r>
      <w:r w:rsidR="00085AAB">
        <w:rPr>
          <w:rFonts w:ascii="Times New Roman" w:hAnsi="Times New Roman"/>
          <w:lang w:val="en-GB"/>
        </w:rPr>
        <w:t>een proved wrong by a</w:t>
      </w:r>
      <w:r w:rsidRPr="00085AAB">
        <w:rPr>
          <w:rFonts w:ascii="Times New Roman" w:hAnsi="Times New Roman"/>
          <w:lang w:val="en-GB"/>
        </w:rPr>
        <w:t>rgument</w:t>
      </w:r>
      <w:r w:rsidR="00085AAB">
        <w:rPr>
          <w:rFonts w:ascii="Times New Roman" w:hAnsi="Times New Roman"/>
          <w:lang w:val="en-GB"/>
        </w:rPr>
        <w:t>s</w:t>
      </w:r>
      <w:r w:rsidRPr="00085AAB">
        <w:rPr>
          <w:rFonts w:ascii="Times New Roman" w:hAnsi="Times New Roman"/>
          <w:lang w:val="en-GB"/>
        </w:rPr>
        <w:t xml:space="preserve"> </w:t>
      </w:r>
      <w:r w:rsidR="00085AAB">
        <w:rPr>
          <w:rFonts w:ascii="Times New Roman" w:hAnsi="Times New Roman"/>
          <w:lang w:val="en-GB"/>
        </w:rPr>
        <w:t>a</w:t>
      </w:r>
      <w:r w:rsidRPr="00085AAB">
        <w:rPr>
          <w:rFonts w:ascii="Times New Roman" w:hAnsi="Times New Roman"/>
          <w:lang w:val="en-GB"/>
        </w:rPr>
        <w:t xml:space="preserve">nd </w:t>
      </w:r>
      <w:r w:rsidR="00085AAB">
        <w:rPr>
          <w:rFonts w:ascii="Times New Roman" w:hAnsi="Times New Roman"/>
          <w:lang w:val="en-GB"/>
        </w:rPr>
        <w:t>papers.”</w:t>
      </w:r>
      <w:r w:rsidRPr="00085AAB">
        <w:rPr>
          <w:rFonts w:ascii="Times New Roman" w:hAnsi="Times New Roman"/>
          <w:lang w:val="en-GB"/>
        </w:rPr>
        <w:t xml:space="preserve"> </w:t>
      </w:r>
      <w:r w:rsidR="00085AAB" w:rsidRPr="003D51F6">
        <w:rPr>
          <w:rFonts w:ascii="Times New Roman" w:hAnsi="Times New Roman"/>
          <w:lang w:val="en-GB"/>
        </w:rPr>
        <w:t>(</w:t>
      </w:r>
      <w:proofErr w:type="spellStart"/>
      <w:r w:rsidR="00085AAB" w:rsidRPr="003D51F6">
        <w:rPr>
          <w:rFonts w:ascii="Times New Roman" w:hAnsi="Times New Roman"/>
          <w:lang w:val="en-GB"/>
        </w:rPr>
        <w:t>Gegen</w:t>
      </w:r>
      <w:proofErr w:type="spellEnd"/>
      <w:r w:rsidR="00085AAB" w:rsidRPr="003D51F6">
        <w:rPr>
          <w:rFonts w:ascii="Times New Roman" w:hAnsi="Times New Roman"/>
          <w:lang w:val="en-GB"/>
        </w:rPr>
        <w:t xml:space="preserve"> Calvin 2015, p</w:t>
      </w:r>
      <w:r w:rsidRPr="003D51F6">
        <w:rPr>
          <w:rFonts w:ascii="Times New Roman" w:hAnsi="Times New Roman"/>
          <w:lang w:val="en-GB"/>
        </w:rPr>
        <w:t>. 131)</w:t>
      </w:r>
    </w:p>
    <w:p w:rsidR="00521820" w:rsidRPr="003F7D7F" w:rsidRDefault="00521820" w:rsidP="00946160">
      <w:pPr>
        <w:jc w:val="both"/>
        <w:rPr>
          <w:rFonts w:ascii="Times New Roman" w:hAnsi="Times New Roman"/>
          <w:lang w:val="en-GB"/>
        </w:rPr>
      </w:pPr>
      <w:r w:rsidRPr="005019F5">
        <w:rPr>
          <w:rFonts w:ascii="Times New Roman" w:hAnsi="Times New Roman"/>
          <w:lang w:val="en-GB"/>
        </w:rPr>
        <w:br/>
      </w:r>
      <w:proofErr w:type="gramStart"/>
      <w:r w:rsidR="00085AAB" w:rsidRPr="005019F5">
        <w:rPr>
          <w:rFonts w:ascii="Times New Roman" w:hAnsi="Times New Roman"/>
          <w:b/>
          <w:lang w:val="en-GB"/>
        </w:rPr>
        <w:t>Interim result</w:t>
      </w:r>
      <w:r w:rsidRPr="005019F5">
        <w:rPr>
          <w:rFonts w:ascii="Times New Roman" w:hAnsi="Times New Roman"/>
          <w:b/>
          <w:lang w:val="en-GB"/>
        </w:rPr>
        <w:t xml:space="preserve"> </w:t>
      </w:r>
      <w:proofErr w:type="spellStart"/>
      <w:r w:rsidR="00085AAB" w:rsidRPr="005019F5">
        <w:rPr>
          <w:rFonts w:ascii="Times New Roman" w:hAnsi="Times New Roman"/>
          <w:b/>
          <w:lang w:val="en-GB"/>
        </w:rPr>
        <w:t>n</w:t>
      </w:r>
      <w:r w:rsidRPr="005019F5">
        <w:rPr>
          <w:rFonts w:ascii="Times New Roman" w:hAnsi="Times New Roman"/>
          <w:b/>
          <w:lang w:val="en-GB"/>
        </w:rPr>
        <w:t>r</w:t>
      </w:r>
      <w:proofErr w:type="spellEnd"/>
      <w:r w:rsidRPr="005019F5">
        <w:rPr>
          <w:rFonts w:ascii="Times New Roman" w:hAnsi="Times New Roman"/>
          <w:b/>
          <w:lang w:val="en-GB"/>
        </w:rPr>
        <w:t>.</w:t>
      </w:r>
      <w:proofErr w:type="gramEnd"/>
      <w:r w:rsidRPr="005019F5">
        <w:rPr>
          <w:rFonts w:ascii="Times New Roman" w:hAnsi="Times New Roman"/>
          <w:b/>
          <w:lang w:val="en-GB"/>
        </w:rPr>
        <w:t xml:space="preserve"> 3:</w:t>
      </w:r>
      <w:r w:rsidRPr="005019F5">
        <w:rPr>
          <w:rFonts w:ascii="Times New Roman" w:hAnsi="Times New Roman"/>
          <w:lang w:val="en-GB"/>
        </w:rPr>
        <w:t xml:space="preserve"> </w:t>
      </w:r>
      <w:r w:rsidR="00085AAB" w:rsidRPr="005019F5">
        <w:rPr>
          <w:rFonts w:ascii="Times New Roman" w:hAnsi="Times New Roman"/>
          <w:lang w:val="en-GB"/>
        </w:rPr>
        <w:t>Against a hierarchical, authoritarian and repressive r</w:t>
      </w:r>
      <w:r w:rsidRPr="005019F5">
        <w:rPr>
          <w:rFonts w:ascii="Times New Roman" w:hAnsi="Times New Roman"/>
          <w:lang w:val="en-GB"/>
        </w:rPr>
        <w:t xml:space="preserve">egime, </w:t>
      </w:r>
      <w:r w:rsidR="005019F5" w:rsidRPr="005019F5">
        <w:rPr>
          <w:rFonts w:ascii="Times New Roman" w:hAnsi="Times New Roman"/>
          <w:lang w:val="en-GB"/>
        </w:rPr>
        <w:t>which makes the belief in a particular religion a duty and persecutes dissenters or human beings who don’t agree to its fundamental ideological positions completely as heretics and apostat</w:t>
      </w:r>
      <w:r w:rsidR="003D51F6">
        <w:rPr>
          <w:rFonts w:ascii="Times New Roman" w:hAnsi="Times New Roman"/>
          <w:lang w:val="en-GB"/>
        </w:rPr>
        <w:t>e</w:t>
      </w:r>
      <w:r w:rsidR="005019F5" w:rsidRPr="005019F5">
        <w:rPr>
          <w:rFonts w:ascii="Times New Roman" w:hAnsi="Times New Roman"/>
          <w:lang w:val="en-GB"/>
        </w:rPr>
        <w:t>s without mercy, there is raised the voice of a single person who, without considering the dangers for his own body and life,</w:t>
      </w:r>
      <w:r w:rsidR="005019F5">
        <w:rPr>
          <w:rFonts w:ascii="Times New Roman" w:hAnsi="Times New Roman"/>
          <w:lang w:val="en-GB"/>
        </w:rPr>
        <w:t xml:space="preserve"> </w:t>
      </w:r>
      <w:r w:rsidR="005019F5" w:rsidRPr="005019F5">
        <w:rPr>
          <w:rFonts w:ascii="Times New Roman" w:hAnsi="Times New Roman"/>
          <w:lang w:val="en-GB"/>
        </w:rPr>
        <w:t>pos</w:t>
      </w:r>
      <w:r w:rsidR="005019F5">
        <w:rPr>
          <w:rFonts w:ascii="Times New Roman" w:hAnsi="Times New Roman"/>
          <w:lang w:val="en-GB"/>
        </w:rPr>
        <w:t>t</w:t>
      </w:r>
      <w:r w:rsidR="005019F5" w:rsidRPr="005019F5">
        <w:rPr>
          <w:rFonts w:ascii="Times New Roman" w:hAnsi="Times New Roman"/>
          <w:lang w:val="en-GB"/>
        </w:rPr>
        <w:t>ulates</w:t>
      </w:r>
      <w:r w:rsidR="004B40A6">
        <w:rPr>
          <w:rFonts w:ascii="Times New Roman" w:hAnsi="Times New Roman"/>
          <w:lang w:val="en-GB"/>
        </w:rPr>
        <w:t xml:space="preserve"> the freedom of one’s proper convictions (of faith)</w:t>
      </w:r>
      <w:r w:rsidRPr="005019F5">
        <w:rPr>
          <w:rFonts w:ascii="Times New Roman" w:hAnsi="Times New Roman"/>
          <w:lang w:val="en-GB"/>
        </w:rPr>
        <w:t xml:space="preserve">. </w:t>
      </w:r>
      <w:r w:rsidR="004B40A6" w:rsidRPr="004B40A6">
        <w:rPr>
          <w:rFonts w:ascii="Times New Roman" w:hAnsi="Times New Roman"/>
          <w:lang w:val="en-GB"/>
        </w:rPr>
        <w:t xml:space="preserve">In his novel-like description of this conflict </w:t>
      </w:r>
      <w:r w:rsidRPr="004B40A6">
        <w:rPr>
          <w:rFonts w:ascii="Times New Roman" w:hAnsi="Times New Roman"/>
          <w:lang w:val="en-GB"/>
        </w:rPr>
        <w:t xml:space="preserve">Stefan Zweig </w:t>
      </w:r>
      <w:r w:rsidR="004B40A6" w:rsidRPr="004B40A6">
        <w:rPr>
          <w:rFonts w:ascii="Times New Roman" w:hAnsi="Times New Roman"/>
          <w:lang w:val="en-GB"/>
        </w:rPr>
        <w:t xml:space="preserve">talks about </w:t>
      </w:r>
      <w:r w:rsidR="004B40A6">
        <w:rPr>
          <w:rFonts w:ascii="Times New Roman" w:hAnsi="Times New Roman"/>
          <w:lang w:val="en-GB"/>
        </w:rPr>
        <w:t>“</w:t>
      </w:r>
      <w:proofErr w:type="spellStart"/>
      <w:r w:rsidRPr="004B40A6">
        <w:rPr>
          <w:rFonts w:ascii="Times New Roman" w:hAnsi="Times New Roman"/>
          <w:b/>
          <w:lang w:val="en-GB"/>
        </w:rPr>
        <w:t>Aufstand</w:t>
      </w:r>
      <w:proofErr w:type="spellEnd"/>
      <w:r w:rsidRPr="004B40A6">
        <w:rPr>
          <w:rFonts w:ascii="Times New Roman" w:hAnsi="Times New Roman"/>
          <w:b/>
          <w:lang w:val="en-GB"/>
        </w:rPr>
        <w:t xml:space="preserve"> des </w:t>
      </w:r>
      <w:proofErr w:type="spellStart"/>
      <w:r w:rsidRPr="004B40A6">
        <w:rPr>
          <w:rFonts w:ascii="Times New Roman" w:hAnsi="Times New Roman"/>
          <w:b/>
          <w:lang w:val="en-GB"/>
        </w:rPr>
        <w:t>Gewissens</w:t>
      </w:r>
      <w:proofErr w:type="spellEnd"/>
      <w:r w:rsidR="004B40A6">
        <w:rPr>
          <w:rFonts w:ascii="Times New Roman" w:hAnsi="Times New Roman"/>
          <w:b/>
          <w:lang w:val="en-GB"/>
        </w:rPr>
        <w:t>” (rebellion of the conscience)</w:t>
      </w:r>
      <w:r w:rsidRPr="004B40A6">
        <w:rPr>
          <w:rFonts w:ascii="Times New Roman" w:hAnsi="Times New Roman"/>
          <w:lang w:val="en-GB"/>
        </w:rPr>
        <w:t xml:space="preserve">. Sebastian </w:t>
      </w:r>
      <w:proofErr w:type="spellStart"/>
      <w:r w:rsidRPr="004B40A6">
        <w:rPr>
          <w:rFonts w:ascii="Times New Roman" w:hAnsi="Times New Roman"/>
          <w:lang w:val="en-GB"/>
        </w:rPr>
        <w:t>Castellio</w:t>
      </w:r>
      <w:proofErr w:type="spellEnd"/>
      <w:r w:rsidRPr="004B40A6">
        <w:rPr>
          <w:rFonts w:ascii="Times New Roman" w:hAnsi="Times New Roman"/>
          <w:lang w:val="en-GB"/>
        </w:rPr>
        <w:t xml:space="preserve"> is</w:t>
      </w:r>
      <w:r w:rsidR="004B40A6" w:rsidRPr="004B40A6">
        <w:rPr>
          <w:rFonts w:ascii="Times New Roman" w:hAnsi="Times New Roman"/>
          <w:lang w:val="en-GB"/>
        </w:rPr>
        <w:t>n’t the only one who formulates the political demand for freedom of conscience and faith</w:t>
      </w:r>
      <w:r w:rsidRPr="004B40A6">
        <w:rPr>
          <w:rFonts w:ascii="Times New Roman" w:hAnsi="Times New Roman"/>
          <w:lang w:val="en-GB"/>
        </w:rPr>
        <w:t xml:space="preserve"> </w:t>
      </w:r>
      <w:r w:rsidR="004B40A6" w:rsidRPr="004B40A6">
        <w:rPr>
          <w:rFonts w:ascii="Times New Roman" w:hAnsi="Times New Roman"/>
          <w:lang w:val="en-GB"/>
        </w:rPr>
        <w:t>a</w:t>
      </w:r>
      <w:r w:rsidRPr="004B40A6">
        <w:rPr>
          <w:rFonts w:ascii="Times New Roman" w:hAnsi="Times New Roman"/>
          <w:lang w:val="en-GB"/>
        </w:rPr>
        <w:t xml:space="preserve">nd </w:t>
      </w:r>
      <w:r w:rsidR="004B40A6">
        <w:rPr>
          <w:rFonts w:ascii="Times New Roman" w:hAnsi="Times New Roman"/>
          <w:lang w:val="en-GB"/>
        </w:rPr>
        <w:t>underpins that demand with biblical and theological a</w:t>
      </w:r>
      <w:r w:rsidRPr="004B40A6">
        <w:rPr>
          <w:rFonts w:ascii="Times New Roman" w:hAnsi="Times New Roman"/>
          <w:lang w:val="en-GB"/>
        </w:rPr>
        <w:t>rgument</w:t>
      </w:r>
      <w:r w:rsidR="004B40A6">
        <w:rPr>
          <w:rFonts w:ascii="Times New Roman" w:hAnsi="Times New Roman"/>
          <w:lang w:val="en-GB"/>
        </w:rPr>
        <w:t>s</w:t>
      </w:r>
      <w:r w:rsidRPr="004B40A6">
        <w:rPr>
          <w:rFonts w:ascii="Times New Roman" w:hAnsi="Times New Roman"/>
          <w:lang w:val="en-GB"/>
        </w:rPr>
        <w:t xml:space="preserve">. </w:t>
      </w:r>
      <w:r w:rsidR="004B40A6" w:rsidRPr="004B40A6">
        <w:rPr>
          <w:rFonts w:ascii="Times New Roman" w:hAnsi="Times New Roman"/>
          <w:lang w:val="en-GB"/>
        </w:rPr>
        <w:t>However, the authority addressed ignored his demand as well as that of others for a long time</w:t>
      </w:r>
      <w:r w:rsidRPr="004B40A6">
        <w:rPr>
          <w:rFonts w:ascii="Times New Roman" w:hAnsi="Times New Roman"/>
          <w:lang w:val="en-GB"/>
        </w:rPr>
        <w:t xml:space="preserve">. </w:t>
      </w:r>
      <w:r w:rsidR="004B40A6" w:rsidRPr="004B40A6">
        <w:rPr>
          <w:rFonts w:ascii="Times New Roman" w:hAnsi="Times New Roman"/>
          <w:lang w:val="en-GB"/>
        </w:rPr>
        <w:t>P</w:t>
      </w:r>
      <w:r w:rsidR="004B40A6">
        <w:rPr>
          <w:rFonts w:ascii="Times New Roman" w:hAnsi="Times New Roman"/>
          <w:lang w:val="en-GB"/>
        </w:rPr>
        <w:t>ersecutions because of convictions of faith not liked by the state were quite usual till the 18</w:t>
      </w:r>
      <w:r w:rsidR="004B40A6" w:rsidRPr="004B40A6">
        <w:rPr>
          <w:rFonts w:ascii="Times New Roman" w:hAnsi="Times New Roman"/>
          <w:vertAlign w:val="superscript"/>
          <w:lang w:val="en-GB"/>
        </w:rPr>
        <w:t>th</w:t>
      </w:r>
      <w:r w:rsidR="004B40A6">
        <w:rPr>
          <w:rFonts w:ascii="Times New Roman" w:hAnsi="Times New Roman"/>
          <w:lang w:val="en-GB"/>
        </w:rPr>
        <w:t xml:space="preserve"> century</w:t>
      </w:r>
      <w:r w:rsidRPr="003F7D7F">
        <w:rPr>
          <w:rFonts w:ascii="Times New Roman" w:hAnsi="Times New Roman"/>
          <w:lang w:val="en-GB"/>
        </w:rPr>
        <w:t xml:space="preserve">, </w:t>
      </w:r>
      <w:r w:rsidR="003F7D7F" w:rsidRPr="003F7D7F">
        <w:rPr>
          <w:rFonts w:ascii="Times New Roman" w:hAnsi="Times New Roman"/>
          <w:lang w:val="en-GB"/>
        </w:rPr>
        <w:t xml:space="preserve">although the dissenters were no more burnt like in Geneva in </w:t>
      </w:r>
      <w:r w:rsidRPr="003F7D7F">
        <w:rPr>
          <w:rFonts w:ascii="Times New Roman" w:hAnsi="Times New Roman"/>
          <w:lang w:val="en-GB"/>
        </w:rPr>
        <w:t xml:space="preserve">1553. </w:t>
      </w:r>
      <w:r w:rsidR="003F7D7F">
        <w:rPr>
          <w:rFonts w:ascii="Times New Roman" w:hAnsi="Times New Roman"/>
          <w:lang w:val="en-GB"/>
        </w:rPr>
        <w:t>Only step by step and through many historical stages of the religious wars of the 17</w:t>
      </w:r>
      <w:r w:rsidR="003F7D7F" w:rsidRPr="003F7D7F">
        <w:rPr>
          <w:rFonts w:ascii="Times New Roman" w:hAnsi="Times New Roman"/>
          <w:vertAlign w:val="superscript"/>
          <w:lang w:val="en-GB"/>
        </w:rPr>
        <w:t>th</w:t>
      </w:r>
      <w:r w:rsidR="003F7D7F">
        <w:rPr>
          <w:rFonts w:ascii="Times New Roman" w:hAnsi="Times New Roman"/>
          <w:lang w:val="en-GB"/>
        </w:rPr>
        <w:t xml:space="preserve"> century, the Enlightenment, and finally the great revolutions of the 18</w:t>
      </w:r>
      <w:r w:rsidR="003F7D7F" w:rsidRPr="003F7D7F">
        <w:rPr>
          <w:rFonts w:ascii="Times New Roman" w:hAnsi="Times New Roman"/>
          <w:vertAlign w:val="superscript"/>
          <w:lang w:val="en-GB"/>
        </w:rPr>
        <w:t>th</w:t>
      </w:r>
      <w:r w:rsidR="003F7D7F">
        <w:rPr>
          <w:rFonts w:ascii="Times New Roman" w:hAnsi="Times New Roman"/>
          <w:lang w:val="en-GB"/>
        </w:rPr>
        <w:t xml:space="preserve"> century at least in</w:t>
      </w:r>
      <w:r w:rsidR="003D51F6">
        <w:rPr>
          <w:rFonts w:ascii="Times New Roman" w:hAnsi="Times New Roman"/>
          <w:lang w:val="en-GB"/>
        </w:rPr>
        <w:t xml:space="preserve"> Europe the separation of secul</w:t>
      </w:r>
      <w:r w:rsidR="003F7D7F">
        <w:rPr>
          <w:rFonts w:ascii="Times New Roman" w:hAnsi="Times New Roman"/>
          <w:lang w:val="en-GB"/>
        </w:rPr>
        <w:t>a</w:t>
      </w:r>
      <w:r w:rsidR="003D51F6">
        <w:rPr>
          <w:rFonts w:ascii="Times New Roman" w:hAnsi="Times New Roman"/>
          <w:lang w:val="en-GB"/>
        </w:rPr>
        <w:t>r</w:t>
      </w:r>
      <w:r w:rsidR="003F7D7F">
        <w:rPr>
          <w:rFonts w:ascii="Times New Roman" w:hAnsi="Times New Roman"/>
          <w:lang w:val="en-GB"/>
        </w:rPr>
        <w:t xml:space="preserve"> and spiritual authority was achieved and together with it the safeguarding of the freedom of faith as a “matter of the heart” </w:t>
      </w:r>
      <w:r w:rsidRPr="003F7D7F">
        <w:rPr>
          <w:rFonts w:ascii="Times New Roman" w:hAnsi="Times New Roman"/>
          <w:lang w:val="en-GB"/>
        </w:rPr>
        <w:t xml:space="preserve">(Hobbes), </w:t>
      </w:r>
      <w:r w:rsidR="003F7D7F">
        <w:rPr>
          <w:rFonts w:ascii="Times New Roman" w:hAnsi="Times New Roman"/>
          <w:lang w:val="en-GB"/>
        </w:rPr>
        <w:t>which belongs exclusively to the private sphere</w:t>
      </w:r>
      <w:r w:rsidRPr="003F7D7F">
        <w:rPr>
          <w:rFonts w:ascii="Times New Roman" w:hAnsi="Times New Roman"/>
          <w:lang w:val="en-GB"/>
        </w:rPr>
        <w:t xml:space="preserve">. </w:t>
      </w:r>
    </w:p>
    <w:p w:rsidR="00521820" w:rsidRPr="003F7D7F" w:rsidRDefault="00521820" w:rsidP="00946160">
      <w:pPr>
        <w:jc w:val="both"/>
        <w:rPr>
          <w:rFonts w:ascii="Times New Roman" w:hAnsi="Times New Roman"/>
          <w:lang w:val="en-GB"/>
        </w:rPr>
      </w:pPr>
    </w:p>
    <w:p w:rsidR="0031090B" w:rsidRPr="003F7D7F" w:rsidRDefault="00521820" w:rsidP="00946160">
      <w:pPr>
        <w:jc w:val="both"/>
        <w:rPr>
          <w:rFonts w:ascii="Times New Roman" w:hAnsi="Times New Roman"/>
          <w:lang w:val="en-GB"/>
        </w:rPr>
      </w:pPr>
      <w:r w:rsidRPr="003F7D7F">
        <w:rPr>
          <w:rFonts w:ascii="Times New Roman" w:hAnsi="Times New Roman"/>
          <w:lang w:val="en-GB"/>
        </w:rPr>
        <w:t>Sta</w:t>
      </w:r>
      <w:r w:rsidR="003F7D7F" w:rsidRPr="003F7D7F">
        <w:rPr>
          <w:rFonts w:ascii="Times New Roman" w:hAnsi="Times New Roman"/>
          <w:lang w:val="en-GB"/>
        </w:rPr>
        <w:t>ge 4</w:t>
      </w:r>
      <w:r w:rsidRPr="003F7D7F">
        <w:rPr>
          <w:rFonts w:ascii="Times New Roman" w:hAnsi="Times New Roman"/>
          <w:lang w:val="en-GB"/>
        </w:rPr>
        <w:t xml:space="preserve">: </w:t>
      </w:r>
      <w:r w:rsidR="003F7D7F" w:rsidRPr="003F7D7F">
        <w:rPr>
          <w:rFonts w:ascii="Times New Roman" w:hAnsi="Times New Roman"/>
          <w:b/>
          <w:lang w:val="en-GB"/>
        </w:rPr>
        <w:t>Thomas Hobbes, o</w:t>
      </w:r>
      <w:r w:rsidRPr="003F7D7F">
        <w:rPr>
          <w:rFonts w:ascii="Times New Roman" w:hAnsi="Times New Roman"/>
          <w:b/>
          <w:lang w:val="en-GB"/>
        </w:rPr>
        <w:t>r: W</w:t>
      </w:r>
      <w:r w:rsidR="003F7D7F" w:rsidRPr="003F7D7F">
        <w:rPr>
          <w:rFonts w:ascii="Times New Roman" w:hAnsi="Times New Roman"/>
          <w:b/>
          <w:lang w:val="en-GB"/>
        </w:rPr>
        <w:t>hat legitimizes the state anyway</w:t>
      </w:r>
      <w:r w:rsidRPr="003F7D7F">
        <w:rPr>
          <w:rFonts w:ascii="Times New Roman" w:hAnsi="Times New Roman"/>
          <w:b/>
          <w:lang w:val="en-GB"/>
        </w:rPr>
        <w:t>?</w:t>
      </w:r>
    </w:p>
    <w:p w:rsidR="00732DA9" w:rsidRDefault="00521820" w:rsidP="00946160">
      <w:pPr>
        <w:jc w:val="both"/>
        <w:rPr>
          <w:rFonts w:ascii="Times New Roman" w:hAnsi="Times New Roman"/>
          <w:lang w:val="en-GB"/>
        </w:rPr>
      </w:pPr>
      <w:r w:rsidRPr="00813C32">
        <w:rPr>
          <w:rFonts w:ascii="Times New Roman" w:hAnsi="Times New Roman"/>
          <w:lang w:val="en-GB"/>
        </w:rPr>
        <w:br/>
      </w:r>
      <w:r w:rsidR="00813C32" w:rsidRPr="00813C32">
        <w:rPr>
          <w:rFonts w:ascii="Times New Roman" w:hAnsi="Times New Roman"/>
          <w:lang w:val="en-GB"/>
        </w:rPr>
        <w:t>Against the background of the denominational civil war in England, experienced by himself as a deadly threat, Hobbes has developed a conception of state which in a certain respect</w:t>
      </w:r>
      <w:r w:rsidRPr="00813C32">
        <w:rPr>
          <w:rFonts w:ascii="Times New Roman" w:hAnsi="Times New Roman"/>
          <w:lang w:val="en-GB"/>
        </w:rPr>
        <w:t xml:space="preserve"> </w:t>
      </w:r>
      <w:r w:rsidR="00813C32" w:rsidRPr="00813C32">
        <w:rPr>
          <w:rFonts w:ascii="Times New Roman" w:hAnsi="Times New Roman"/>
          <w:b/>
          <w:lang w:val="en-GB"/>
        </w:rPr>
        <w:t xml:space="preserve">means </w:t>
      </w:r>
      <w:r w:rsidR="00813C32">
        <w:rPr>
          <w:rFonts w:ascii="Times New Roman" w:hAnsi="Times New Roman"/>
          <w:b/>
          <w:lang w:val="en-GB"/>
        </w:rPr>
        <w:t>a l</w:t>
      </w:r>
      <w:r w:rsidRPr="00813C32">
        <w:rPr>
          <w:rFonts w:ascii="Times New Roman" w:hAnsi="Times New Roman"/>
          <w:b/>
          <w:lang w:val="en-GB"/>
        </w:rPr>
        <w:t xml:space="preserve">imitation </w:t>
      </w:r>
      <w:r w:rsidR="00813C32">
        <w:rPr>
          <w:rFonts w:ascii="Times New Roman" w:hAnsi="Times New Roman"/>
          <w:b/>
          <w:lang w:val="en-GB"/>
        </w:rPr>
        <w:t>of all striving for freedom of the individual and which at the same time in some other respect constitutes the freedom of the individual in general at all</w:t>
      </w:r>
      <w:r w:rsidRPr="00813C32">
        <w:rPr>
          <w:rFonts w:ascii="Times New Roman" w:hAnsi="Times New Roman"/>
          <w:b/>
          <w:lang w:val="en-GB"/>
        </w:rPr>
        <w:t>.</w:t>
      </w:r>
      <w:r w:rsidRPr="00813C32">
        <w:rPr>
          <w:rFonts w:ascii="Times New Roman" w:hAnsi="Times New Roman"/>
          <w:lang w:val="en-GB"/>
        </w:rPr>
        <w:t xml:space="preserve"> </w:t>
      </w:r>
      <w:r w:rsidR="00813C32" w:rsidRPr="00813C32">
        <w:rPr>
          <w:rFonts w:ascii="Times New Roman" w:hAnsi="Times New Roman"/>
          <w:lang w:val="en-GB"/>
        </w:rPr>
        <w:t xml:space="preserve">That sounds </w:t>
      </w:r>
      <w:r w:rsidRPr="00813C32">
        <w:rPr>
          <w:rFonts w:ascii="Times New Roman" w:hAnsi="Times New Roman"/>
          <w:lang w:val="en-GB"/>
        </w:rPr>
        <w:t>paradox</w:t>
      </w:r>
      <w:r w:rsidR="00813C32" w:rsidRPr="00813C32">
        <w:rPr>
          <w:rFonts w:ascii="Times New Roman" w:hAnsi="Times New Roman"/>
          <w:lang w:val="en-GB"/>
        </w:rPr>
        <w:t xml:space="preserve"> a</w:t>
      </w:r>
      <w:r w:rsidRPr="00813C32">
        <w:rPr>
          <w:rFonts w:ascii="Times New Roman" w:hAnsi="Times New Roman"/>
          <w:lang w:val="en-GB"/>
        </w:rPr>
        <w:t xml:space="preserve">nd </w:t>
      </w:r>
      <w:r w:rsidR="00813C32" w:rsidRPr="00813C32">
        <w:rPr>
          <w:rFonts w:ascii="Times New Roman" w:hAnsi="Times New Roman"/>
          <w:lang w:val="en-GB"/>
        </w:rPr>
        <w:t xml:space="preserve">needs explanation: Two famous formulas </w:t>
      </w:r>
      <w:r w:rsidRPr="00813C32">
        <w:rPr>
          <w:rFonts w:ascii="Times New Roman" w:hAnsi="Times New Roman"/>
          <w:lang w:val="en-GB"/>
        </w:rPr>
        <w:t>chara</w:t>
      </w:r>
      <w:r w:rsidR="00813C32" w:rsidRPr="00813C32">
        <w:rPr>
          <w:rFonts w:ascii="Times New Roman" w:hAnsi="Times New Roman"/>
          <w:lang w:val="en-GB"/>
        </w:rPr>
        <w:t>c</w:t>
      </w:r>
      <w:r w:rsidRPr="00813C32">
        <w:rPr>
          <w:rFonts w:ascii="Times New Roman" w:hAnsi="Times New Roman"/>
          <w:lang w:val="en-GB"/>
        </w:rPr>
        <w:t xml:space="preserve">terise </w:t>
      </w:r>
      <w:r w:rsidR="00813C32" w:rsidRPr="00813C32">
        <w:rPr>
          <w:rFonts w:ascii="Times New Roman" w:hAnsi="Times New Roman"/>
          <w:lang w:val="en-GB"/>
        </w:rPr>
        <w:t>the individual and the relationship of</w:t>
      </w:r>
      <w:r w:rsidR="00813C32">
        <w:rPr>
          <w:rFonts w:ascii="Times New Roman" w:hAnsi="Times New Roman"/>
          <w:lang w:val="en-GB"/>
        </w:rPr>
        <w:t xml:space="preserve"> </w:t>
      </w:r>
      <w:r w:rsidR="00813C32" w:rsidRPr="00813C32">
        <w:rPr>
          <w:rFonts w:ascii="Times New Roman" w:hAnsi="Times New Roman"/>
          <w:lang w:val="en-GB"/>
        </w:rPr>
        <w:t>the ma</w:t>
      </w:r>
      <w:r w:rsidR="00813C32">
        <w:rPr>
          <w:rFonts w:ascii="Times New Roman" w:hAnsi="Times New Roman"/>
          <w:lang w:val="en-GB"/>
        </w:rPr>
        <w:t>n</w:t>
      </w:r>
      <w:r w:rsidR="00813C32" w:rsidRPr="00813C32">
        <w:rPr>
          <w:rFonts w:ascii="Times New Roman" w:hAnsi="Times New Roman"/>
          <w:lang w:val="en-GB"/>
        </w:rPr>
        <w:t>y individuals to one another in a stage of society before the creation of a state</w:t>
      </w:r>
      <w:r w:rsidRPr="00813C32">
        <w:rPr>
          <w:rFonts w:ascii="Times New Roman" w:hAnsi="Times New Roman"/>
          <w:lang w:val="en-GB"/>
        </w:rPr>
        <w:t xml:space="preserve">, </w:t>
      </w:r>
      <w:r w:rsidR="00813C32">
        <w:rPr>
          <w:rFonts w:ascii="Times New Roman" w:hAnsi="Times New Roman"/>
          <w:lang w:val="en-GB"/>
        </w:rPr>
        <w:t xml:space="preserve">the so-called </w:t>
      </w:r>
      <w:r w:rsidR="00582CC1">
        <w:rPr>
          <w:rFonts w:ascii="Times New Roman" w:hAnsi="Times New Roman"/>
          <w:lang w:val="en-GB"/>
        </w:rPr>
        <w:t>“n</w:t>
      </w:r>
      <w:r w:rsidRPr="00813C32">
        <w:rPr>
          <w:rFonts w:ascii="Times New Roman" w:hAnsi="Times New Roman"/>
          <w:lang w:val="en-GB"/>
        </w:rPr>
        <w:t>atur</w:t>
      </w:r>
      <w:r w:rsidR="00582CC1">
        <w:rPr>
          <w:rFonts w:ascii="Times New Roman" w:hAnsi="Times New Roman"/>
          <w:lang w:val="en-GB"/>
        </w:rPr>
        <w:t>al state”</w:t>
      </w:r>
      <w:r w:rsidRPr="00813C32">
        <w:rPr>
          <w:rFonts w:ascii="Times New Roman" w:hAnsi="Times New Roman"/>
          <w:lang w:val="en-GB"/>
        </w:rPr>
        <w:t xml:space="preserve">, </w:t>
      </w:r>
      <w:r w:rsidR="00582CC1">
        <w:rPr>
          <w:rFonts w:ascii="Times New Roman" w:hAnsi="Times New Roman"/>
          <w:lang w:val="en-GB"/>
        </w:rPr>
        <w:t xml:space="preserve">which is a </w:t>
      </w:r>
      <w:r w:rsidRPr="00813C32">
        <w:rPr>
          <w:rFonts w:ascii="Times New Roman" w:hAnsi="Times New Roman"/>
          <w:lang w:val="en-GB"/>
        </w:rPr>
        <w:t>quasi</w:t>
      </w:r>
      <w:r w:rsidR="00582CC1">
        <w:rPr>
          <w:rFonts w:ascii="Times New Roman" w:hAnsi="Times New Roman"/>
          <w:lang w:val="en-GB"/>
        </w:rPr>
        <w:t>-</w:t>
      </w:r>
      <w:r w:rsidRPr="00813C32">
        <w:rPr>
          <w:rFonts w:ascii="Times New Roman" w:hAnsi="Times New Roman"/>
          <w:lang w:val="en-GB"/>
        </w:rPr>
        <w:t>mathemati</w:t>
      </w:r>
      <w:r w:rsidR="00582CC1">
        <w:rPr>
          <w:rFonts w:ascii="Times New Roman" w:hAnsi="Times New Roman"/>
          <w:lang w:val="en-GB"/>
        </w:rPr>
        <w:t>cal construc</w:t>
      </w:r>
      <w:r w:rsidRPr="00813C32">
        <w:rPr>
          <w:rFonts w:ascii="Times New Roman" w:hAnsi="Times New Roman"/>
          <w:lang w:val="en-GB"/>
        </w:rPr>
        <w:t>t</w:t>
      </w:r>
      <w:r w:rsidR="00582CC1">
        <w:rPr>
          <w:rFonts w:ascii="Times New Roman" w:hAnsi="Times New Roman"/>
          <w:lang w:val="en-GB"/>
        </w:rPr>
        <w:t>ion</w:t>
      </w:r>
      <w:r w:rsidRPr="00813C32">
        <w:rPr>
          <w:rFonts w:ascii="Times New Roman" w:hAnsi="Times New Roman"/>
          <w:lang w:val="en-GB"/>
        </w:rPr>
        <w:t xml:space="preserve">, </w:t>
      </w:r>
      <w:r w:rsidR="00582CC1">
        <w:rPr>
          <w:rFonts w:ascii="Times New Roman" w:hAnsi="Times New Roman"/>
          <w:lang w:val="en-GB"/>
        </w:rPr>
        <w:t>but in the denominational civil war in England of the 17</w:t>
      </w:r>
      <w:r w:rsidR="00582CC1" w:rsidRPr="00582CC1">
        <w:rPr>
          <w:rFonts w:ascii="Times New Roman" w:hAnsi="Times New Roman"/>
          <w:vertAlign w:val="superscript"/>
          <w:lang w:val="en-GB"/>
        </w:rPr>
        <w:t>th</w:t>
      </w:r>
      <w:r w:rsidR="00582CC1">
        <w:rPr>
          <w:rFonts w:ascii="Times New Roman" w:hAnsi="Times New Roman"/>
          <w:lang w:val="en-GB"/>
        </w:rPr>
        <w:t xml:space="preserve"> century found something like an empiric counterpart</w:t>
      </w:r>
      <w:r w:rsidRPr="00582CC1">
        <w:rPr>
          <w:rFonts w:ascii="Times New Roman" w:hAnsi="Times New Roman"/>
          <w:lang w:val="en-GB"/>
        </w:rPr>
        <w:t xml:space="preserve">. </w:t>
      </w:r>
      <w:r w:rsidR="00582CC1" w:rsidRPr="00582CC1">
        <w:rPr>
          <w:rFonts w:ascii="Times New Roman" w:hAnsi="Times New Roman"/>
          <w:lang w:val="en-GB"/>
        </w:rPr>
        <w:t xml:space="preserve">The first formula is the famous-infamous </w:t>
      </w:r>
      <w:r w:rsidRPr="00582CC1">
        <w:rPr>
          <w:rFonts w:ascii="Times New Roman" w:hAnsi="Times New Roman"/>
          <w:i/>
          <w:lang w:val="en-GB"/>
        </w:rPr>
        <w:t xml:space="preserve">homo </w:t>
      </w:r>
      <w:proofErr w:type="spellStart"/>
      <w:r w:rsidRPr="00582CC1">
        <w:rPr>
          <w:rFonts w:ascii="Times New Roman" w:hAnsi="Times New Roman"/>
          <w:i/>
          <w:lang w:val="en-GB"/>
        </w:rPr>
        <w:t>homini</w:t>
      </w:r>
      <w:proofErr w:type="spellEnd"/>
      <w:r w:rsidRPr="00582CC1">
        <w:rPr>
          <w:rFonts w:ascii="Times New Roman" w:hAnsi="Times New Roman"/>
          <w:i/>
          <w:lang w:val="en-GB"/>
        </w:rPr>
        <w:t xml:space="preserve"> lupus</w:t>
      </w:r>
      <w:r w:rsidRPr="00582CC1">
        <w:rPr>
          <w:rFonts w:ascii="Times New Roman" w:hAnsi="Times New Roman"/>
          <w:lang w:val="en-GB"/>
        </w:rPr>
        <w:t xml:space="preserve">, </w:t>
      </w:r>
      <w:r w:rsidR="00582CC1">
        <w:rPr>
          <w:rFonts w:ascii="Times New Roman" w:hAnsi="Times New Roman"/>
          <w:lang w:val="en-GB"/>
        </w:rPr>
        <w:t>“</w:t>
      </w:r>
      <w:r w:rsidR="00582CC1" w:rsidRPr="00582CC1">
        <w:rPr>
          <w:rFonts w:ascii="Times New Roman" w:hAnsi="Times New Roman"/>
          <w:lang w:val="en-GB"/>
        </w:rPr>
        <w:t>man is man’s wolf</w:t>
      </w:r>
      <w:r w:rsidR="00582CC1">
        <w:rPr>
          <w:rFonts w:ascii="Times New Roman" w:hAnsi="Times New Roman"/>
          <w:lang w:val="en-GB"/>
        </w:rPr>
        <w:t>”</w:t>
      </w:r>
      <w:r w:rsidRPr="00582CC1">
        <w:rPr>
          <w:rFonts w:ascii="Times New Roman" w:hAnsi="Times New Roman"/>
          <w:lang w:val="en-GB"/>
        </w:rPr>
        <w:t xml:space="preserve">, </w:t>
      </w:r>
      <w:proofErr w:type="gramStart"/>
      <w:r w:rsidR="00582CC1" w:rsidRPr="00582CC1">
        <w:rPr>
          <w:rFonts w:ascii="Times New Roman" w:hAnsi="Times New Roman"/>
          <w:lang w:val="en-GB"/>
        </w:rPr>
        <w:t>the</w:t>
      </w:r>
      <w:proofErr w:type="gramEnd"/>
      <w:r w:rsidR="00582CC1" w:rsidRPr="00582CC1">
        <w:rPr>
          <w:rFonts w:ascii="Times New Roman" w:hAnsi="Times New Roman"/>
          <w:lang w:val="en-GB"/>
        </w:rPr>
        <w:t xml:space="preserve"> second one is</w:t>
      </w:r>
      <w:r w:rsidR="00582CC1">
        <w:rPr>
          <w:rFonts w:ascii="Times New Roman" w:hAnsi="Times New Roman"/>
          <w:lang w:val="en-GB"/>
        </w:rPr>
        <w:t xml:space="preserve"> </w:t>
      </w:r>
      <w:r w:rsidR="00582CC1" w:rsidRPr="00582CC1">
        <w:rPr>
          <w:rFonts w:ascii="Times New Roman" w:hAnsi="Times New Roman"/>
          <w:lang w:val="en-GB"/>
        </w:rPr>
        <w:t xml:space="preserve">the </w:t>
      </w:r>
      <w:r w:rsidR="00582CC1">
        <w:rPr>
          <w:rFonts w:ascii="Times New Roman" w:hAnsi="Times New Roman"/>
          <w:lang w:val="en-GB"/>
        </w:rPr>
        <w:t>no</w:t>
      </w:r>
      <w:r w:rsidR="00732DA9">
        <w:rPr>
          <w:rFonts w:ascii="Times New Roman" w:hAnsi="Times New Roman"/>
          <w:lang w:val="en-GB"/>
        </w:rPr>
        <w:t>t</w:t>
      </w:r>
      <w:r w:rsidR="00582CC1" w:rsidRPr="00582CC1">
        <w:rPr>
          <w:rFonts w:ascii="Times New Roman" w:hAnsi="Times New Roman"/>
          <w:lang w:val="en-GB"/>
        </w:rPr>
        <w:t xml:space="preserve"> less famous-infamous of </w:t>
      </w:r>
      <w:r w:rsidRPr="00582CC1">
        <w:rPr>
          <w:rFonts w:ascii="Times New Roman" w:hAnsi="Times New Roman"/>
          <w:i/>
          <w:lang w:val="en-GB"/>
        </w:rPr>
        <w:t xml:space="preserve">bellum omnium contra </w:t>
      </w:r>
      <w:proofErr w:type="spellStart"/>
      <w:r w:rsidRPr="00582CC1">
        <w:rPr>
          <w:rFonts w:ascii="Times New Roman" w:hAnsi="Times New Roman"/>
          <w:i/>
          <w:lang w:val="en-GB"/>
        </w:rPr>
        <w:t>omnes</w:t>
      </w:r>
      <w:proofErr w:type="spellEnd"/>
      <w:r w:rsidR="00582CC1" w:rsidRPr="00582CC1">
        <w:rPr>
          <w:rFonts w:ascii="Times New Roman" w:hAnsi="Times New Roman"/>
          <w:lang w:val="en-GB"/>
        </w:rPr>
        <w:t xml:space="preserve">, </w:t>
      </w:r>
      <w:r w:rsidR="00582CC1">
        <w:rPr>
          <w:rFonts w:ascii="Times New Roman" w:hAnsi="Times New Roman"/>
          <w:lang w:val="en-GB"/>
        </w:rPr>
        <w:t>of t</w:t>
      </w:r>
      <w:r w:rsidR="00582CC1" w:rsidRPr="00582CC1">
        <w:rPr>
          <w:rFonts w:ascii="Times New Roman" w:hAnsi="Times New Roman"/>
          <w:lang w:val="en-GB"/>
        </w:rPr>
        <w:t xml:space="preserve">he </w:t>
      </w:r>
      <w:r w:rsidR="00582CC1">
        <w:rPr>
          <w:rFonts w:ascii="Times New Roman" w:hAnsi="Times New Roman"/>
          <w:lang w:val="en-GB"/>
        </w:rPr>
        <w:t>“</w:t>
      </w:r>
      <w:r w:rsidR="00582CC1" w:rsidRPr="00582CC1">
        <w:rPr>
          <w:rFonts w:ascii="Times New Roman" w:hAnsi="Times New Roman"/>
          <w:lang w:val="en-GB"/>
        </w:rPr>
        <w:t>war of all against all</w:t>
      </w:r>
      <w:r w:rsidR="00582CC1">
        <w:rPr>
          <w:rFonts w:ascii="Times New Roman" w:hAnsi="Times New Roman"/>
          <w:lang w:val="en-GB"/>
        </w:rPr>
        <w:t>”</w:t>
      </w:r>
      <w:r w:rsidRPr="00582CC1">
        <w:rPr>
          <w:rFonts w:ascii="Times New Roman" w:hAnsi="Times New Roman"/>
          <w:lang w:val="en-GB"/>
        </w:rPr>
        <w:t xml:space="preserve">. </w:t>
      </w:r>
      <w:r w:rsidR="00582CC1" w:rsidRPr="000D0BD6">
        <w:rPr>
          <w:rFonts w:ascii="Times New Roman" w:hAnsi="Times New Roman"/>
          <w:lang w:val="en-GB"/>
        </w:rPr>
        <w:t>They belong together and mean the following</w:t>
      </w:r>
      <w:r w:rsidRPr="000D0BD6">
        <w:rPr>
          <w:rFonts w:ascii="Times New Roman" w:hAnsi="Times New Roman"/>
          <w:lang w:val="en-GB"/>
        </w:rPr>
        <w:t xml:space="preserve">: </w:t>
      </w:r>
      <w:r w:rsidR="00582CC1" w:rsidRPr="000D0BD6">
        <w:rPr>
          <w:rFonts w:ascii="Times New Roman" w:hAnsi="Times New Roman"/>
          <w:lang w:val="en-GB"/>
        </w:rPr>
        <w:t>For reasons of self-preservat</w:t>
      </w:r>
      <w:r w:rsidR="000D0BD6" w:rsidRPr="000D0BD6">
        <w:rPr>
          <w:rFonts w:ascii="Times New Roman" w:hAnsi="Times New Roman"/>
          <w:lang w:val="en-GB"/>
        </w:rPr>
        <w:t>ion every single human being feels obliged and entitled to see and treat ever</w:t>
      </w:r>
      <w:r w:rsidR="000D0BD6">
        <w:rPr>
          <w:rFonts w:ascii="Times New Roman" w:hAnsi="Times New Roman"/>
          <w:lang w:val="en-GB"/>
        </w:rPr>
        <w:t>y</w:t>
      </w:r>
      <w:r w:rsidR="000D0BD6" w:rsidRPr="000D0BD6">
        <w:rPr>
          <w:rFonts w:ascii="Times New Roman" w:hAnsi="Times New Roman"/>
          <w:lang w:val="en-GB"/>
        </w:rPr>
        <w:t>body else as a competitor, as an adversary, as a potential enemy</w:t>
      </w:r>
      <w:r w:rsidR="000D0BD6">
        <w:rPr>
          <w:rFonts w:ascii="Times New Roman" w:hAnsi="Times New Roman"/>
          <w:lang w:val="en-GB"/>
        </w:rPr>
        <w:t xml:space="preserve"> who wants his goods and in an extreme</w:t>
      </w:r>
      <w:r w:rsidR="00285602">
        <w:rPr>
          <w:rFonts w:ascii="Times New Roman" w:hAnsi="Times New Roman"/>
          <w:lang w:val="en-GB"/>
        </w:rPr>
        <w:t xml:space="preserve"> </w:t>
      </w:r>
      <w:proofErr w:type="gramStart"/>
      <w:r w:rsidR="000D0BD6">
        <w:rPr>
          <w:rFonts w:ascii="Times New Roman" w:hAnsi="Times New Roman"/>
          <w:lang w:val="en-GB"/>
        </w:rPr>
        <w:t>case</w:t>
      </w:r>
      <w:proofErr w:type="gramEnd"/>
      <w:r w:rsidR="000D0BD6">
        <w:rPr>
          <w:rFonts w:ascii="Times New Roman" w:hAnsi="Times New Roman"/>
          <w:lang w:val="en-GB"/>
        </w:rPr>
        <w:t xml:space="preserve"> his life</w:t>
      </w:r>
      <w:r w:rsidRPr="000D0BD6">
        <w:rPr>
          <w:rFonts w:ascii="Times New Roman" w:hAnsi="Times New Roman"/>
          <w:lang w:val="en-GB"/>
        </w:rPr>
        <w:t xml:space="preserve">. </w:t>
      </w:r>
      <w:r w:rsidR="00285602">
        <w:rPr>
          <w:rFonts w:ascii="Times New Roman" w:hAnsi="Times New Roman"/>
          <w:lang w:val="en-GB"/>
        </w:rPr>
        <w:t>From</w:t>
      </w:r>
      <w:r w:rsidR="000D0BD6" w:rsidRPr="00845DA3">
        <w:rPr>
          <w:rFonts w:ascii="Times New Roman" w:hAnsi="Times New Roman"/>
          <w:lang w:val="en-GB"/>
        </w:rPr>
        <w:t xml:space="preserve"> that basic anthropological datum there results a society in which there isn’t necessarily open war all the time, but in which everybody must be wary all the time, because </w:t>
      </w:r>
      <w:r w:rsidR="00845DA3" w:rsidRPr="00845DA3">
        <w:rPr>
          <w:rFonts w:ascii="Times New Roman" w:hAnsi="Times New Roman"/>
          <w:lang w:val="en-GB"/>
        </w:rPr>
        <w:t xml:space="preserve">the </w:t>
      </w:r>
      <w:r w:rsidR="00845DA3" w:rsidRPr="00845DA3">
        <w:rPr>
          <w:rFonts w:ascii="Times New Roman" w:hAnsi="Times New Roman"/>
          <w:lang w:val="en-GB"/>
        </w:rPr>
        <w:lastRenderedPageBreak/>
        <w:t>permanently latent conflicts can change to open violence at any time</w:t>
      </w:r>
      <w:r w:rsidRPr="00845DA3">
        <w:rPr>
          <w:rFonts w:ascii="Times New Roman" w:hAnsi="Times New Roman"/>
          <w:lang w:val="en-GB"/>
        </w:rPr>
        <w:t xml:space="preserve">. </w:t>
      </w:r>
      <w:r w:rsidR="00845DA3">
        <w:rPr>
          <w:rFonts w:ascii="Times New Roman" w:hAnsi="Times New Roman"/>
          <w:lang w:val="en-GB"/>
        </w:rPr>
        <w:t>That leads</w:t>
      </w:r>
      <w:r w:rsidRPr="00845DA3">
        <w:rPr>
          <w:rFonts w:ascii="Times New Roman" w:hAnsi="Times New Roman"/>
          <w:lang w:val="en-GB"/>
        </w:rPr>
        <w:t xml:space="preserve"> – </w:t>
      </w:r>
      <w:r w:rsidR="00845DA3" w:rsidRPr="00845DA3">
        <w:rPr>
          <w:rFonts w:ascii="Times New Roman" w:hAnsi="Times New Roman"/>
          <w:lang w:val="en-GB"/>
        </w:rPr>
        <w:t xml:space="preserve">as </w:t>
      </w:r>
      <w:r w:rsidRPr="00845DA3">
        <w:rPr>
          <w:rFonts w:ascii="Times New Roman" w:hAnsi="Times New Roman"/>
          <w:lang w:val="en-GB"/>
        </w:rPr>
        <w:t xml:space="preserve">Hobbes </w:t>
      </w:r>
      <w:r w:rsidR="00845DA3" w:rsidRPr="00845DA3">
        <w:rPr>
          <w:rFonts w:ascii="Times New Roman" w:hAnsi="Times New Roman"/>
          <w:lang w:val="en-GB"/>
        </w:rPr>
        <w:t>doesn’t tire of stressing</w:t>
      </w:r>
      <w:r w:rsidRPr="00845DA3">
        <w:rPr>
          <w:rFonts w:ascii="Times New Roman" w:hAnsi="Times New Roman"/>
          <w:lang w:val="en-GB"/>
        </w:rPr>
        <w:t xml:space="preserve"> – </w:t>
      </w:r>
      <w:r w:rsidR="00845DA3" w:rsidRPr="00845DA3">
        <w:rPr>
          <w:rFonts w:ascii="Times New Roman" w:hAnsi="Times New Roman"/>
          <w:lang w:val="en-GB"/>
        </w:rPr>
        <w:t>to a miserable life</w:t>
      </w:r>
      <w:r w:rsidRPr="00845DA3">
        <w:rPr>
          <w:rFonts w:ascii="Times New Roman" w:hAnsi="Times New Roman"/>
          <w:lang w:val="en-GB"/>
        </w:rPr>
        <w:t xml:space="preserve">. </w:t>
      </w:r>
      <w:r w:rsidR="00845DA3" w:rsidRPr="00845DA3">
        <w:rPr>
          <w:rFonts w:ascii="Times New Roman" w:hAnsi="Times New Roman"/>
          <w:lang w:val="en-GB"/>
        </w:rPr>
        <w:t>Thus reason interested in self-preservation orders the human being to search for a way out of this misery</w:t>
      </w:r>
      <w:r w:rsidRPr="00845DA3">
        <w:rPr>
          <w:rFonts w:ascii="Times New Roman" w:hAnsi="Times New Roman"/>
          <w:lang w:val="en-GB"/>
        </w:rPr>
        <w:t xml:space="preserve">. </w:t>
      </w:r>
      <w:r w:rsidR="00845DA3" w:rsidRPr="00845DA3">
        <w:rPr>
          <w:rFonts w:ascii="Times New Roman" w:hAnsi="Times New Roman"/>
          <w:lang w:val="en-GB"/>
        </w:rPr>
        <w:t>A</w:t>
      </w:r>
      <w:r w:rsidRPr="00845DA3">
        <w:rPr>
          <w:rFonts w:ascii="Times New Roman" w:hAnsi="Times New Roman"/>
          <w:lang w:val="en-GB"/>
        </w:rPr>
        <w:t xml:space="preserve">nd </w:t>
      </w:r>
      <w:r w:rsidR="00845DA3" w:rsidRPr="00845DA3">
        <w:rPr>
          <w:rFonts w:ascii="Times New Roman" w:hAnsi="Times New Roman"/>
          <w:lang w:val="en-GB"/>
        </w:rPr>
        <w:t>the state is this very way out found by reason</w:t>
      </w:r>
      <w:r w:rsidRPr="00845DA3">
        <w:rPr>
          <w:rFonts w:ascii="Times New Roman" w:hAnsi="Times New Roman"/>
          <w:lang w:val="en-GB"/>
        </w:rPr>
        <w:t xml:space="preserve">. </w:t>
      </w:r>
      <w:r w:rsidR="00845DA3" w:rsidRPr="00845DA3">
        <w:rPr>
          <w:rFonts w:ascii="Times New Roman" w:hAnsi="Times New Roman"/>
          <w:lang w:val="en-GB"/>
        </w:rPr>
        <w:t>It must, however, have come into existence in quite a certain way</w:t>
      </w:r>
      <w:r w:rsidRPr="00845DA3">
        <w:rPr>
          <w:rFonts w:ascii="Times New Roman" w:hAnsi="Times New Roman"/>
          <w:lang w:val="en-GB"/>
        </w:rPr>
        <w:t xml:space="preserve">. </w:t>
      </w:r>
    </w:p>
    <w:p w:rsidR="00C34726" w:rsidRDefault="00521820" w:rsidP="00946160">
      <w:pPr>
        <w:jc w:val="both"/>
        <w:rPr>
          <w:rFonts w:ascii="Times New Roman" w:hAnsi="Times New Roman"/>
          <w:lang w:val="en-GB"/>
        </w:rPr>
      </w:pPr>
      <w:r w:rsidRPr="00AA646C">
        <w:rPr>
          <w:rFonts w:ascii="Times New Roman" w:hAnsi="Times New Roman"/>
          <w:lang w:val="en-GB"/>
        </w:rPr>
        <w:t>I</w:t>
      </w:r>
      <w:r w:rsidR="00845DA3" w:rsidRPr="00AA646C">
        <w:rPr>
          <w:rFonts w:ascii="Times New Roman" w:hAnsi="Times New Roman"/>
          <w:lang w:val="en-GB"/>
        </w:rPr>
        <w:t>n the famous copperplate of the title of his main work o</w:t>
      </w:r>
      <w:r w:rsidR="00AA646C" w:rsidRPr="00AA646C">
        <w:rPr>
          <w:rFonts w:ascii="Times New Roman" w:hAnsi="Times New Roman"/>
          <w:lang w:val="en-GB"/>
        </w:rPr>
        <w:t>n</w:t>
      </w:r>
      <w:r w:rsidR="00845DA3" w:rsidRPr="00AA646C">
        <w:rPr>
          <w:rFonts w:ascii="Times New Roman" w:hAnsi="Times New Roman"/>
          <w:lang w:val="en-GB"/>
        </w:rPr>
        <w:t xml:space="preserve"> philosophy </w:t>
      </w:r>
      <w:r w:rsidR="00AA646C" w:rsidRPr="00AA646C">
        <w:rPr>
          <w:rFonts w:ascii="Times New Roman" w:hAnsi="Times New Roman"/>
          <w:lang w:val="en-GB"/>
        </w:rPr>
        <w:t>of t</w:t>
      </w:r>
      <w:r w:rsidR="00845DA3" w:rsidRPr="00AA646C">
        <w:rPr>
          <w:rFonts w:ascii="Times New Roman" w:hAnsi="Times New Roman"/>
          <w:lang w:val="en-GB"/>
        </w:rPr>
        <w:t xml:space="preserve">he state, the </w:t>
      </w:r>
      <w:r w:rsidR="00AA646C">
        <w:rPr>
          <w:rFonts w:ascii="Times New Roman" w:hAnsi="Times New Roman"/>
          <w:lang w:val="en-GB"/>
        </w:rPr>
        <w:t>“</w:t>
      </w:r>
      <w:r w:rsidR="00845DA3" w:rsidRPr="00AA646C">
        <w:rPr>
          <w:rFonts w:ascii="Times New Roman" w:hAnsi="Times New Roman"/>
          <w:lang w:val="en-GB"/>
        </w:rPr>
        <w:t>Leviathan</w:t>
      </w:r>
      <w:r w:rsidR="00AA646C">
        <w:rPr>
          <w:rFonts w:ascii="Times New Roman" w:hAnsi="Times New Roman"/>
          <w:lang w:val="en-GB"/>
        </w:rPr>
        <w:t>”</w:t>
      </w:r>
      <w:r w:rsidR="00845DA3" w:rsidRPr="00AA646C">
        <w:rPr>
          <w:rFonts w:ascii="Times New Roman" w:hAnsi="Times New Roman"/>
          <w:lang w:val="en-GB"/>
        </w:rPr>
        <w:t xml:space="preserve"> of</w:t>
      </w:r>
      <w:r w:rsidR="00AA646C" w:rsidRPr="00AA646C">
        <w:rPr>
          <w:rFonts w:ascii="Times New Roman" w:hAnsi="Times New Roman"/>
          <w:lang w:val="en-GB"/>
        </w:rPr>
        <w:t xml:space="preserve"> 1651</w:t>
      </w:r>
      <w:r w:rsidRPr="00AA646C">
        <w:rPr>
          <w:rFonts w:ascii="Times New Roman" w:hAnsi="Times New Roman"/>
          <w:lang w:val="en-GB"/>
        </w:rPr>
        <w:t xml:space="preserve"> - </w:t>
      </w:r>
      <w:r w:rsidR="00AA646C" w:rsidRPr="00AA646C">
        <w:rPr>
          <w:rFonts w:ascii="Times New Roman" w:hAnsi="Times New Roman"/>
          <w:lang w:val="en-GB"/>
        </w:rPr>
        <w:t xml:space="preserve">you have certainly seen it at some time in your respective history manuals, - </w:t>
      </w:r>
      <w:r w:rsidRPr="00AA646C">
        <w:rPr>
          <w:rFonts w:ascii="Times New Roman" w:hAnsi="Times New Roman"/>
          <w:lang w:val="en-GB"/>
        </w:rPr>
        <w:t xml:space="preserve">Hobbes </w:t>
      </w:r>
      <w:r w:rsidR="00AA646C">
        <w:rPr>
          <w:rFonts w:ascii="Times New Roman" w:hAnsi="Times New Roman"/>
          <w:lang w:val="en-GB"/>
        </w:rPr>
        <w:t>translated the production of th</w:t>
      </w:r>
      <w:r w:rsidR="00AA646C" w:rsidRPr="00AA646C">
        <w:rPr>
          <w:rFonts w:ascii="Times New Roman" w:hAnsi="Times New Roman"/>
          <w:lang w:val="en-GB"/>
        </w:rPr>
        <w:t xml:space="preserve">is state </w:t>
      </w:r>
      <w:r w:rsidR="00AA646C">
        <w:rPr>
          <w:rFonts w:ascii="Times New Roman" w:hAnsi="Times New Roman"/>
          <w:lang w:val="en-GB"/>
        </w:rPr>
        <w:t>into a powerful picture</w:t>
      </w:r>
      <w:r w:rsidRPr="00AA646C">
        <w:rPr>
          <w:rFonts w:ascii="Times New Roman" w:hAnsi="Times New Roman"/>
          <w:lang w:val="en-GB"/>
        </w:rPr>
        <w:t xml:space="preserve">: In </w:t>
      </w:r>
      <w:r w:rsidR="00AA646C">
        <w:rPr>
          <w:rFonts w:ascii="Times New Roman" w:hAnsi="Times New Roman"/>
          <w:lang w:val="en-GB"/>
        </w:rPr>
        <w:t>the upper half of the bipartite e</w:t>
      </w:r>
      <w:r w:rsidRPr="00AA646C">
        <w:rPr>
          <w:rFonts w:ascii="Times New Roman" w:hAnsi="Times New Roman"/>
          <w:lang w:val="en-GB"/>
        </w:rPr>
        <w:t>mblem</w:t>
      </w:r>
      <w:r w:rsidR="00AA646C">
        <w:rPr>
          <w:rFonts w:ascii="Times New Roman" w:hAnsi="Times New Roman"/>
          <w:lang w:val="en-GB"/>
        </w:rPr>
        <w:t xml:space="preserve"> there rises a huge man’s figure out of the sea, above a well-ordered and peaceful landscape with a fortified town and a lot of small villages</w:t>
      </w:r>
      <w:r w:rsidRPr="00AA646C">
        <w:rPr>
          <w:rFonts w:ascii="Times New Roman" w:hAnsi="Times New Roman"/>
          <w:lang w:val="en-GB"/>
        </w:rPr>
        <w:t xml:space="preserve">. </w:t>
      </w:r>
      <w:r w:rsidR="006D6598" w:rsidRPr="006D6598">
        <w:rPr>
          <w:rFonts w:ascii="Times New Roman" w:hAnsi="Times New Roman"/>
          <w:lang w:val="en-GB"/>
        </w:rPr>
        <w:t>It bears a crown on the</w:t>
      </w:r>
      <w:r w:rsidR="00AA646C" w:rsidRPr="006D6598">
        <w:rPr>
          <w:rFonts w:ascii="Times New Roman" w:hAnsi="Times New Roman"/>
          <w:lang w:val="en-GB"/>
        </w:rPr>
        <w:t xml:space="preserve"> head, in the right hand the sword as the symbol </w:t>
      </w:r>
      <w:r w:rsidR="006D6598" w:rsidRPr="006D6598">
        <w:rPr>
          <w:rFonts w:ascii="Times New Roman" w:hAnsi="Times New Roman"/>
          <w:lang w:val="en-GB"/>
        </w:rPr>
        <w:t>of t</w:t>
      </w:r>
      <w:r w:rsidR="00AA646C" w:rsidRPr="006D6598">
        <w:rPr>
          <w:rFonts w:ascii="Times New Roman" w:hAnsi="Times New Roman"/>
          <w:lang w:val="en-GB"/>
        </w:rPr>
        <w:t xml:space="preserve">he </w:t>
      </w:r>
      <w:r w:rsidR="006D6598" w:rsidRPr="006D6598">
        <w:rPr>
          <w:rFonts w:ascii="Times New Roman" w:hAnsi="Times New Roman"/>
          <w:lang w:val="en-GB"/>
        </w:rPr>
        <w:t xml:space="preserve">secular power and in the left hand the crook as the symbol </w:t>
      </w:r>
      <w:r w:rsidR="006D6598">
        <w:rPr>
          <w:rFonts w:ascii="Times New Roman" w:hAnsi="Times New Roman"/>
          <w:lang w:val="en-GB"/>
        </w:rPr>
        <w:t>of t</w:t>
      </w:r>
      <w:r w:rsidR="006D6598" w:rsidRPr="006D6598">
        <w:rPr>
          <w:rFonts w:ascii="Times New Roman" w:hAnsi="Times New Roman"/>
          <w:lang w:val="en-GB"/>
        </w:rPr>
        <w:t>he spiritual power</w:t>
      </w:r>
      <w:r w:rsidRPr="006D6598">
        <w:rPr>
          <w:rFonts w:ascii="Times New Roman" w:hAnsi="Times New Roman"/>
          <w:lang w:val="en-GB"/>
        </w:rPr>
        <w:t xml:space="preserve">. </w:t>
      </w:r>
      <w:r w:rsidR="006D6598" w:rsidRPr="006D6598">
        <w:rPr>
          <w:rFonts w:ascii="Times New Roman" w:hAnsi="Times New Roman"/>
          <w:lang w:val="en-GB"/>
        </w:rPr>
        <w:t>If you look more exactly, the upper part of the body of this male figure is composed as an artificial human being out of nothing but small human beings</w:t>
      </w:r>
      <w:r w:rsidR="006D6598">
        <w:rPr>
          <w:rFonts w:ascii="Times New Roman" w:hAnsi="Times New Roman"/>
          <w:lang w:val="en-GB"/>
        </w:rPr>
        <w:t xml:space="preserve">, following </w:t>
      </w:r>
      <w:r w:rsidR="006D6598" w:rsidRPr="006D6598">
        <w:rPr>
          <w:rFonts w:ascii="Times New Roman" w:hAnsi="Times New Roman"/>
          <w:lang w:val="en-GB"/>
        </w:rPr>
        <w:t>the example of</w:t>
      </w:r>
      <w:r w:rsidR="006D6598">
        <w:rPr>
          <w:rFonts w:ascii="Times New Roman" w:hAnsi="Times New Roman"/>
          <w:lang w:val="en-GB"/>
        </w:rPr>
        <w:t xml:space="preserve"> </w:t>
      </w:r>
      <w:r w:rsidR="006D6598" w:rsidRPr="006D6598">
        <w:rPr>
          <w:rFonts w:ascii="Times New Roman" w:hAnsi="Times New Roman"/>
          <w:lang w:val="en-GB"/>
        </w:rPr>
        <w:t xml:space="preserve">the famous </w:t>
      </w:r>
      <w:r w:rsidR="006D6598">
        <w:rPr>
          <w:rFonts w:ascii="Times New Roman" w:hAnsi="Times New Roman"/>
          <w:lang w:val="en-GB"/>
        </w:rPr>
        <w:t xml:space="preserve">Italian </w:t>
      </w:r>
      <w:r w:rsidR="006D6598" w:rsidRPr="006D6598">
        <w:rPr>
          <w:rFonts w:ascii="Times New Roman" w:hAnsi="Times New Roman"/>
          <w:lang w:val="en-GB"/>
        </w:rPr>
        <w:t xml:space="preserve">mannerist </w:t>
      </w:r>
      <w:r w:rsidR="006D6598">
        <w:rPr>
          <w:rFonts w:ascii="Times New Roman" w:hAnsi="Times New Roman"/>
          <w:lang w:val="en-GB"/>
        </w:rPr>
        <w:t xml:space="preserve">painter Giuseppe </w:t>
      </w:r>
      <w:proofErr w:type="spellStart"/>
      <w:r w:rsidR="006D6598">
        <w:rPr>
          <w:rFonts w:ascii="Times New Roman" w:hAnsi="Times New Roman"/>
          <w:lang w:val="en-GB"/>
        </w:rPr>
        <w:t>Arcimboldo</w:t>
      </w:r>
      <w:proofErr w:type="spellEnd"/>
      <w:r w:rsidRPr="006D6598">
        <w:rPr>
          <w:rFonts w:ascii="Times New Roman" w:hAnsi="Times New Roman"/>
          <w:lang w:val="en-GB"/>
        </w:rPr>
        <w:t xml:space="preserve">. </w:t>
      </w:r>
      <w:r w:rsidR="006D6598" w:rsidRPr="006D6598">
        <w:rPr>
          <w:rFonts w:ascii="Times New Roman" w:hAnsi="Times New Roman"/>
          <w:lang w:val="en-GB"/>
        </w:rPr>
        <w:t xml:space="preserve">That is the pictorial translation of the idea of contract on which the production </w:t>
      </w:r>
      <w:r w:rsidR="006D6598">
        <w:rPr>
          <w:rFonts w:ascii="Times New Roman" w:hAnsi="Times New Roman"/>
          <w:lang w:val="en-GB"/>
        </w:rPr>
        <w:t>of t</w:t>
      </w:r>
      <w:r w:rsidR="006D6598" w:rsidRPr="006D6598">
        <w:rPr>
          <w:rFonts w:ascii="Times New Roman" w:hAnsi="Times New Roman"/>
          <w:lang w:val="en-GB"/>
        </w:rPr>
        <w:t xml:space="preserve">he state is based </w:t>
      </w:r>
      <w:r w:rsidR="006D6598">
        <w:rPr>
          <w:rFonts w:ascii="Times New Roman" w:hAnsi="Times New Roman"/>
          <w:lang w:val="en-GB"/>
        </w:rPr>
        <w:t xml:space="preserve">according to </w:t>
      </w:r>
      <w:r w:rsidRPr="006D6598">
        <w:rPr>
          <w:rFonts w:ascii="Times New Roman" w:hAnsi="Times New Roman"/>
          <w:lang w:val="en-GB"/>
        </w:rPr>
        <w:t xml:space="preserve">Hobbes. </w:t>
      </w:r>
      <w:r w:rsidR="005C1569" w:rsidRPr="005C1569">
        <w:rPr>
          <w:rFonts w:ascii="Times New Roman" w:hAnsi="Times New Roman"/>
          <w:lang w:val="en-GB"/>
        </w:rPr>
        <w:t>Every single person transfers the propensity for violence he</w:t>
      </w:r>
      <w:r w:rsidR="00285602">
        <w:rPr>
          <w:rFonts w:ascii="Times New Roman" w:hAnsi="Times New Roman"/>
          <w:lang w:val="en-GB"/>
        </w:rPr>
        <w:t>/she</w:t>
      </w:r>
      <w:r w:rsidR="005C1569" w:rsidRPr="005C1569">
        <w:rPr>
          <w:rFonts w:ascii="Times New Roman" w:hAnsi="Times New Roman"/>
          <w:lang w:val="en-GB"/>
        </w:rPr>
        <w:t xml:space="preserve"> owns in the natural state to a third one under condition that everybody else is ready to renounce violence i</w:t>
      </w:r>
      <w:r w:rsidR="00285602">
        <w:rPr>
          <w:rFonts w:ascii="Times New Roman" w:hAnsi="Times New Roman"/>
          <w:lang w:val="en-GB"/>
        </w:rPr>
        <w:t>n the same way. In that way this</w:t>
      </w:r>
      <w:r w:rsidR="005C1569" w:rsidRPr="005C1569">
        <w:rPr>
          <w:rFonts w:ascii="Times New Roman" w:hAnsi="Times New Roman"/>
          <w:lang w:val="en-GB"/>
        </w:rPr>
        <w:t xml:space="preserve"> third one re</w:t>
      </w:r>
      <w:r w:rsidR="00285602">
        <w:rPr>
          <w:rFonts w:ascii="Times New Roman" w:hAnsi="Times New Roman"/>
          <w:lang w:val="en-GB"/>
        </w:rPr>
        <w:t>c</w:t>
      </w:r>
      <w:r w:rsidR="005C1569" w:rsidRPr="005C1569">
        <w:rPr>
          <w:rFonts w:ascii="Times New Roman" w:hAnsi="Times New Roman"/>
          <w:lang w:val="en-GB"/>
        </w:rPr>
        <w:t>eives the collected potentials of violence of all individuals</w:t>
      </w:r>
      <w:r w:rsidRPr="005C1569">
        <w:rPr>
          <w:rFonts w:ascii="Times New Roman" w:hAnsi="Times New Roman"/>
          <w:lang w:val="en-GB"/>
        </w:rPr>
        <w:t xml:space="preserve">. </w:t>
      </w:r>
      <w:r w:rsidR="005C1569" w:rsidRPr="005C1569">
        <w:rPr>
          <w:rFonts w:ascii="Times New Roman" w:hAnsi="Times New Roman"/>
          <w:lang w:val="en-GB"/>
        </w:rPr>
        <w:t>Thus his power becomes almost unlimited</w:t>
      </w:r>
      <w:r w:rsidRPr="005C1569">
        <w:rPr>
          <w:rFonts w:ascii="Times New Roman" w:hAnsi="Times New Roman"/>
          <w:lang w:val="en-GB"/>
        </w:rPr>
        <w:t xml:space="preserve">, </w:t>
      </w:r>
      <w:r w:rsidR="005C1569" w:rsidRPr="005C1569">
        <w:rPr>
          <w:rFonts w:ascii="Times New Roman" w:hAnsi="Times New Roman"/>
          <w:lang w:val="en-GB"/>
        </w:rPr>
        <w:t>a</w:t>
      </w:r>
      <w:r w:rsidRPr="005C1569">
        <w:rPr>
          <w:rFonts w:ascii="Times New Roman" w:hAnsi="Times New Roman"/>
          <w:lang w:val="en-GB"/>
        </w:rPr>
        <w:t xml:space="preserve">nd </w:t>
      </w:r>
      <w:r w:rsidR="005C1569" w:rsidRPr="005C1569">
        <w:rPr>
          <w:rFonts w:ascii="Times New Roman" w:hAnsi="Times New Roman"/>
          <w:lang w:val="en-GB"/>
        </w:rPr>
        <w:t xml:space="preserve">therefore </w:t>
      </w:r>
      <w:r w:rsidRPr="005C1569">
        <w:rPr>
          <w:rFonts w:ascii="Times New Roman" w:hAnsi="Times New Roman"/>
          <w:lang w:val="en-GB"/>
        </w:rPr>
        <w:t xml:space="preserve">Hobbes </w:t>
      </w:r>
      <w:r w:rsidR="005C1569" w:rsidRPr="005C1569">
        <w:rPr>
          <w:rFonts w:ascii="Times New Roman" w:hAnsi="Times New Roman"/>
          <w:lang w:val="en-GB"/>
        </w:rPr>
        <w:t>calls him by a name taken from the Old Testamen</w:t>
      </w:r>
      <w:r w:rsidR="005C1569">
        <w:rPr>
          <w:rFonts w:ascii="Times New Roman" w:hAnsi="Times New Roman"/>
          <w:lang w:val="en-GB"/>
        </w:rPr>
        <w:t>t</w:t>
      </w:r>
      <w:r w:rsidR="005C1569" w:rsidRPr="005C1569">
        <w:rPr>
          <w:rFonts w:ascii="Times New Roman" w:hAnsi="Times New Roman"/>
          <w:lang w:val="en-GB"/>
        </w:rPr>
        <w:t xml:space="preserve"> </w:t>
      </w:r>
      <w:r w:rsidR="005C1569">
        <w:rPr>
          <w:rFonts w:ascii="Times New Roman" w:hAnsi="Times New Roman"/>
          <w:lang w:val="en-GB"/>
        </w:rPr>
        <w:t>“</w:t>
      </w:r>
      <w:r w:rsidRPr="005C1569">
        <w:rPr>
          <w:rFonts w:ascii="Times New Roman" w:hAnsi="Times New Roman"/>
          <w:lang w:val="en-GB"/>
        </w:rPr>
        <w:t>Leviathan</w:t>
      </w:r>
      <w:r w:rsidR="005C1569">
        <w:rPr>
          <w:rFonts w:ascii="Times New Roman" w:hAnsi="Times New Roman"/>
          <w:lang w:val="en-GB"/>
        </w:rPr>
        <w:t>”</w:t>
      </w:r>
      <w:r w:rsidRPr="005C1569">
        <w:rPr>
          <w:rFonts w:ascii="Times New Roman" w:hAnsi="Times New Roman"/>
          <w:lang w:val="en-GB"/>
        </w:rPr>
        <w:t xml:space="preserve">, </w:t>
      </w:r>
      <w:r w:rsidR="005C1569">
        <w:rPr>
          <w:rFonts w:ascii="Times New Roman" w:hAnsi="Times New Roman"/>
          <w:lang w:val="en-GB"/>
        </w:rPr>
        <w:t>the “mortal god”</w:t>
      </w:r>
      <w:r w:rsidRPr="005C1569">
        <w:rPr>
          <w:rFonts w:ascii="Times New Roman" w:hAnsi="Times New Roman"/>
          <w:lang w:val="en-GB"/>
        </w:rPr>
        <w:t xml:space="preserve">. </w:t>
      </w:r>
      <w:r w:rsidR="005C1569" w:rsidRPr="00C34726">
        <w:rPr>
          <w:rFonts w:ascii="Times New Roman" w:hAnsi="Times New Roman"/>
          <w:lang w:val="en-GB"/>
        </w:rPr>
        <w:t xml:space="preserve">The power </w:t>
      </w:r>
      <w:r w:rsidR="002C2259" w:rsidRPr="0079219A">
        <w:rPr>
          <w:rFonts w:ascii="Times New Roman" w:hAnsi="Times New Roman"/>
          <w:lang w:val="en-GB"/>
        </w:rPr>
        <w:t xml:space="preserve">concentrated </w:t>
      </w:r>
      <w:r w:rsidR="005C1569" w:rsidRPr="0079219A">
        <w:rPr>
          <w:rFonts w:ascii="Times New Roman" w:hAnsi="Times New Roman"/>
          <w:lang w:val="en-GB"/>
        </w:rPr>
        <w:t>i</w:t>
      </w:r>
      <w:r w:rsidR="005C1569" w:rsidRPr="00C34726">
        <w:rPr>
          <w:rFonts w:ascii="Times New Roman" w:hAnsi="Times New Roman"/>
          <w:lang w:val="en-GB"/>
        </w:rPr>
        <w:t xml:space="preserve">n the state is absolute, but it finally serves only one </w:t>
      </w:r>
      <w:r w:rsidR="00C34726" w:rsidRPr="00C34726">
        <w:rPr>
          <w:rFonts w:ascii="Times New Roman" w:hAnsi="Times New Roman"/>
          <w:lang w:val="en-GB"/>
        </w:rPr>
        <w:t>single purpose, whose realis</w:t>
      </w:r>
      <w:r w:rsidR="00285602">
        <w:rPr>
          <w:rFonts w:ascii="Times New Roman" w:hAnsi="Times New Roman"/>
          <w:lang w:val="en-GB"/>
        </w:rPr>
        <w:t>ation at the same time means its</w:t>
      </w:r>
      <w:r w:rsidR="00C34726" w:rsidRPr="00C34726">
        <w:rPr>
          <w:rFonts w:ascii="Times New Roman" w:hAnsi="Times New Roman"/>
          <w:lang w:val="en-GB"/>
        </w:rPr>
        <w:t xml:space="preserve"> ultimate legitimization, that </w:t>
      </w:r>
      <w:r w:rsidR="00C34726">
        <w:rPr>
          <w:rFonts w:ascii="Times New Roman" w:hAnsi="Times New Roman"/>
          <w:lang w:val="en-GB"/>
        </w:rPr>
        <w:t>is t</w:t>
      </w:r>
      <w:r w:rsidR="00C34726" w:rsidRPr="00C34726">
        <w:rPr>
          <w:rFonts w:ascii="Times New Roman" w:hAnsi="Times New Roman"/>
          <w:lang w:val="en-GB"/>
        </w:rPr>
        <w:t xml:space="preserve">he protection </w:t>
      </w:r>
      <w:r w:rsidR="00C34726">
        <w:rPr>
          <w:rFonts w:ascii="Times New Roman" w:hAnsi="Times New Roman"/>
          <w:lang w:val="en-GB"/>
        </w:rPr>
        <w:t>and the security of the human beings who have gathered under its roof</w:t>
      </w:r>
      <w:r w:rsidR="008A6AF0" w:rsidRPr="00C34726">
        <w:rPr>
          <w:rFonts w:ascii="Times New Roman" w:hAnsi="Times New Roman"/>
          <w:lang w:val="en-GB"/>
        </w:rPr>
        <w:t xml:space="preserve">. </w:t>
      </w:r>
      <w:r w:rsidR="00C34726" w:rsidRPr="00C34726">
        <w:rPr>
          <w:rFonts w:ascii="Times New Roman" w:hAnsi="Times New Roman"/>
          <w:lang w:val="en-GB"/>
        </w:rPr>
        <w:t>But that also means by an inverted conclusion</w:t>
      </w:r>
      <w:r w:rsidRPr="00C34726">
        <w:rPr>
          <w:rFonts w:ascii="Times New Roman" w:hAnsi="Times New Roman"/>
          <w:lang w:val="en-GB"/>
        </w:rPr>
        <w:t xml:space="preserve">: </w:t>
      </w:r>
      <w:r w:rsidR="00C34726" w:rsidRPr="00C34726">
        <w:rPr>
          <w:rFonts w:ascii="Times New Roman" w:hAnsi="Times New Roman"/>
          <w:lang w:val="en-GB"/>
        </w:rPr>
        <w:t>If the state is no more able to grant this security, it loses i</w:t>
      </w:r>
      <w:r w:rsidR="00285602">
        <w:rPr>
          <w:rFonts w:ascii="Times New Roman" w:hAnsi="Times New Roman"/>
          <w:lang w:val="en-GB"/>
        </w:rPr>
        <w:t>ts</w:t>
      </w:r>
      <w:r w:rsidR="00C34726" w:rsidRPr="00C34726">
        <w:rPr>
          <w:rFonts w:ascii="Times New Roman" w:hAnsi="Times New Roman"/>
          <w:lang w:val="en-GB"/>
        </w:rPr>
        <w:t xml:space="preserve"> justification, and the present citizens do not only feel obliged, but also entitled to take their security in their own hands again</w:t>
      </w:r>
      <w:r w:rsidR="00C34726">
        <w:rPr>
          <w:rFonts w:ascii="Times New Roman" w:hAnsi="Times New Roman"/>
          <w:lang w:val="en-GB"/>
        </w:rPr>
        <w:t>.</w:t>
      </w:r>
    </w:p>
    <w:p w:rsidR="00C34726" w:rsidRDefault="00C34726" w:rsidP="00946160">
      <w:pPr>
        <w:jc w:val="both"/>
        <w:rPr>
          <w:rFonts w:ascii="Times New Roman" w:hAnsi="Times New Roman"/>
          <w:lang w:val="en-GB"/>
        </w:rPr>
      </w:pPr>
    </w:p>
    <w:p w:rsidR="00521820" w:rsidRPr="00F978DF" w:rsidRDefault="00C34726" w:rsidP="00946160">
      <w:pPr>
        <w:jc w:val="both"/>
        <w:rPr>
          <w:rFonts w:ascii="Times New Roman" w:hAnsi="Times New Roman"/>
          <w:lang w:val="en-GB"/>
        </w:rPr>
      </w:pPr>
      <w:proofErr w:type="gramStart"/>
      <w:r w:rsidRPr="00C34726">
        <w:rPr>
          <w:rFonts w:ascii="Times New Roman" w:hAnsi="Times New Roman"/>
          <w:b/>
          <w:lang w:val="en-GB"/>
        </w:rPr>
        <w:t>Interim result</w:t>
      </w:r>
      <w:r w:rsidR="00521820" w:rsidRPr="00C34726">
        <w:rPr>
          <w:rFonts w:ascii="Times New Roman" w:hAnsi="Times New Roman"/>
          <w:b/>
          <w:lang w:val="en-GB"/>
        </w:rPr>
        <w:t xml:space="preserve"> </w:t>
      </w:r>
      <w:proofErr w:type="spellStart"/>
      <w:r w:rsidRPr="00C34726">
        <w:rPr>
          <w:rFonts w:ascii="Times New Roman" w:hAnsi="Times New Roman"/>
          <w:b/>
          <w:lang w:val="en-GB"/>
        </w:rPr>
        <w:t>n</w:t>
      </w:r>
      <w:r w:rsidR="00521820" w:rsidRPr="00C34726">
        <w:rPr>
          <w:rFonts w:ascii="Times New Roman" w:hAnsi="Times New Roman"/>
          <w:b/>
          <w:lang w:val="en-GB"/>
        </w:rPr>
        <w:t>r</w:t>
      </w:r>
      <w:proofErr w:type="spellEnd"/>
      <w:r w:rsidR="00521820" w:rsidRPr="00C34726">
        <w:rPr>
          <w:rFonts w:ascii="Times New Roman" w:hAnsi="Times New Roman"/>
          <w:b/>
          <w:lang w:val="en-GB"/>
        </w:rPr>
        <w:t>.</w:t>
      </w:r>
      <w:proofErr w:type="gramEnd"/>
      <w:r w:rsidR="00521820" w:rsidRPr="00C34726">
        <w:rPr>
          <w:rFonts w:ascii="Times New Roman" w:hAnsi="Times New Roman"/>
          <w:b/>
          <w:lang w:val="en-GB"/>
        </w:rPr>
        <w:t xml:space="preserve"> 4</w:t>
      </w:r>
      <w:r w:rsidR="00521820" w:rsidRPr="00C34726">
        <w:rPr>
          <w:rFonts w:ascii="Times New Roman" w:hAnsi="Times New Roman"/>
          <w:lang w:val="en-GB"/>
        </w:rPr>
        <w:t>: S</w:t>
      </w:r>
      <w:r w:rsidRPr="00C34726">
        <w:rPr>
          <w:rFonts w:ascii="Times New Roman" w:hAnsi="Times New Roman"/>
          <w:lang w:val="en-GB"/>
        </w:rPr>
        <w:t>ecurity for property and life is one of the constitutive conditions for the exercise of</w:t>
      </w:r>
      <w:r>
        <w:rPr>
          <w:rFonts w:ascii="Times New Roman" w:hAnsi="Times New Roman"/>
          <w:lang w:val="en-GB"/>
        </w:rPr>
        <w:t xml:space="preserve"> all liberties</w:t>
      </w:r>
      <w:r w:rsidR="00521820" w:rsidRPr="00C34726">
        <w:rPr>
          <w:rFonts w:ascii="Times New Roman" w:hAnsi="Times New Roman"/>
          <w:lang w:val="en-GB"/>
        </w:rPr>
        <w:t xml:space="preserve">. </w:t>
      </w:r>
      <w:r w:rsidR="00F978DF" w:rsidRPr="00F978DF">
        <w:rPr>
          <w:rFonts w:ascii="Times New Roman" w:hAnsi="Times New Roman"/>
          <w:lang w:val="en-GB"/>
        </w:rPr>
        <w:t xml:space="preserve">We owe that insight to the English philosopher </w:t>
      </w:r>
      <w:r w:rsidR="00521820" w:rsidRPr="00F978DF">
        <w:rPr>
          <w:rFonts w:ascii="Times New Roman" w:hAnsi="Times New Roman"/>
          <w:lang w:val="en-GB"/>
        </w:rPr>
        <w:t xml:space="preserve">Thomas Hobbes, </w:t>
      </w:r>
      <w:r w:rsidR="00F978DF" w:rsidRPr="00F978DF">
        <w:rPr>
          <w:rFonts w:ascii="Times New Roman" w:hAnsi="Times New Roman"/>
          <w:lang w:val="en-GB"/>
        </w:rPr>
        <w:t>who assigns the state created by contract all power, irrespective of the actual form of government, so that it can stop any form of self-justice in the interest of all its citizens</w:t>
      </w:r>
      <w:r w:rsidR="00521820" w:rsidRPr="00F978DF">
        <w:rPr>
          <w:rFonts w:ascii="Times New Roman" w:hAnsi="Times New Roman"/>
          <w:lang w:val="en-GB"/>
        </w:rPr>
        <w:t>.</w:t>
      </w:r>
    </w:p>
    <w:p w:rsidR="00521820" w:rsidRPr="00F978DF" w:rsidRDefault="00521820" w:rsidP="00946160">
      <w:pPr>
        <w:jc w:val="both"/>
        <w:rPr>
          <w:rFonts w:ascii="Times New Roman" w:hAnsi="Times New Roman"/>
          <w:lang w:val="en-GB"/>
        </w:rPr>
      </w:pPr>
    </w:p>
    <w:p w:rsidR="008A6AF0" w:rsidRPr="00F978DF" w:rsidRDefault="00521820" w:rsidP="00946160">
      <w:pPr>
        <w:jc w:val="both"/>
        <w:rPr>
          <w:rFonts w:ascii="Times New Roman" w:hAnsi="Times New Roman"/>
          <w:b/>
          <w:lang w:val="en-GB"/>
        </w:rPr>
      </w:pPr>
      <w:r w:rsidRPr="00F978DF">
        <w:rPr>
          <w:rFonts w:ascii="Times New Roman" w:hAnsi="Times New Roman"/>
          <w:lang w:val="en-GB"/>
        </w:rPr>
        <w:t>Sta</w:t>
      </w:r>
      <w:r w:rsidR="00F978DF" w:rsidRPr="00F978DF">
        <w:rPr>
          <w:rFonts w:ascii="Times New Roman" w:hAnsi="Times New Roman"/>
          <w:lang w:val="en-GB"/>
        </w:rPr>
        <w:t>ge 5</w:t>
      </w:r>
      <w:r w:rsidRPr="00F978DF">
        <w:rPr>
          <w:rFonts w:ascii="Times New Roman" w:hAnsi="Times New Roman"/>
          <w:lang w:val="en-GB"/>
        </w:rPr>
        <w:t xml:space="preserve">: </w:t>
      </w:r>
      <w:r w:rsidR="00F978DF" w:rsidRPr="00F978DF">
        <w:rPr>
          <w:rFonts w:ascii="Times New Roman" w:hAnsi="Times New Roman"/>
          <w:b/>
          <w:lang w:val="en-GB"/>
        </w:rPr>
        <w:t>Immanuel Kant, o</w:t>
      </w:r>
      <w:r w:rsidRPr="00F978DF">
        <w:rPr>
          <w:rFonts w:ascii="Times New Roman" w:hAnsi="Times New Roman"/>
          <w:b/>
          <w:lang w:val="en-GB"/>
        </w:rPr>
        <w:t xml:space="preserve">r: </w:t>
      </w:r>
      <w:r w:rsidR="00F978DF">
        <w:rPr>
          <w:rFonts w:ascii="Times New Roman" w:hAnsi="Times New Roman"/>
          <w:b/>
          <w:lang w:val="en-GB"/>
        </w:rPr>
        <w:t>T</w:t>
      </w:r>
      <w:r w:rsidR="00F978DF" w:rsidRPr="00F978DF">
        <w:rPr>
          <w:rFonts w:ascii="Times New Roman" w:hAnsi="Times New Roman"/>
          <w:b/>
          <w:lang w:val="en-GB"/>
        </w:rPr>
        <w:t>he two liberties</w:t>
      </w:r>
    </w:p>
    <w:p w:rsidR="008A6AF0" w:rsidRPr="00732DA9" w:rsidRDefault="00521820" w:rsidP="00946160">
      <w:pPr>
        <w:jc w:val="both"/>
        <w:rPr>
          <w:rFonts w:ascii="Times New Roman" w:hAnsi="Times New Roman"/>
          <w:lang w:val="en-GB"/>
        </w:rPr>
      </w:pPr>
      <w:r w:rsidRPr="00F978DF">
        <w:rPr>
          <w:rFonts w:ascii="Times New Roman" w:hAnsi="Times New Roman"/>
          <w:b/>
          <w:lang w:val="en-GB"/>
        </w:rPr>
        <w:br/>
      </w:r>
      <w:r w:rsidRPr="00F978DF">
        <w:rPr>
          <w:rFonts w:ascii="Times New Roman" w:hAnsi="Times New Roman"/>
          <w:lang w:val="en-GB"/>
        </w:rPr>
        <w:t>Fre</w:t>
      </w:r>
      <w:r w:rsidR="00F978DF" w:rsidRPr="00F978DF">
        <w:rPr>
          <w:rFonts w:ascii="Times New Roman" w:hAnsi="Times New Roman"/>
          <w:lang w:val="en-GB"/>
        </w:rPr>
        <w:t>edom is the central topic of both the theoretical and the practical philosophy of</w:t>
      </w:r>
      <w:r w:rsidR="00F978DF">
        <w:rPr>
          <w:rFonts w:ascii="Times New Roman" w:hAnsi="Times New Roman"/>
          <w:lang w:val="en-GB"/>
        </w:rPr>
        <w:t xml:space="preserve"> </w:t>
      </w:r>
      <w:r w:rsidR="00F978DF" w:rsidRPr="00F978DF">
        <w:rPr>
          <w:rFonts w:ascii="Times New Roman" w:hAnsi="Times New Roman"/>
          <w:lang w:val="en-GB"/>
        </w:rPr>
        <w:t xml:space="preserve">the representative </w:t>
      </w:r>
      <w:r w:rsidR="00F978DF">
        <w:rPr>
          <w:rFonts w:ascii="Times New Roman" w:hAnsi="Times New Roman"/>
          <w:lang w:val="en-GB"/>
        </w:rPr>
        <w:t>of t</w:t>
      </w:r>
      <w:r w:rsidR="00F978DF" w:rsidRPr="00F978DF">
        <w:rPr>
          <w:rFonts w:ascii="Times New Roman" w:hAnsi="Times New Roman"/>
          <w:lang w:val="en-GB"/>
        </w:rPr>
        <w:t xml:space="preserve">he Enlightenment from </w:t>
      </w:r>
      <w:proofErr w:type="spellStart"/>
      <w:r w:rsidRPr="00F978DF">
        <w:rPr>
          <w:rFonts w:ascii="Times New Roman" w:hAnsi="Times New Roman"/>
          <w:lang w:val="en-GB"/>
        </w:rPr>
        <w:t>Königsberg</w:t>
      </w:r>
      <w:proofErr w:type="spellEnd"/>
      <w:r w:rsidRPr="00F978DF">
        <w:rPr>
          <w:rFonts w:ascii="Times New Roman" w:hAnsi="Times New Roman"/>
          <w:lang w:val="en-GB"/>
        </w:rPr>
        <w:t xml:space="preserve">. </w:t>
      </w:r>
      <w:r w:rsidRPr="00622160">
        <w:rPr>
          <w:rFonts w:ascii="Times New Roman" w:hAnsi="Times New Roman"/>
          <w:lang w:val="en-GB"/>
        </w:rPr>
        <w:t>I</w:t>
      </w:r>
      <w:r w:rsidR="00F978DF" w:rsidRPr="00622160">
        <w:rPr>
          <w:rFonts w:ascii="Times New Roman" w:hAnsi="Times New Roman"/>
          <w:lang w:val="en-GB"/>
        </w:rPr>
        <w:t xml:space="preserve">n the </w:t>
      </w:r>
      <w:r w:rsidR="00622160" w:rsidRPr="00622160">
        <w:rPr>
          <w:rFonts w:ascii="Times New Roman" w:hAnsi="Times New Roman"/>
          <w:lang w:val="en-GB"/>
        </w:rPr>
        <w:t>scope of this talk only some hints to that can</w:t>
      </w:r>
      <w:r w:rsidR="00622160">
        <w:rPr>
          <w:rFonts w:ascii="Times New Roman" w:hAnsi="Times New Roman"/>
          <w:lang w:val="en-GB"/>
        </w:rPr>
        <w:t xml:space="preserve"> be given</w:t>
      </w:r>
      <w:r w:rsidRPr="00622160">
        <w:rPr>
          <w:rFonts w:ascii="Times New Roman" w:hAnsi="Times New Roman"/>
          <w:lang w:val="en-GB"/>
        </w:rPr>
        <w:t xml:space="preserve">. </w:t>
      </w:r>
      <w:r w:rsidR="00622160" w:rsidRPr="00622160">
        <w:rPr>
          <w:rFonts w:ascii="Times New Roman" w:hAnsi="Times New Roman"/>
          <w:lang w:val="en-GB"/>
        </w:rPr>
        <w:t xml:space="preserve">The </w:t>
      </w:r>
      <w:r w:rsidR="00622160" w:rsidRPr="00622160">
        <w:rPr>
          <w:rFonts w:ascii="Times New Roman" w:hAnsi="Times New Roman"/>
          <w:b/>
          <w:lang w:val="en-GB"/>
        </w:rPr>
        <w:t xml:space="preserve">distinction between negative and positive freedom </w:t>
      </w:r>
      <w:r w:rsidR="00622160" w:rsidRPr="00622160">
        <w:rPr>
          <w:rFonts w:ascii="Times New Roman" w:hAnsi="Times New Roman"/>
          <w:lang w:val="en-GB"/>
        </w:rPr>
        <w:t>so intensely discussed till today also goes back to Kant originally</w:t>
      </w:r>
      <w:r w:rsidRPr="00622160">
        <w:rPr>
          <w:rFonts w:ascii="Times New Roman" w:hAnsi="Times New Roman"/>
          <w:lang w:val="en-GB"/>
        </w:rPr>
        <w:t xml:space="preserve">. </w:t>
      </w:r>
      <w:r w:rsidR="00622160" w:rsidRPr="00622160">
        <w:rPr>
          <w:rFonts w:ascii="Times New Roman" w:hAnsi="Times New Roman"/>
          <w:lang w:val="en-GB"/>
        </w:rPr>
        <w:t xml:space="preserve">That distinction actually presupposes two different problems of freedom. The first one concerns the </w:t>
      </w:r>
      <w:r w:rsidR="00285602">
        <w:rPr>
          <w:rFonts w:ascii="Times New Roman" w:hAnsi="Times New Roman"/>
          <w:lang w:val="en-GB"/>
        </w:rPr>
        <w:t xml:space="preserve">legal </w:t>
      </w:r>
      <w:r w:rsidR="00622160" w:rsidRPr="00287791">
        <w:rPr>
          <w:rFonts w:ascii="Times New Roman" w:hAnsi="Times New Roman"/>
          <w:lang w:val="en-GB"/>
        </w:rPr>
        <w:t>concept, the second one freedom as an idea</w:t>
      </w:r>
      <w:r w:rsidRPr="00287791">
        <w:rPr>
          <w:rFonts w:ascii="Times New Roman" w:hAnsi="Times New Roman"/>
          <w:lang w:val="en-GB"/>
        </w:rPr>
        <w:t>. Fre</w:t>
      </w:r>
      <w:r w:rsidR="00622160" w:rsidRPr="00287791">
        <w:rPr>
          <w:rFonts w:ascii="Times New Roman" w:hAnsi="Times New Roman"/>
          <w:lang w:val="en-GB"/>
        </w:rPr>
        <w:t>edom as a legal concept is equivalent to political freedom</w:t>
      </w:r>
      <w:r w:rsidRPr="00287791">
        <w:rPr>
          <w:rFonts w:ascii="Times New Roman" w:hAnsi="Times New Roman"/>
          <w:lang w:val="en-GB"/>
        </w:rPr>
        <w:t>. Fre</w:t>
      </w:r>
      <w:r w:rsidR="00622160" w:rsidRPr="00287791">
        <w:rPr>
          <w:rFonts w:ascii="Times New Roman" w:hAnsi="Times New Roman"/>
          <w:lang w:val="en-GB"/>
        </w:rPr>
        <w:t xml:space="preserve">edom as an idea, however, has a more comprehensive meaning, </w:t>
      </w:r>
      <w:r w:rsidR="00287791" w:rsidRPr="00287791">
        <w:rPr>
          <w:rFonts w:ascii="Times New Roman" w:hAnsi="Times New Roman"/>
          <w:lang w:val="en-GB"/>
        </w:rPr>
        <w:t>being important first of all in moral philosophy</w:t>
      </w:r>
      <w:r w:rsidRPr="00287791">
        <w:rPr>
          <w:rFonts w:ascii="Times New Roman" w:hAnsi="Times New Roman"/>
          <w:lang w:val="en-GB"/>
        </w:rPr>
        <w:t xml:space="preserve">. </w:t>
      </w:r>
      <w:r w:rsidR="00287791" w:rsidRPr="00287791">
        <w:rPr>
          <w:rFonts w:ascii="Times New Roman" w:hAnsi="Times New Roman"/>
          <w:lang w:val="en-GB"/>
        </w:rPr>
        <w:t>The legal concept of freedom is defined by Kant in his late book</w:t>
      </w:r>
      <w:r w:rsidRPr="00287791">
        <w:rPr>
          <w:rFonts w:ascii="Times New Roman" w:hAnsi="Times New Roman"/>
          <w:lang w:val="en-GB"/>
        </w:rPr>
        <w:t xml:space="preserve"> </w:t>
      </w:r>
      <w:r w:rsidRPr="00287791">
        <w:rPr>
          <w:rFonts w:ascii="Times New Roman" w:hAnsi="Times New Roman"/>
          <w:i/>
          <w:lang w:val="en-GB"/>
        </w:rPr>
        <w:t xml:space="preserve">Die </w:t>
      </w:r>
      <w:proofErr w:type="spellStart"/>
      <w:r w:rsidRPr="00287791">
        <w:rPr>
          <w:rFonts w:ascii="Times New Roman" w:hAnsi="Times New Roman"/>
          <w:i/>
          <w:lang w:val="en-GB"/>
        </w:rPr>
        <w:t>Metaphysik</w:t>
      </w:r>
      <w:proofErr w:type="spellEnd"/>
      <w:r w:rsidRPr="00287791">
        <w:rPr>
          <w:rFonts w:ascii="Times New Roman" w:hAnsi="Times New Roman"/>
          <w:i/>
          <w:lang w:val="en-GB"/>
        </w:rPr>
        <w:t xml:space="preserve"> der </w:t>
      </w:r>
      <w:proofErr w:type="spellStart"/>
      <w:r w:rsidRPr="00287791">
        <w:rPr>
          <w:rFonts w:ascii="Times New Roman" w:hAnsi="Times New Roman"/>
          <w:i/>
          <w:lang w:val="en-GB"/>
        </w:rPr>
        <w:t>Sitten</w:t>
      </w:r>
      <w:proofErr w:type="spellEnd"/>
      <w:r w:rsidRPr="00287791">
        <w:rPr>
          <w:rFonts w:ascii="Times New Roman" w:hAnsi="Times New Roman"/>
          <w:lang w:val="en-GB"/>
        </w:rPr>
        <w:t xml:space="preserve"> (1797) </w:t>
      </w:r>
      <w:r w:rsidR="00287791" w:rsidRPr="00287791">
        <w:rPr>
          <w:rFonts w:ascii="Times New Roman" w:hAnsi="Times New Roman"/>
          <w:lang w:val="en-GB"/>
        </w:rPr>
        <w:t>as follows</w:t>
      </w:r>
      <w:r w:rsidRPr="00287791">
        <w:rPr>
          <w:rFonts w:ascii="Times New Roman" w:hAnsi="Times New Roman"/>
          <w:lang w:val="en-GB"/>
        </w:rPr>
        <w:t xml:space="preserve">: </w:t>
      </w:r>
      <w:r w:rsidR="00287791">
        <w:rPr>
          <w:rFonts w:ascii="Times New Roman" w:hAnsi="Times New Roman"/>
          <w:lang w:val="en-GB"/>
        </w:rPr>
        <w:t>“</w:t>
      </w:r>
      <w:r w:rsidR="00287791" w:rsidRPr="00287791">
        <w:rPr>
          <w:rFonts w:ascii="Times New Roman" w:hAnsi="Times New Roman"/>
          <w:lang w:val="en-GB"/>
        </w:rPr>
        <w:t>Thus law is the embodiment of</w:t>
      </w:r>
      <w:r w:rsidR="00287791">
        <w:rPr>
          <w:rFonts w:ascii="Times New Roman" w:hAnsi="Times New Roman"/>
          <w:lang w:val="en-GB"/>
        </w:rPr>
        <w:t xml:space="preserve"> </w:t>
      </w:r>
      <w:r w:rsidR="00287791" w:rsidRPr="00287791">
        <w:rPr>
          <w:rFonts w:ascii="Times New Roman" w:hAnsi="Times New Roman"/>
          <w:lang w:val="en-GB"/>
        </w:rPr>
        <w:t xml:space="preserve">the conditions under which the arbitrariness of one can be united </w:t>
      </w:r>
      <w:r w:rsidR="00287791">
        <w:rPr>
          <w:rFonts w:ascii="Times New Roman" w:hAnsi="Times New Roman"/>
          <w:lang w:val="en-GB"/>
        </w:rPr>
        <w:t xml:space="preserve">together </w:t>
      </w:r>
      <w:r w:rsidR="00287791" w:rsidRPr="00287791">
        <w:rPr>
          <w:rFonts w:ascii="Times New Roman" w:hAnsi="Times New Roman"/>
          <w:lang w:val="en-GB"/>
        </w:rPr>
        <w:t>with the arbitrariness of</w:t>
      </w:r>
      <w:r w:rsidR="00287791">
        <w:rPr>
          <w:rFonts w:ascii="Times New Roman" w:hAnsi="Times New Roman"/>
          <w:lang w:val="en-GB"/>
        </w:rPr>
        <w:t xml:space="preserve"> the other according to a general law of freedom</w:t>
      </w:r>
      <w:r w:rsidRPr="00287791">
        <w:rPr>
          <w:rFonts w:ascii="Times New Roman" w:hAnsi="Times New Roman"/>
          <w:lang w:val="en-GB"/>
        </w:rPr>
        <w:t>.</w:t>
      </w:r>
      <w:r w:rsidR="00287791">
        <w:rPr>
          <w:rFonts w:ascii="Times New Roman" w:hAnsi="Times New Roman"/>
          <w:lang w:val="en-GB"/>
        </w:rPr>
        <w:t xml:space="preserve">” </w:t>
      </w:r>
      <w:proofErr w:type="gramStart"/>
      <w:r w:rsidR="00287791">
        <w:rPr>
          <w:rFonts w:ascii="Times New Roman" w:hAnsi="Times New Roman"/>
          <w:lang w:val="en-GB"/>
        </w:rPr>
        <w:t>(Kant, MS, p</w:t>
      </w:r>
      <w:r w:rsidRPr="00287791">
        <w:rPr>
          <w:rFonts w:ascii="Times New Roman" w:hAnsi="Times New Roman"/>
          <w:lang w:val="en-GB"/>
        </w:rPr>
        <w:t>. 337; A 33).</w:t>
      </w:r>
      <w:proofErr w:type="gramEnd"/>
      <w:r w:rsidRPr="00287791">
        <w:rPr>
          <w:rFonts w:ascii="Times New Roman" w:hAnsi="Times New Roman"/>
          <w:lang w:val="en-GB"/>
        </w:rPr>
        <w:t xml:space="preserve"> Fre</w:t>
      </w:r>
      <w:r w:rsidR="00285602">
        <w:rPr>
          <w:rFonts w:ascii="Times New Roman" w:hAnsi="Times New Roman"/>
          <w:lang w:val="en-GB"/>
        </w:rPr>
        <w:t>edom in that meaning means</w:t>
      </w:r>
      <w:r w:rsidR="00287791" w:rsidRPr="00287791">
        <w:rPr>
          <w:rFonts w:ascii="Times New Roman" w:hAnsi="Times New Roman"/>
          <w:lang w:val="en-GB"/>
        </w:rPr>
        <w:t xml:space="preserve"> </w:t>
      </w:r>
      <w:r w:rsidR="00287791" w:rsidRPr="00287791">
        <w:rPr>
          <w:rFonts w:ascii="Times New Roman" w:hAnsi="Times New Roman"/>
          <w:b/>
          <w:lang w:val="en-GB"/>
        </w:rPr>
        <w:t>independence from any force exercised by others or the state on a person</w:t>
      </w:r>
      <w:r w:rsidRPr="00287791">
        <w:rPr>
          <w:rFonts w:ascii="Times New Roman" w:hAnsi="Times New Roman"/>
          <w:lang w:val="en-GB"/>
        </w:rPr>
        <w:t xml:space="preserve">. </w:t>
      </w:r>
      <w:r w:rsidRPr="00B55FD1">
        <w:rPr>
          <w:rFonts w:ascii="Times New Roman" w:hAnsi="Times New Roman"/>
          <w:lang w:val="en-GB"/>
        </w:rPr>
        <w:t>Kant sp</w:t>
      </w:r>
      <w:r w:rsidR="00285602">
        <w:rPr>
          <w:rFonts w:ascii="Times New Roman" w:hAnsi="Times New Roman"/>
          <w:lang w:val="en-GB"/>
        </w:rPr>
        <w:t>eaks about this freedom as</w:t>
      </w:r>
      <w:r w:rsidR="00287791" w:rsidRPr="00B55FD1">
        <w:rPr>
          <w:rFonts w:ascii="Times New Roman" w:hAnsi="Times New Roman"/>
          <w:lang w:val="en-GB"/>
        </w:rPr>
        <w:t xml:space="preserve"> </w:t>
      </w:r>
      <w:r w:rsidR="00B55FD1">
        <w:rPr>
          <w:rFonts w:ascii="Times New Roman" w:hAnsi="Times New Roman"/>
          <w:lang w:val="en-GB"/>
        </w:rPr>
        <w:t>“</w:t>
      </w:r>
      <w:r w:rsidR="00287791" w:rsidRPr="00B55FD1">
        <w:rPr>
          <w:rFonts w:ascii="Times New Roman" w:hAnsi="Times New Roman"/>
          <w:lang w:val="en-GB"/>
        </w:rPr>
        <w:t xml:space="preserve">independence from </w:t>
      </w:r>
      <w:r w:rsidR="00B55FD1" w:rsidRPr="00B55FD1">
        <w:rPr>
          <w:rFonts w:ascii="Times New Roman" w:hAnsi="Times New Roman"/>
          <w:lang w:val="en-GB"/>
        </w:rPr>
        <w:t>coercing arbitrariness of somebody else</w:t>
      </w:r>
      <w:r w:rsidR="00B55FD1">
        <w:rPr>
          <w:rFonts w:ascii="Times New Roman" w:hAnsi="Times New Roman"/>
          <w:lang w:val="en-GB"/>
        </w:rPr>
        <w:t>”</w:t>
      </w:r>
      <w:r w:rsidR="00B55FD1" w:rsidRPr="00B55FD1">
        <w:rPr>
          <w:rFonts w:ascii="Times New Roman" w:hAnsi="Times New Roman"/>
          <w:lang w:val="en-GB"/>
        </w:rPr>
        <w:t xml:space="preserve"> and calls it the </w:t>
      </w:r>
      <w:r w:rsidR="00B55FD1">
        <w:rPr>
          <w:rFonts w:ascii="Times New Roman" w:hAnsi="Times New Roman"/>
          <w:lang w:val="en-GB"/>
        </w:rPr>
        <w:t>“</w:t>
      </w:r>
      <w:r w:rsidR="00B55FD1" w:rsidRPr="00B55FD1">
        <w:rPr>
          <w:rFonts w:ascii="Times New Roman" w:hAnsi="Times New Roman"/>
          <w:lang w:val="en-GB"/>
        </w:rPr>
        <w:t>only, original right, to which every human being is entitled by virtue of his humanity</w:t>
      </w:r>
      <w:r w:rsidR="00B55FD1">
        <w:rPr>
          <w:rFonts w:ascii="Times New Roman" w:hAnsi="Times New Roman"/>
          <w:lang w:val="en-GB"/>
        </w:rPr>
        <w:t>” (Kant, MS, p</w:t>
      </w:r>
      <w:r w:rsidRPr="00B55FD1">
        <w:rPr>
          <w:rFonts w:ascii="Times New Roman" w:hAnsi="Times New Roman"/>
          <w:lang w:val="en-GB"/>
        </w:rPr>
        <w:t xml:space="preserve">.345; AB 45). </w:t>
      </w:r>
      <w:r w:rsidR="00B55FD1">
        <w:rPr>
          <w:rFonts w:ascii="Times New Roman" w:hAnsi="Times New Roman"/>
          <w:lang w:val="en-GB"/>
        </w:rPr>
        <w:t>That is seen as the negative definition of freedom, for it is defined as absence of any force</w:t>
      </w:r>
      <w:r w:rsidRPr="00287791">
        <w:rPr>
          <w:rFonts w:ascii="Times New Roman" w:hAnsi="Times New Roman"/>
          <w:lang w:val="en-GB"/>
        </w:rPr>
        <w:t xml:space="preserve">. </w:t>
      </w:r>
      <w:r w:rsidR="00B55FD1" w:rsidRPr="00D207EF">
        <w:rPr>
          <w:rFonts w:ascii="Times New Roman" w:hAnsi="Times New Roman"/>
          <w:lang w:val="en-GB"/>
        </w:rPr>
        <w:t>Thus Kant interprets the political-legal d</w:t>
      </w:r>
      <w:r w:rsidRPr="00D207EF">
        <w:rPr>
          <w:rFonts w:ascii="Times New Roman" w:hAnsi="Times New Roman"/>
          <w:lang w:val="en-GB"/>
        </w:rPr>
        <w:t xml:space="preserve">imension </w:t>
      </w:r>
      <w:r w:rsidR="00B55FD1" w:rsidRPr="00D207EF">
        <w:rPr>
          <w:rFonts w:ascii="Times New Roman" w:hAnsi="Times New Roman"/>
          <w:lang w:val="en-GB"/>
        </w:rPr>
        <w:t xml:space="preserve">of freedom as a free space </w:t>
      </w:r>
      <w:r w:rsidR="00D207EF" w:rsidRPr="00D207EF">
        <w:rPr>
          <w:rFonts w:ascii="Times New Roman" w:hAnsi="Times New Roman"/>
          <w:lang w:val="en-GB"/>
        </w:rPr>
        <w:t>not defined in more detail in which every individual can develop independent from all others</w:t>
      </w:r>
      <w:r w:rsidRPr="00D207EF">
        <w:rPr>
          <w:rFonts w:ascii="Times New Roman" w:hAnsi="Times New Roman"/>
          <w:lang w:val="en-GB"/>
        </w:rPr>
        <w:t xml:space="preserve">. </w:t>
      </w:r>
      <w:r w:rsidR="00D207EF">
        <w:rPr>
          <w:rFonts w:ascii="Times New Roman" w:hAnsi="Times New Roman"/>
          <w:lang w:val="en-GB"/>
        </w:rPr>
        <w:t>But the legal concept of freedom doesn’t include defining more exactly how the individual uses or ought to use his freedom within that free space</w:t>
      </w:r>
      <w:r w:rsidRPr="00287791">
        <w:rPr>
          <w:rFonts w:ascii="Times New Roman" w:hAnsi="Times New Roman"/>
          <w:lang w:val="en-GB"/>
        </w:rPr>
        <w:t xml:space="preserve">. </w:t>
      </w:r>
      <w:r w:rsidR="00D207EF" w:rsidRPr="00D207EF">
        <w:rPr>
          <w:rFonts w:ascii="Times New Roman" w:hAnsi="Times New Roman"/>
          <w:lang w:val="en-GB"/>
        </w:rPr>
        <w:t>That, however, has grave consequences</w:t>
      </w:r>
      <w:r w:rsidRPr="00D207EF">
        <w:rPr>
          <w:rFonts w:ascii="Times New Roman" w:hAnsi="Times New Roman"/>
          <w:lang w:val="en-GB"/>
        </w:rPr>
        <w:t xml:space="preserve">: </w:t>
      </w:r>
      <w:r w:rsidR="00D207EF" w:rsidRPr="00D207EF">
        <w:rPr>
          <w:rFonts w:ascii="Times New Roman" w:hAnsi="Times New Roman"/>
          <w:lang w:val="en-GB"/>
        </w:rPr>
        <w:t xml:space="preserve">For actions of one </w:t>
      </w:r>
      <w:r w:rsidR="00CA7024">
        <w:rPr>
          <w:rFonts w:ascii="Times New Roman" w:hAnsi="Times New Roman"/>
          <w:lang w:val="en-GB"/>
        </w:rPr>
        <w:t xml:space="preserve">person </w:t>
      </w:r>
      <w:r w:rsidR="00D207EF" w:rsidRPr="00D207EF">
        <w:rPr>
          <w:rFonts w:ascii="Times New Roman" w:hAnsi="Times New Roman"/>
          <w:lang w:val="en-GB"/>
        </w:rPr>
        <w:t>which should actually only serve the use of one’s own freedom can become an obstacle for somebody else’s freedom</w:t>
      </w:r>
      <w:r w:rsidRPr="00D207EF">
        <w:rPr>
          <w:rFonts w:ascii="Times New Roman" w:hAnsi="Times New Roman"/>
          <w:lang w:val="en-GB"/>
        </w:rPr>
        <w:t xml:space="preserve">. </w:t>
      </w:r>
      <w:r w:rsidRPr="00D9255B">
        <w:rPr>
          <w:rFonts w:ascii="Times New Roman" w:hAnsi="Times New Roman"/>
          <w:lang w:val="en-GB"/>
        </w:rPr>
        <w:t>Kant s</w:t>
      </w:r>
      <w:r w:rsidR="00D207EF" w:rsidRPr="00D9255B">
        <w:rPr>
          <w:rFonts w:ascii="Times New Roman" w:hAnsi="Times New Roman"/>
          <w:lang w:val="en-GB"/>
        </w:rPr>
        <w:t>ees the solution for this problem in a general law, when he writes</w:t>
      </w:r>
      <w:r w:rsidRPr="00D9255B">
        <w:rPr>
          <w:rFonts w:ascii="Times New Roman" w:hAnsi="Times New Roman"/>
          <w:lang w:val="en-GB"/>
        </w:rPr>
        <w:t xml:space="preserve">: </w:t>
      </w:r>
      <w:r w:rsidR="00D9255B">
        <w:rPr>
          <w:rFonts w:ascii="Times New Roman" w:hAnsi="Times New Roman"/>
          <w:lang w:val="en-GB"/>
        </w:rPr>
        <w:t>“</w:t>
      </w:r>
      <w:r w:rsidR="00D207EF" w:rsidRPr="00D9255B">
        <w:rPr>
          <w:rFonts w:ascii="Times New Roman" w:hAnsi="Times New Roman"/>
          <w:lang w:val="en-GB"/>
        </w:rPr>
        <w:t>Therefore the general law of right is</w:t>
      </w:r>
      <w:r w:rsidRPr="00D9255B">
        <w:rPr>
          <w:rFonts w:ascii="Times New Roman" w:hAnsi="Times New Roman"/>
          <w:lang w:val="en-GB"/>
        </w:rPr>
        <w:t xml:space="preserve">: </w:t>
      </w:r>
      <w:r w:rsidR="00D9255B" w:rsidRPr="00D9255B">
        <w:rPr>
          <w:rFonts w:ascii="Times New Roman" w:hAnsi="Times New Roman"/>
          <w:b/>
          <w:lang w:val="en-GB"/>
        </w:rPr>
        <w:t xml:space="preserve">Act externally so that the free use of your arbitrariness </w:t>
      </w:r>
      <w:r w:rsidR="00D9255B">
        <w:rPr>
          <w:rFonts w:ascii="Times New Roman" w:hAnsi="Times New Roman"/>
          <w:b/>
          <w:lang w:val="en-GB"/>
        </w:rPr>
        <w:t>can co-exist together with the freedom of everybody according to a general law</w:t>
      </w:r>
      <w:r w:rsidR="00D9255B">
        <w:rPr>
          <w:rFonts w:ascii="Times New Roman" w:hAnsi="Times New Roman"/>
          <w:lang w:val="en-GB"/>
        </w:rPr>
        <w:t xml:space="preserve"> </w:t>
      </w:r>
      <w:r w:rsidR="00D9255B" w:rsidRPr="00BD5EA2">
        <w:rPr>
          <w:rFonts w:ascii="Times New Roman" w:hAnsi="Times New Roman"/>
          <w:lang w:val="en-GB"/>
        </w:rPr>
        <w:t>[ ... ]”</w:t>
      </w:r>
      <w:r w:rsidRPr="00BD5EA2">
        <w:rPr>
          <w:rFonts w:ascii="Times New Roman" w:hAnsi="Times New Roman"/>
          <w:lang w:val="en-GB"/>
        </w:rPr>
        <w:t xml:space="preserve"> </w:t>
      </w:r>
      <w:r w:rsidR="00D9255B" w:rsidRPr="00BD5EA2">
        <w:rPr>
          <w:rFonts w:ascii="Times New Roman" w:hAnsi="Times New Roman"/>
          <w:lang w:val="en-GB"/>
        </w:rPr>
        <w:t>(Kant, MS, p</w:t>
      </w:r>
      <w:r w:rsidRPr="00BD5EA2">
        <w:rPr>
          <w:rFonts w:ascii="Times New Roman" w:hAnsi="Times New Roman"/>
          <w:lang w:val="en-GB"/>
        </w:rPr>
        <w:t xml:space="preserve">. 338; A 34). </w:t>
      </w:r>
      <w:r w:rsidR="00D9255B" w:rsidRPr="00BD5EA2">
        <w:rPr>
          <w:rFonts w:ascii="Times New Roman" w:hAnsi="Times New Roman"/>
          <w:lang w:val="en-GB"/>
        </w:rPr>
        <w:t xml:space="preserve">By that “general law of </w:t>
      </w:r>
      <w:r w:rsidR="00D9255B" w:rsidRPr="00BD5EA2">
        <w:rPr>
          <w:rFonts w:ascii="Times New Roman" w:hAnsi="Times New Roman"/>
          <w:lang w:val="en-GB"/>
        </w:rPr>
        <w:lastRenderedPageBreak/>
        <w:t xml:space="preserve">right” mentioned here Kant </w:t>
      </w:r>
      <w:r w:rsidR="00D9255B" w:rsidRPr="0079219A">
        <w:rPr>
          <w:rFonts w:ascii="Times New Roman" w:hAnsi="Times New Roman"/>
          <w:lang w:val="en-GB"/>
        </w:rPr>
        <w:t xml:space="preserve">sees </w:t>
      </w:r>
      <w:r w:rsidR="002C2259" w:rsidRPr="0079219A">
        <w:rPr>
          <w:rFonts w:ascii="Times New Roman" w:hAnsi="Times New Roman"/>
          <w:lang w:val="en-GB"/>
        </w:rPr>
        <w:t xml:space="preserve">an unambiguous possibility </w:t>
      </w:r>
      <w:r w:rsidR="00D9255B" w:rsidRPr="0079219A">
        <w:rPr>
          <w:rFonts w:ascii="Times New Roman" w:hAnsi="Times New Roman"/>
          <w:lang w:val="en-GB"/>
        </w:rPr>
        <w:t>to force those w</w:t>
      </w:r>
      <w:r w:rsidR="00CA7024" w:rsidRPr="0079219A">
        <w:rPr>
          <w:rFonts w:ascii="Times New Roman" w:hAnsi="Times New Roman"/>
          <w:lang w:val="en-GB"/>
        </w:rPr>
        <w:t>hose activity is an obstacle to</w:t>
      </w:r>
      <w:r w:rsidR="00D9255B" w:rsidRPr="0079219A">
        <w:rPr>
          <w:rFonts w:ascii="Times New Roman" w:hAnsi="Times New Roman"/>
          <w:lang w:val="en-GB"/>
        </w:rPr>
        <w:t xml:space="preserve"> the freedom of others to renounce that activity</w:t>
      </w:r>
      <w:r w:rsidRPr="0079219A">
        <w:rPr>
          <w:rFonts w:ascii="Times New Roman" w:hAnsi="Times New Roman"/>
          <w:lang w:val="en-GB"/>
        </w:rPr>
        <w:t xml:space="preserve">. </w:t>
      </w:r>
      <w:r w:rsidR="00D9255B" w:rsidRPr="0079219A">
        <w:rPr>
          <w:rFonts w:ascii="Times New Roman" w:hAnsi="Times New Roman"/>
          <w:lang w:val="en-GB"/>
        </w:rPr>
        <w:t>The p</w:t>
      </w:r>
      <w:r w:rsidRPr="0079219A">
        <w:rPr>
          <w:rFonts w:ascii="Times New Roman" w:hAnsi="Times New Roman"/>
          <w:lang w:val="en-GB"/>
        </w:rPr>
        <w:t>aragraph</w:t>
      </w:r>
      <w:r w:rsidR="00BD5EA2" w:rsidRPr="00BD5EA2">
        <w:rPr>
          <w:rFonts w:ascii="Times New Roman" w:hAnsi="Times New Roman"/>
          <w:lang w:val="en-GB"/>
        </w:rPr>
        <w:t xml:space="preserve"> in which that force justified </w:t>
      </w:r>
      <w:r w:rsidR="00CA7024">
        <w:rPr>
          <w:rFonts w:ascii="Times New Roman" w:hAnsi="Times New Roman"/>
          <w:lang w:val="en-GB"/>
        </w:rPr>
        <w:t>by law itself is explained is pu</w:t>
      </w:r>
      <w:r w:rsidR="00BD5EA2" w:rsidRPr="00BD5EA2">
        <w:rPr>
          <w:rFonts w:ascii="Times New Roman" w:hAnsi="Times New Roman"/>
          <w:lang w:val="en-GB"/>
        </w:rPr>
        <w:t>t under the significant title</w:t>
      </w:r>
      <w:r w:rsidRPr="00BD5EA2">
        <w:rPr>
          <w:rFonts w:ascii="Times New Roman" w:hAnsi="Times New Roman"/>
          <w:lang w:val="en-GB"/>
        </w:rPr>
        <w:t xml:space="preserve">: </w:t>
      </w:r>
      <w:r w:rsidR="00BD5EA2" w:rsidRPr="00BD5EA2">
        <w:rPr>
          <w:rFonts w:ascii="Times New Roman" w:hAnsi="Times New Roman"/>
          <w:lang w:val="en-GB"/>
        </w:rPr>
        <w:t>“Law is connected with the authorization to force</w:t>
      </w:r>
      <w:r w:rsidRPr="00BD5EA2">
        <w:rPr>
          <w:rFonts w:ascii="Times New Roman" w:hAnsi="Times New Roman"/>
          <w:lang w:val="en-GB"/>
        </w:rPr>
        <w:t>.</w:t>
      </w:r>
      <w:r w:rsidR="00BD5EA2" w:rsidRPr="00BD5EA2">
        <w:rPr>
          <w:rFonts w:ascii="Times New Roman" w:hAnsi="Times New Roman"/>
          <w:lang w:val="en-GB"/>
        </w:rPr>
        <w:t>”</w:t>
      </w:r>
      <w:r w:rsidR="00BD5EA2">
        <w:rPr>
          <w:rFonts w:ascii="Times New Roman" w:hAnsi="Times New Roman"/>
          <w:lang w:val="en-GB"/>
        </w:rPr>
        <w:t xml:space="preserve">  </w:t>
      </w:r>
      <w:proofErr w:type="gramStart"/>
      <w:r w:rsidR="00BD5EA2">
        <w:rPr>
          <w:rFonts w:ascii="Times New Roman" w:hAnsi="Times New Roman"/>
          <w:lang w:val="en-GB"/>
        </w:rPr>
        <w:t xml:space="preserve">(Kant, </w:t>
      </w:r>
      <w:proofErr w:type="spellStart"/>
      <w:r w:rsidR="00BD5EA2">
        <w:rPr>
          <w:rFonts w:ascii="Times New Roman" w:hAnsi="Times New Roman"/>
          <w:lang w:val="en-GB"/>
        </w:rPr>
        <w:t>ibd</w:t>
      </w:r>
      <w:proofErr w:type="spellEnd"/>
      <w:r w:rsidR="00BD5EA2">
        <w:rPr>
          <w:rFonts w:ascii="Times New Roman" w:hAnsi="Times New Roman"/>
          <w:lang w:val="en-GB"/>
        </w:rPr>
        <w:t>.).</w:t>
      </w:r>
      <w:proofErr w:type="gramEnd"/>
      <w:r w:rsidR="00BD5EA2">
        <w:rPr>
          <w:rFonts w:ascii="Times New Roman" w:hAnsi="Times New Roman"/>
          <w:lang w:val="en-GB"/>
        </w:rPr>
        <w:t xml:space="preserve"> </w:t>
      </w:r>
      <w:r w:rsidR="00BD5EA2" w:rsidRPr="00BD5EA2">
        <w:rPr>
          <w:rFonts w:ascii="Times New Roman" w:hAnsi="Times New Roman"/>
          <w:lang w:val="en-GB"/>
        </w:rPr>
        <w:t>That authorization to force, however, ends according to Kant where the other concept of freed</w:t>
      </w:r>
      <w:r w:rsidR="00BD5EA2">
        <w:rPr>
          <w:rFonts w:ascii="Times New Roman" w:hAnsi="Times New Roman"/>
          <w:lang w:val="en-GB"/>
        </w:rPr>
        <w:t>om turns up, freedom as an idea</w:t>
      </w:r>
      <w:r w:rsidRPr="00BD5EA2">
        <w:rPr>
          <w:rFonts w:ascii="Times New Roman" w:hAnsi="Times New Roman"/>
          <w:lang w:val="en-GB"/>
        </w:rPr>
        <w:t xml:space="preserve">. </w:t>
      </w:r>
      <w:r w:rsidR="00CA7024">
        <w:rPr>
          <w:rFonts w:ascii="Times New Roman" w:hAnsi="Times New Roman"/>
          <w:lang w:val="en-GB"/>
        </w:rPr>
        <w:t>In short it says</w:t>
      </w:r>
      <w:r w:rsidRPr="00CA7024">
        <w:rPr>
          <w:rFonts w:ascii="Times New Roman" w:hAnsi="Times New Roman"/>
          <w:lang w:val="en-GB"/>
        </w:rPr>
        <w:t xml:space="preserve">: </w:t>
      </w:r>
      <w:r w:rsidR="00CA7024" w:rsidRPr="00CA7024">
        <w:rPr>
          <w:rFonts w:ascii="Times New Roman" w:hAnsi="Times New Roman"/>
          <w:lang w:val="en-GB"/>
        </w:rPr>
        <w:t>The human being as a reasonable</w:t>
      </w:r>
      <w:r w:rsidR="00732DA9">
        <w:rPr>
          <w:rFonts w:ascii="Times New Roman" w:hAnsi="Times New Roman"/>
          <w:lang w:val="en-GB"/>
        </w:rPr>
        <w:t xml:space="preserve"> being is in principle capable </w:t>
      </w:r>
      <w:r w:rsidR="00CA7024" w:rsidRPr="00CA7024">
        <w:rPr>
          <w:rFonts w:ascii="Times New Roman" w:hAnsi="Times New Roman"/>
          <w:lang w:val="en-GB"/>
        </w:rPr>
        <w:t>o</w:t>
      </w:r>
      <w:r w:rsidR="00732DA9">
        <w:rPr>
          <w:rFonts w:ascii="Times New Roman" w:hAnsi="Times New Roman"/>
          <w:lang w:val="en-GB"/>
        </w:rPr>
        <w:t>f</w:t>
      </w:r>
      <w:r w:rsidR="00CA7024" w:rsidRPr="00CA7024">
        <w:rPr>
          <w:rFonts w:ascii="Times New Roman" w:hAnsi="Times New Roman"/>
          <w:lang w:val="en-GB"/>
        </w:rPr>
        <w:t xml:space="preserve"> orientat</w:t>
      </w:r>
      <w:r w:rsidR="00732DA9">
        <w:rPr>
          <w:rFonts w:ascii="Times New Roman" w:hAnsi="Times New Roman"/>
          <w:lang w:val="en-GB"/>
        </w:rPr>
        <w:t>ing him/herself in wish</w:t>
      </w:r>
      <w:r w:rsidR="00CA7024" w:rsidRPr="00CA7024">
        <w:rPr>
          <w:rFonts w:ascii="Times New Roman" w:hAnsi="Times New Roman"/>
          <w:lang w:val="en-GB"/>
        </w:rPr>
        <w:t>ing and acting by the moral law demanded by practical reason</w:t>
      </w:r>
      <w:r w:rsidRPr="00CA7024">
        <w:rPr>
          <w:rFonts w:ascii="Times New Roman" w:hAnsi="Times New Roman"/>
          <w:lang w:val="en-GB"/>
        </w:rPr>
        <w:t xml:space="preserve">. </w:t>
      </w:r>
      <w:r w:rsidR="00CA7024" w:rsidRPr="00CA7024">
        <w:rPr>
          <w:rFonts w:ascii="Times New Roman" w:hAnsi="Times New Roman"/>
          <w:lang w:val="en-GB"/>
        </w:rPr>
        <w:t xml:space="preserve">In its form that moral law is identical with the Categorical </w:t>
      </w:r>
      <w:r w:rsidRPr="00CA7024">
        <w:rPr>
          <w:rFonts w:ascii="Times New Roman" w:hAnsi="Times New Roman"/>
          <w:lang w:val="en-GB"/>
        </w:rPr>
        <w:t>Imperativ</w:t>
      </w:r>
      <w:r w:rsidR="00CA7024" w:rsidRPr="00CA7024">
        <w:rPr>
          <w:rFonts w:ascii="Times New Roman" w:hAnsi="Times New Roman"/>
          <w:lang w:val="en-GB"/>
        </w:rPr>
        <w:t>e</w:t>
      </w:r>
      <w:r w:rsidRPr="00CA7024">
        <w:rPr>
          <w:rFonts w:ascii="Times New Roman" w:hAnsi="Times New Roman"/>
          <w:lang w:val="en-GB"/>
        </w:rPr>
        <w:t xml:space="preserve">, </w:t>
      </w:r>
      <w:r w:rsidR="00CA7024" w:rsidRPr="00CA7024">
        <w:rPr>
          <w:rFonts w:ascii="Times New Roman" w:hAnsi="Times New Roman"/>
          <w:lang w:val="en-GB"/>
        </w:rPr>
        <w:t>whose first formula ru</w:t>
      </w:r>
      <w:r w:rsidR="005A259C">
        <w:rPr>
          <w:rFonts w:ascii="Times New Roman" w:hAnsi="Times New Roman"/>
          <w:lang w:val="en-GB"/>
        </w:rPr>
        <w:t>n</w:t>
      </w:r>
      <w:r w:rsidR="00CA7024" w:rsidRPr="00CA7024">
        <w:rPr>
          <w:rFonts w:ascii="Times New Roman" w:hAnsi="Times New Roman"/>
          <w:lang w:val="en-GB"/>
        </w:rPr>
        <w:t>s as follows</w:t>
      </w:r>
      <w:r w:rsidR="005A259C">
        <w:rPr>
          <w:rFonts w:ascii="Times New Roman" w:hAnsi="Times New Roman"/>
          <w:lang w:val="en-GB"/>
        </w:rPr>
        <w:t>:</w:t>
      </w:r>
      <w:r w:rsidRPr="00CA7024">
        <w:rPr>
          <w:rFonts w:ascii="Times New Roman" w:hAnsi="Times New Roman"/>
          <w:lang w:val="en-GB"/>
        </w:rPr>
        <w:t xml:space="preserve"> </w:t>
      </w:r>
      <w:r w:rsidR="005A259C">
        <w:rPr>
          <w:rFonts w:ascii="Times New Roman" w:hAnsi="Times New Roman"/>
          <w:lang w:val="en-GB"/>
        </w:rPr>
        <w:t>“</w:t>
      </w:r>
      <w:r w:rsidR="00CA7024">
        <w:rPr>
          <w:rFonts w:ascii="Times New Roman" w:hAnsi="Times New Roman"/>
          <w:b/>
          <w:lang w:val="en-GB"/>
        </w:rPr>
        <w:t>Act only according to that m</w:t>
      </w:r>
      <w:r w:rsidRPr="00CA7024">
        <w:rPr>
          <w:rFonts w:ascii="Times New Roman" w:hAnsi="Times New Roman"/>
          <w:b/>
          <w:lang w:val="en-GB"/>
        </w:rPr>
        <w:t>axim</w:t>
      </w:r>
      <w:r w:rsidR="00CA7024">
        <w:rPr>
          <w:rFonts w:ascii="Times New Roman" w:hAnsi="Times New Roman"/>
          <w:b/>
          <w:lang w:val="en-GB"/>
        </w:rPr>
        <w:t xml:space="preserve"> </w:t>
      </w:r>
      <w:r w:rsidR="005A259C">
        <w:rPr>
          <w:rFonts w:ascii="Times New Roman" w:hAnsi="Times New Roman"/>
          <w:b/>
          <w:lang w:val="en-GB"/>
        </w:rPr>
        <w:t>by which you can desire at the same time that it should become a general law</w:t>
      </w:r>
      <w:r w:rsidRPr="00CA7024">
        <w:rPr>
          <w:rFonts w:ascii="Times New Roman" w:hAnsi="Times New Roman"/>
          <w:b/>
          <w:lang w:val="en-GB"/>
        </w:rPr>
        <w:t>.</w:t>
      </w:r>
      <w:r w:rsidR="005A259C">
        <w:rPr>
          <w:rFonts w:ascii="Times New Roman" w:hAnsi="Times New Roman"/>
          <w:b/>
          <w:lang w:val="en-GB"/>
        </w:rPr>
        <w:t>”</w:t>
      </w:r>
      <w:r w:rsidRPr="00CA7024">
        <w:rPr>
          <w:rFonts w:ascii="Times New Roman" w:hAnsi="Times New Roman"/>
          <w:lang w:val="en-GB"/>
        </w:rPr>
        <w:t xml:space="preserve"> </w:t>
      </w:r>
      <w:proofErr w:type="gramStart"/>
      <w:r w:rsidRPr="005A259C">
        <w:rPr>
          <w:rFonts w:ascii="Times New Roman" w:hAnsi="Times New Roman"/>
          <w:lang w:val="en-GB"/>
        </w:rPr>
        <w:t xml:space="preserve">(Kant, </w:t>
      </w:r>
      <w:r w:rsidR="005A259C" w:rsidRPr="005A259C">
        <w:rPr>
          <w:rFonts w:ascii="Times New Roman" w:hAnsi="Times New Roman"/>
          <w:lang w:val="en-GB"/>
        </w:rPr>
        <w:t>GMS, p</w:t>
      </w:r>
      <w:r w:rsidRPr="005A259C">
        <w:rPr>
          <w:rFonts w:ascii="Times New Roman" w:hAnsi="Times New Roman"/>
          <w:lang w:val="en-GB"/>
        </w:rPr>
        <w:t>. 52).</w:t>
      </w:r>
      <w:proofErr w:type="gramEnd"/>
      <w:r w:rsidRPr="005A259C">
        <w:rPr>
          <w:rFonts w:ascii="Times New Roman" w:hAnsi="Times New Roman"/>
          <w:lang w:val="en-GB"/>
        </w:rPr>
        <w:t xml:space="preserve"> </w:t>
      </w:r>
      <w:r w:rsidR="005A259C" w:rsidRPr="005A259C">
        <w:rPr>
          <w:rFonts w:ascii="Times New Roman" w:hAnsi="Times New Roman"/>
          <w:lang w:val="en-GB"/>
        </w:rPr>
        <w:t>It would undoubtedly be desirable if all human beings acted according to moral law</w:t>
      </w:r>
      <w:r w:rsidRPr="005A259C">
        <w:rPr>
          <w:rFonts w:ascii="Times New Roman" w:hAnsi="Times New Roman"/>
          <w:lang w:val="en-GB"/>
        </w:rPr>
        <w:t xml:space="preserve">. </w:t>
      </w:r>
      <w:r w:rsidR="005A259C" w:rsidRPr="005A259C">
        <w:rPr>
          <w:rFonts w:ascii="Times New Roman" w:hAnsi="Times New Roman"/>
          <w:lang w:val="en-GB"/>
        </w:rPr>
        <w:t>But the very idea of this freedom forbids strictly that e. g. a legislator forces the citizens of his state to some moral act</w:t>
      </w:r>
      <w:r w:rsidRPr="005A259C">
        <w:rPr>
          <w:rFonts w:ascii="Times New Roman" w:hAnsi="Times New Roman"/>
          <w:lang w:val="en-GB"/>
        </w:rPr>
        <w:t xml:space="preserve">. </w:t>
      </w:r>
      <w:r w:rsidR="005A259C" w:rsidRPr="005A259C">
        <w:rPr>
          <w:rFonts w:ascii="Times New Roman" w:hAnsi="Times New Roman"/>
          <w:lang w:val="en-GB"/>
        </w:rPr>
        <w:t xml:space="preserve">Concerning that </w:t>
      </w:r>
      <w:r w:rsidRPr="005A259C">
        <w:rPr>
          <w:rFonts w:ascii="Times New Roman" w:hAnsi="Times New Roman"/>
          <w:lang w:val="en-GB"/>
        </w:rPr>
        <w:t xml:space="preserve">Kant </w:t>
      </w:r>
      <w:r w:rsidR="005A259C" w:rsidRPr="005A259C">
        <w:rPr>
          <w:rFonts w:ascii="Times New Roman" w:hAnsi="Times New Roman"/>
          <w:lang w:val="en-GB"/>
        </w:rPr>
        <w:t>writes in his late work</w:t>
      </w:r>
      <w:r w:rsidRPr="005A259C">
        <w:rPr>
          <w:rFonts w:ascii="Times New Roman" w:hAnsi="Times New Roman"/>
          <w:lang w:val="en-GB"/>
        </w:rPr>
        <w:t xml:space="preserve"> </w:t>
      </w:r>
      <w:r w:rsidRPr="005A259C">
        <w:rPr>
          <w:rFonts w:ascii="Times New Roman" w:hAnsi="Times New Roman"/>
          <w:i/>
          <w:lang w:val="en-GB"/>
        </w:rPr>
        <w:t xml:space="preserve">Die Religion </w:t>
      </w:r>
      <w:proofErr w:type="spellStart"/>
      <w:r w:rsidRPr="005A259C">
        <w:rPr>
          <w:rFonts w:ascii="Times New Roman" w:hAnsi="Times New Roman"/>
          <w:i/>
          <w:lang w:val="en-GB"/>
        </w:rPr>
        <w:t>innerhalb</w:t>
      </w:r>
      <w:proofErr w:type="spellEnd"/>
      <w:r w:rsidRPr="005A259C">
        <w:rPr>
          <w:rFonts w:ascii="Times New Roman" w:hAnsi="Times New Roman"/>
          <w:lang w:val="en-GB"/>
        </w:rPr>
        <w:t xml:space="preserve"> </w:t>
      </w:r>
      <w:r w:rsidRPr="005A259C">
        <w:rPr>
          <w:rFonts w:ascii="Times New Roman" w:hAnsi="Times New Roman"/>
          <w:i/>
          <w:lang w:val="en-GB"/>
        </w:rPr>
        <w:t xml:space="preserve">der </w:t>
      </w:r>
      <w:proofErr w:type="spellStart"/>
      <w:r w:rsidRPr="005A259C">
        <w:rPr>
          <w:rFonts w:ascii="Times New Roman" w:hAnsi="Times New Roman"/>
          <w:i/>
          <w:lang w:val="en-GB"/>
        </w:rPr>
        <w:t>Grenzen</w:t>
      </w:r>
      <w:proofErr w:type="spellEnd"/>
      <w:r w:rsidRPr="005A259C">
        <w:rPr>
          <w:rFonts w:ascii="Times New Roman" w:hAnsi="Times New Roman"/>
          <w:i/>
          <w:lang w:val="en-GB"/>
        </w:rPr>
        <w:t xml:space="preserve"> der </w:t>
      </w:r>
      <w:proofErr w:type="spellStart"/>
      <w:r w:rsidRPr="005A259C">
        <w:rPr>
          <w:rFonts w:ascii="Times New Roman" w:hAnsi="Times New Roman"/>
          <w:i/>
          <w:lang w:val="en-GB"/>
        </w:rPr>
        <w:t>bloßen</w:t>
      </w:r>
      <w:proofErr w:type="spellEnd"/>
      <w:r w:rsidRPr="005A259C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5A259C">
        <w:rPr>
          <w:rFonts w:ascii="Times New Roman" w:hAnsi="Times New Roman"/>
          <w:i/>
          <w:lang w:val="en-GB"/>
        </w:rPr>
        <w:t>Vernunft</w:t>
      </w:r>
      <w:proofErr w:type="spellEnd"/>
      <w:r w:rsidRPr="005A259C">
        <w:rPr>
          <w:rFonts w:ascii="Times New Roman" w:hAnsi="Times New Roman"/>
          <w:lang w:val="en-GB"/>
        </w:rPr>
        <w:t xml:space="preserve"> (1793): </w:t>
      </w:r>
      <w:r w:rsidR="005A259C">
        <w:rPr>
          <w:rFonts w:ascii="Times New Roman" w:hAnsi="Times New Roman"/>
          <w:lang w:val="en-GB"/>
        </w:rPr>
        <w:t>“</w:t>
      </w:r>
      <w:r w:rsidR="005A259C" w:rsidRPr="005A259C">
        <w:rPr>
          <w:rFonts w:ascii="Times New Roman" w:hAnsi="Times New Roman"/>
          <w:lang w:val="en-GB"/>
        </w:rPr>
        <w:t>Woe to the legislator who would want to enact a constitution directed at ethical purposes by force</w:t>
      </w:r>
      <w:r w:rsidRPr="005A259C">
        <w:rPr>
          <w:rFonts w:ascii="Times New Roman" w:hAnsi="Times New Roman"/>
          <w:lang w:val="en-GB"/>
        </w:rPr>
        <w:t xml:space="preserve">! </w:t>
      </w:r>
      <w:r w:rsidR="005A259C" w:rsidRPr="00BE20AE">
        <w:rPr>
          <w:rFonts w:ascii="Times New Roman" w:hAnsi="Times New Roman"/>
          <w:lang w:val="en-GB"/>
        </w:rPr>
        <w:t xml:space="preserve">For he thus would not only cause the exact opposite </w:t>
      </w:r>
      <w:r w:rsidR="00732DA9">
        <w:rPr>
          <w:rFonts w:ascii="Times New Roman" w:hAnsi="Times New Roman"/>
          <w:lang w:val="en-GB"/>
        </w:rPr>
        <w:t>of the ethical</w:t>
      </w:r>
      <w:r w:rsidR="00BE20AE" w:rsidRPr="00BE20AE">
        <w:rPr>
          <w:rFonts w:ascii="Times New Roman" w:hAnsi="Times New Roman"/>
          <w:lang w:val="en-GB"/>
        </w:rPr>
        <w:t>, but also undermine and make uncertain his political</w:t>
      </w:r>
      <w:r w:rsidR="00732DA9">
        <w:rPr>
          <w:rFonts w:ascii="Times New Roman" w:hAnsi="Times New Roman"/>
          <w:lang w:val="en-GB"/>
        </w:rPr>
        <w:t xml:space="preserve"> ones</w:t>
      </w:r>
      <w:r w:rsidRPr="00BE20AE">
        <w:rPr>
          <w:rFonts w:ascii="Times New Roman" w:hAnsi="Times New Roman"/>
          <w:lang w:val="en-GB"/>
        </w:rPr>
        <w:t>.</w:t>
      </w:r>
      <w:r w:rsidR="00BE20AE">
        <w:rPr>
          <w:rFonts w:ascii="Times New Roman" w:hAnsi="Times New Roman"/>
          <w:lang w:val="en-GB"/>
        </w:rPr>
        <w:t>”</w:t>
      </w:r>
      <w:r w:rsidRPr="00BE20AE">
        <w:rPr>
          <w:rFonts w:ascii="Times New Roman" w:hAnsi="Times New Roman"/>
          <w:lang w:val="en-GB"/>
        </w:rPr>
        <w:t xml:space="preserve"> </w:t>
      </w:r>
      <w:r w:rsidRPr="00732DA9">
        <w:rPr>
          <w:rFonts w:ascii="Times New Roman" w:hAnsi="Times New Roman"/>
          <w:lang w:val="en-GB"/>
        </w:rPr>
        <w:t>(Kant, RGV, A 124)</w:t>
      </w:r>
    </w:p>
    <w:p w:rsidR="008A6AF0" w:rsidRPr="00E55ACF" w:rsidRDefault="00521820" w:rsidP="00946160">
      <w:pPr>
        <w:jc w:val="both"/>
        <w:rPr>
          <w:rFonts w:ascii="Times New Roman" w:hAnsi="Times New Roman"/>
          <w:b/>
          <w:lang w:val="en-GB"/>
        </w:rPr>
      </w:pPr>
      <w:r w:rsidRPr="00BE20AE">
        <w:rPr>
          <w:rFonts w:ascii="Times New Roman" w:hAnsi="Times New Roman"/>
          <w:lang w:val="en-GB"/>
        </w:rPr>
        <w:br/>
      </w:r>
      <w:proofErr w:type="gramStart"/>
      <w:r w:rsidR="00732DA9">
        <w:rPr>
          <w:rFonts w:ascii="Times New Roman" w:hAnsi="Times New Roman"/>
          <w:b/>
          <w:lang w:val="en-GB"/>
        </w:rPr>
        <w:t>Interim r</w:t>
      </w:r>
      <w:r w:rsidR="00BE20AE" w:rsidRPr="00BE20AE">
        <w:rPr>
          <w:rFonts w:ascii="Times New Roman" w:hAnsi="Times New Roman"/>
          <w:b/>
          <w:lang w:val="en-GB"/>
        </w:rPr>
        <w:t xml:space="preserve">esult </w:t>
      </w:r>
      <w:proofErr w:type="spellStart"/>
      <w:r w:rsidR="00BE20AE" w:rsidRPr="00BE20AE">
        <w:rPr>
          <w:rFonts w:ascii="Times New Roman" w:hAnsi="Times New Roman"/>
          <w:b/>
          <w:lang w:val="en-GB"/>
        </w:rPr>
        <w:t>n</w:t>
      </w:r>
      <w:r w:rsidRPr="00BE20AE">
        <w:rPr>
          <w:rFonts w:ascii="Times New Roman" w:hAnsi="Times New Roman"/>
          <w:b/>
          <w:lang w:val="en-GB"/>
        </w:rPr>
        <w:t>r</w:t>
      </w:r>
      <w:proofErr w:type="spellEnd"/>
      <w:r w:rsidRPr="00BE20AE">
        <w:rPr>
          <w:rFonts w:ascii="Times New Roman" w:hAnsi="Times New Roman"/>
          <w:b/>
          <w:lang w:val="en-GB"/>
        </w:rPr>
        <w:t>.</w:t>
      </w:r>
      <w:proofErr w:type="gramEnd"/>
      <w:r w:rsidRPr="00BE20AE">
        <w:rPr>
          <w:rFonts w:ascii="Times New Roman" w:hAnsi="Times New Roman"/>
          <w:b/>
          <w:lang w:val="en-GB"/>
        </w:rPr>
        <w:t xml:space="preserve"> 5</w:t>
      </w:r>
      <w:r w:rsidRPr="00BE20AE">
        <w:rPr>
          <w:rFonts w:ascii="Times New Roman" w:hAnsi="Times New Roman"/>
          <w:lang w:val="en-GB"/>
        </w:rPr>
        <w:t xml:space="preserve">: </w:t>
      </w:r>
      <w:r w:rsidR="00BE20AE" w:rsidRPr="00BE20AE">
        <w:rPr>
          <w:rFonts w:ascii="Times New Roman" w:hAnsi="Times New Roman"/>
          <w:lang w:val="en-GB"/>
        </w:rPr>
        <w:t xml:space="preserve">Political philosophy assisted by moral philosophy has during Enlightenment developed a concept of freedom </w:t>
      </w:r>
      <w:r w:rsidRPr="00BE20AE">
        <w:rPr>
          <w:rFonts w:ascii="Times New Roman" w:hAnsi="Times New Roman"/>
          <w:lang w:val="en-GB"/>
        </w:rPr>
        <w:t xml:space="preserve">in </w:t>
      </w:r>
      <w:r w:rsidR="00BE20AE" w:rsidRPr="00BE20AE">
        <w:rPr>
          <w:rFonts w:ascii="Times New Roman" w:hAnsi="Times New Roman"/>
          <w:lang w:val="en-GB"/>
        </w:rPr>
        <w:t>which the freedom of</w:t>
      </w:r>
      <w:r w:rsidR="00BE20AE">
        <w:rPr>
          <w:rFonts w:ascii="Times New Roman" w:hAnsi="Times New Roman"/>
          <w:lang w:val="en-GB"/>
        </w:rPr>
        <w:t xml:space="preserve"> </w:t>
      </w:r>
      <w:r w:rsidR="00BE20AE" w:rsidRPr="00BE20AE">
        <w:rPr>
          <w:rFonts w:ascii="Times New Roman" w:hAnsi="Times New Roman"/>
          <w:lang w:val="en-GB"/>
        </w:rPr>
        <w:t>the individual is conne</w:t>
      </w:r>
      <w:r w:rsidR="00BE20AE">
        <w:rPr>
          <w:rFonts w:ascii="Times New Roman" w:hAnsi="Times New Roman"/>
          <w:lang w:val="en-GB"/>
        </w:rPr>
        <w:t>c</w:t>
      </w:r>
      <w:r w:rsidR="00BE20AE" w:rsidRPr="00BE20AE">
        <w:rPr>
          <w:rFonts w:ascii="Times New Roman" w:hAnsi="Times New Roman"/>
          <w:lang w:val="en-GB"/>
        </w:rPr>
        <w:t>ted to general law</w:t>
      </w:r>
      <w:r w:rsidRPr="00BE20AE">
        <w:rPr>
          <w:rFonts w:ascii="Times New Roman" w:hAnsi="Times New Roman"/>
          <w:lang w:val="en-GB"/>
        </w:rPr>
        <w:t>. Fre</w:t>
      </w:r>
      <w:r w:rsidR="00BE20AE" w:rsidRPr="00BE20AE">
        <w:rPr>
          <w:rFonts w:ascii="Times New Roman" w:hAnsi="Times New Roman"/>
          <w:lang w:val="en-GB"/>
        </w:rPr>
        <w:t>edom is, outside the religious sphere</w:t>
      </w:r>
      <w:r w:rsidR="00B45494">
        <w:rPr>
          <w:rFonts w:ascii="Times New Roman" w:hAnsi="Times New Roman"/>
          <w:lang w:val="en-GB"/>
        </w:rPr>
        <w:t>, too</w:t>
      </w:r>
      <w:r w:rsidR="00BE20AE" w:rsidRPr="00BE20AE">
        <w:rPr>
          <w:rFonts w:ascii="Times New Roman" w:hAnsi="Times New Roman"/>
          <w:lang w:val="en-GB"/>
        </w:rPr>
        <w:t>, compatible with subordination to the law, as long as the individual as a free being subjects himself to a law</w:t>
      </w:r>
      <w:r w:rsidR="00B45494">
        <w:rPr>
          <w:rFonts w:ascii="Times New Roman" w:hAnsi="Times New Roman"/>
          <w:lang w:val="en-GB"/>
        </w:rPr>
        <w:t xml:space="preserve"> system</w:t>
      </w:r>
      <w:r w:rsidR="00BE20AE" w:rsidRPr="00BE20AE">
        <w:rPr>
          <w:rFonts w:ascii="Times New Roman" w:hAnsi="Times New Roman"/>
          <w:lang w:val="en-GB"/>
        </w:rPr>
        <w:t xml:space="preserve"> chosen by </w:t>
      </w:r>
      <w:proofErr w:type="gramStart"/>
      <w:r w:rsidR="00BE20AE" w:rsidRPr="00BE20AE">
        <w:rPr>
          <w:rFonts w:ascii="Times New Roman" w:hAnsi="Times New Roman"/>
          <w:lang w:val="en-GB"/>
        </w:rPr>
        <w:t>himself</w:t>
      </w:r>
      <w:proofErr w:type="gramEnd"/>
      <w:r w:rsidRPr="00BE20AE">
        <w:rPr>
          <w:rFonts w:ascii="Times New Roman" w:hAnsi="Times New Roman"/>
          <w:lang w:val="en-GB"/>
        </w:rPr>
        <w:t xml:space="preserve">. </w:t>
      </w:r>
      <w:r w:rsidR="00BE20AE" w:rsidRPr="00E55ACF">
        <w:rPr>
          <w:rFonts w:ascii="Times New Roman" w:hAnsi="Times New Roman"/>
          <w:lang w:val="en-GB"/>
        </w:rPr>
        <w:t xml:space="preserve">The will driving him there is called by Kant, </w:t>
      </w:r>
      <w:r w:rsidR="00E55ACF" w:rsidRPr="00E55ACF">
        <w:rPr>
          <w:rFonts w:ascii="Times New Roman" w:hAnsi="Times New Roman"/>
          <w:lang w:val="en-GB"/>
        </w:rPr>
        <w:t>following his understanding of</w:t>
      </w:r>
      <w:r w:rsidR="00E55ACF">
        <w:rPr>
          <w:rFonts w:ascii="Times New Roman" w:hAnsi="Times New Roman"/>
          <w:lang w:val="en-GB"/>
        </w:rPr>
        <w:t xml:space="preserve"> </w:t>
      </w:r>
      <w:r w:rsidR="00E55ACF" w:rsidRPr="00E55ACF">
        <w:rPr>
          <w:rFonts w:ascii="Times New Roman" w:hAnsi="Times New Roman"/>
          <w:lang w:val="en-GB"/>
        </w:rPr>
        <w:t>causality</w:t>
      </w:r>
      <w:r w:rsidR="00E55ACF">
        <w:rPr>
          <w:rFonts w:ascii="Times New Roman" w:hAnsi="Times New Roman"/>
          <w:lang w:val="en-GB"/>
        </w:rPr>
        <w:t xml:space="preserve"> of nature</w:t>
      </w:r>
      <w:r w:rsidR="00E55ACF" w:rsidRPr="00E55ACF">
        <w:rPr>
          <w:rFonts w:ascii="Times New Roman" w:hAnsi="Times New Roman"/>
          <w:lang w:val="en-GB"/>
        </w:rPr>
        <w:t xml:space="preserve">, </w:t>
      </w:r>
      <w:r w:rsidR="00E55ACF">
        <w:rPr>
          <w:rFonts w:ascii="Times New Roman" w:hAnsi="Times New Roman"/>
          <w:lang w:val="en-GB"/>
        </w:rPr>
        <w:t>“</w:t>
      </w:r>
      <w:r w:rsidR="00E55ACF" w:rsidRPr="00E55ACF">
        <w:rPr>
          <w:rFonts w:ascii="Times New Roman" w:hAnsi="Times New Roman"/>
          <w:lang w:val="en-GB"/>
        </w:rPr>
        <w:t xml:space="preserve">a kind of causality of living beings insofar </w:t>
      </w:r>
      <w:r w:rsidR="00732DA9">
        <w:rPr>
          <w:rFonts w:ascii="Times New Roman" w:hAnsi="Times New Roman"/>
          <w:lang w:val="en-GB"/>
        </w:rPr>
        <w:t xml:space="preserve">as </w:t>
      </w:r>
      <w:r w:rsidR="00E55ACF" w:rsidRPr="00E55ACF">
        <w:rPr>
          <w:rFonts w:ascii="Times New Roman" w:hAnsi="Times New Roman"/>
          <w:lang w:val="en-GB"/>
        </w:rPr>
        <w:t>they are reasonable</w:t>
      </w:r>
      <w:r w:rsidR="00E55ACF">
        <w:rPr>
          <w:rFonts w:ascii="Times New Roman" w:hAnsi="Times New Roman"/>
          <w:lang w:val="en-GB"/>
        </w:rPr>
        <w:t>”</w:t>
      </w:r>
      <w:r w:rsidR="00E55ACF" w:rsidRPr="00E55ACF">
        <w:rPr>
          <w:rFonts w:ascii="Times New Roman" w:hAnsi="Times New Roman"/>
          <w:lang w:val="en-GB"/>
        </w:rPr>
        <w:t xml:space="preserve"> (Kant, GMS, p</w:t>
      </w:r>
      <w:r w:rsidRPr="00E55ACF">
        <w:rPr>
          <w:rFonts w:ascii="Times New Roman" w:hAnsi="Times New Roman"/>
          <w:lang w:val="en-GB"/>
        </w:rPr>
        <w:t>.83)</w:t>
      </w:r>
      <w:r w:rsidR="00E55ACF" w:rsidRPr="00E55ACF">
        <w:rPr>
          <w:rFonts w:ascii="Times New Roman" w:hAnsi="Times New Roman"/>
          <w:lang w:val="en-GB"/>
        </w:rPr>
        <w:t>.</w:t>
      </w:r>
      <w:r w:rsidRPr="00E55ACF">
        <w:rPr>
          <w:rFonts w:ascii="Times New Roman" w:hAnsi="Times New Roman"/>
          <w:lang w:val="en-GB"/>
        </w:rPr>
        <w:t xml:space="preserve"> </w:t>
      </w:r>
      <w:r w:rsidR="00E55ACF" w:rsidRPr="00E55ACF">
        <w:rPr>
          <w:rFonts w:ascii="Times New Roman" w:hAnsi="Times New Roman"/>
          <w:lang w:val="en-GB"/>
        </w:rPr>
        <w:t>It sounds</w:t>
      </w:r>
      <w:r w:rsidRPr="00E55ACF">
        <w:rPr>
          <w:rFonts w:ascii="Times New Roman" w:hAnsi="Times New Roman"/>
          <w:lang w:val="en-GB"/>
        </w:rPr>
        <w:t xml:space="preserve"> paradox: </w:t>
      </w:r>
      <w:r w:rsidR="00B45494">
        <w:rPr>
          <w:rFonts w:ascii="Times New Roman" w:hAnsi="Times New Roman"/>
          <w:lang w:val="en-GB"/>
        </w:rPr>
        <w:t xml:space="preserve">But </w:t>
      </w:r>
      <w:r w:rsidR="00E55ACF" w:rsidRPr="00E55ACF">
        <w:rPr>
          <w:rFonts w:ascii="Times New Roman" w:hAnsi="Times New Roman"/>
          <w:lang w:val="en-GB"/>
        </w:rPr>
        <w:t xml:space="preserve">freedom from </w:t>
      </w:r>
      <w:r w:rsidR="00B45494">
        <w:rPr>
          <w:rFonts w:ascii="Times New Roman" w:hAnsi="Times New Roman"/>
          <w:lang w:val="en-GB"/>
        </w:rPr>
        <w:t xml:space="preserve">the </w:t>
      </w:r>
      <w:r w:rsidR="00E55ACF" w:rsidRPr="00E55ACF">
        <w:rPr>
          <w:rFonts w:ascii="Times New Roman" w:hAnsi="Times New Roman"/>
          <w:lang w:val="en-GB"/>
        </w:rPr>
        <w:t xml:space="preserve">causality of nature is nevertheless understood by Kant as </w:t>
      </w:r>
      <w:r w:rsidR="00732DA9">
        <w:rPr>
          <w:rFonts w:ascii="Times New Roman" w:hAnsi="Times New Roman"/>
          <w:lang w:val="en-GB"/>
        </w:rPr>
        <w:t xml:space="preserve">a kind of </w:t>
      </w:r>
      <w:r w:rsidR="00E55ACF" w:rsidRPr="00E55ACF">
        <w:rPr>
          <w:rFonts w:ascii="Times New Roman" w:hAnsi="Times New Roman"/>
          <w:lang w:val="en-GB"/>
        </w:rPr>
        <w:t>c</w:t>
      </w:r>
      <w:r w:rsidRPr="00E55ACF">
        <w:rPr>
          <w:rFonts w:ascii="Times New Roman" w:hAnsi="Times New Roman"/>
          <w:lang w:val="en-GB"/>
        </w:rPr>
        <w:t>ausalit</w:t>
      </w:r>
      <w:r w:rsidR="00E55ACF">
        <w:rPr>
          <w:rFonts w:ascii="Times New Roman" w:hAnsi="Times New Roman"/>
          <w:lang w:val="en-GB"/>
        </w:rPr>
        <w:t>y</w:t>
      </w:r>
      <w:r w:rsidRPr="00E55ACF">
        <w:rPr>
          <w:rFonts w:ascii="Times New Roman" w:hAnsi="Times New Roman"/>
          <w:lang w:val="en-GB"/>
        </w:rPr>
        <w:t xml:space="preserve">, as </w:t>
      </w:r>
      <w:r w:rsidR="00B45494">
        <w:rPr>
          <w:rFonts w:ascii="Times New Roman" w:hAnsi="Times New Roman"/>
          <w:lang w:val="en-GB"/>
        </w:rPr>
        <w:t xml:space="preserve">the </w:t>
      </w:r>
      <w:r w:rsidRPr="00E55ACF">
        <w:rPr>
          <w:rFonts w:ascii="Times New Roman" w:hAnsi="Times New Roman"/>
          <w:b/>
          <w:lang w:val="en-GB"/>
        </w:rPr>
        <w:t xml:space="preserve">free </w:t>
      </w:r>
      <w:r w:rsidR="00E55ACF">
        <w:rPr>
          <w:rFonts w:ascii="Times New Roman" w:hAnsi="Times New Roman"/>
          <w:b/>
          <w:lang w:val="en-GB"/>
        </w:rPr>
        <w:t>w</w:t>
      </w:r>
      <w:r w:rsidRPr="00E55ACF">
        <w:rPr>
          <w:rFonts w:ascii="Times New Roman" w:hAnsi="Times New Roman"/>
          <w:b/>
          <w:lang w:val="en-GB"/>
        </w:rPr>
        <w:t>ill</w:t>
      </w:r>
      <w:r w:rsidR="00E55ACF">
        <w:rPr>
          <w:rFonts w:ascii="Times New Roman" w:hAnsi="Times New Roman"/>
          <w:b/>
          <w:lang w:val="en-GB"/>
        </w:rPr>
        <w:t xml:space="preserve"> that gives itself laws according to its reasonableness</w:t>
      </w:r>
      <w:r w:rsidRPr="00E55ACF">
        <w:rPr>
          <w:rFonts w:ascii="Times New Roman" w:hAnsi="Times New Roman"/>
          <w:b/>
          <w:lang w:val="en-GB"/>
        </w:rPr>
        <w:t xml:space="preserve">.   </w:t>
      </w:r>
    </w:p>
    <w:p w:rsidR="00521820" w:rsidRPr="00E55ACF" w:rsidRDefault="00521820" w:rsidP="00946160">
      <w:pPr>
        <w:jc w:val="both"/>
        <w:rPr>
          <w:rFonts w:ascii="Times New Roman" w:hAnsi="Times New Roman"/>
          <w:lang w:val="en-GB"/>
        </w:rPr>
      </w:pPr>
    </w:p>
    <w:p w:rsidR="008A6AF0" w:rsidRPr="00E55ACF" w:rsidRDefault="00521820" w:rsidP="00946160">
      <w:pPr>
        <w:jc w:val="both"/>
        <w:rPr>
          <w:rFonts w:ascii="Times New Roman" w:hAnsi="Times New Roman"/>
          <w:b/>
          <w:lang w:val="en-GB"/>
        </w:rPr>
      </w:pPr>
      <w:r w:rsidRPr="00E55ACF">
        <w:rPr>
          <w:rFonts w:ascii="Times New Roman" w:hAnsi="Times New Roman"/>
          <w:lang w:val="en-GB"/>
        </w:rPr>
        <w:t>Sta</w:t>
      </w:r>
      <w:r w:rsidR="00E55ACF" w:rsidRPr="00E55ACF">
        <w:rPr>
          <w:rFonts w:ascii="Times New Roman" w:hAnsi="Times New Roman"/>
          <w:lang w:val="en-GB"/>
        </w:rPr>
        <w:t>ge 6</w:t>
      </w:r>
      <w:r w:rsidRPr="00E55ACF">
        <w:rPr>
          <w:rFonts w:ascii="Times New Roman" w:hAnsi="Times New Roman"/>
          <w:lang w:val="en-GB"/>
        </w:rPr>
        <w:t xml:space="preserve">: </w:t>
      </w:r>
      <w:r w:rsidR="00E55ACF" w:rsidRPr="00E55ACF">
        <w:rPr>
          <w:rFonts w:ascii="Times New Roman" w:hAnsi="Times New Roman"/>
          <w:b/>
          <w:lang w:val="en-GB"/>
        </w:rPr>
        <w:t xml:space="preserve">Karl Marx, or: The </w:t>
      </w:r>
      <w:r w:rsidR="00E55ACF">
        <w:rPr>
          <w:rFonts w:ascii="Times New Roman" w:hAnsi="Times New Roman"/>
          <w:b/>
          <w:lang w:val="en-GB"/>
        </w:rPr>
        <w:t>“</w:t>
      </w:r>
      <w:r w:rsidR="00E55ACF" w:rsidRPr="00E55ACF">
        <w:rPr>
          <w:rFonts w:ascii="Times New Roman" w:hAnsi="Times New Roman"/>
          <w:b/>
          <w:lang w:val="en-GB"/>
        </w:rPr>
        <w:t>reconciliation</w:t>
      </w:r>
      <w:r w:rsidR="00E55ACF">
        <w:rPr>
          <w:rFonts w:ascii="Times New Roman" w:hAnsi="Times New Roman"/>
          <w:b/>
          <w:lang w:val="en-GB"/>
        </w:rPr>
        <w:t>”</w:t>
      </w:r>
      <w:r w:rsidR="00E55ACF" w:rsidRPr="00E55ACF">
        <w:rPr>
          <w:rFonts w:ascii="Times New Roman" w:hAnsi="Times New Roman"/>
          <w:b/>
          <w:lang w:val="en-GB"/>
        </w:rPr>
        <w:t xml:space="preserve"> of individual and society in societal labour</w:t>
      </w:r>
      <w:r w:rsidRPr="00E55ACF">
        <w:rPr>
          <w:rFonts w:ascii="Times New Roman" w:hAnsi="Times New Roman"/>
          <w:b/>
          <w:lang w:val="en-GB"/>
        </w:rPr>
        <w:t>?</w:t>
      </w:r>
    </w:p>
    <w:p w:rsidR="008A6AF0" w:rsidRPr="0042480B" w:rsidRDefault="00521820" w:rsidP="00946160">
      <w:pPr>
        <w:jc w:val="both"/>
        <w:rPr>
          <w:rFonts w:ascii="Times New Roman" w:hAnsi="Times New Roman"/>
          <w:lang w:val="en-GB"/>
        </w:rPr>
      </w:pPr>
      <w:r w:rsidRPr="00EC1A23">
        <w:rPr>
          <w:rFonts w:ascii="Times New Roman" w:hAnsi="Times New Roman"/>
          <w:lang w:val="en-GB"/>
        </w:rPr>
        <w:br/>
      </w:r>
      <w:r w:rsidR="00E55ACF" w:rsidRPr="00EC1A23">
        <w:rPr>
          <w:rFonts w:ascii="Times New Roman" w:hAnsi="Times New Roman"/>
          <w:lang w:val="en-GB"/>
        </w:rPr>
        <w:t>The</w:t>
      </w:r>
      <w:r w:rsidRPr="00EC1A23">
        <w:rPr>
          <w:rFonts w:ascii="Times New Roman" w:hAnsi="Times New Roman"/>
          <w:lang w:val="en-GB"/>
        </w:rPr>
        <w:t xml:space="preserve"> </w:t>
      </w:r>
      <w:r w:rsidRPr="00EC1A23">
        <w:rPr>
          <w:rFonts w:ascii="Times New Roman" w:hAnsi="Times New Roman"/>
          <w:i/>
          <w:lang w:val="en-GB"/>
        </w:rPr>
        <w:t>genius loci</w:t>
      </w:r>
      <w:r w:rsidR="00E55ACF" w:rsidRPr="00EC1A23">
        <w:rPr>
          <w:rFonts w:ascii="Times New Roman" w:hAnsi="Times New Roman"/>
          <w:lang w:val="en-GB"/>
        </w:rPr>
        <w:t xml:space="preserve"> demand</w:t>
      </w:r>
      <w:r w:rsidR="00B45494">
        <w:rPr>
          <w:rFonts w:ascii="Times New Roman" w:hAnsi="Times New Roman"/>
          <w:lang w:val="en-GB"/>
        </w:rPr>
        <w:t>s</w:t>
      </w:r>
      <w:r w:rsidR="00E55ACF" w:rsidRPr="00EC1A23">
        <w:rPr>
          <w:rFonts w:ascii="Times New Roman" w:hAnsi="Times New Roman"/>
          <w:lang w:val="en-GB"/>
        </w:rPr>
        <w:t xml:space="preserve"> </w:t>
      </w:r>
      <w:r w:rsidR="00EC1A23" w:rsidRPr="00EC1A23">
        <w:rPr>
          <w:rFonts w:ascii="Times New Roman" w:hAnsi="Times New Roman"/>
          <w:lang w:val="en-GB"/>
        </w:rPr>
        <w:t>pay</w:t>
      </w:r>
      <w:r w:rsidR="00732DA9">
        <w:rPr>
          <w:rFonts w:ascii="Times New Roman" w:hAnsi="Times New Roman"/>
          <w:lang w:val="en-GB"/>
        </w:rPr>
        <w:t>ing</w:t>
      </w:r>
      <w:r w:rsidR="00EC1A23" w:rsidRPr="00EC1A23">
        <w:rPr>
          <w:rFonts w:ascii="Times New Roman" w:hAnsi="Times New Roman"/>
          <w:lang w:val="en-GB"/>
        </w:rPr>
        <w:t xml:space="preserve"> reverence to the philosopher in whose birthplace and during whose 200th anniversary we meet here and now</w:t>
      </w:r>
      <w:r w:rsidRPr="00EC1A23">
        <w:rPr>
          <w:rFonts w:ascii="Times New Roman" w:hAnsi="Times New Roman"/>
          <w:lang w:val="en-GB"/>
        </w:rPr>
        <w:t xml:space="preserve">. </w:t>
      </w:r>
      <w:r w:rsidR="00EC1A23">
        <w:rPr>
          <w:rFonts w:ascii="Times New Roman" w:hAnsi="Times New Roman"/>
          <w:lang w:val="en-GB"/>
        </w:rPr>
        <w:t xml:space="preserve">So what about individual freedom with </w:t>
      </w:r>
      <w:r w:rsidRPr="00EC1A23">
        <w:rPr>
          <w:rFonts w:ascii="Times New Roman" w:hAnsi="Times New Roman"/>
          <w:lang w:val="en-GB"/>
        </w:rPr>
        <w:t xml:space="preserve">Karl Marx?  </w:t>
      </w:r>
      <w:r w:rsidR="00EC1A23" w:rsidRPr="00EC1A23">
        <w:rPr>
          <w:rFonts w:ascii="Times New Roman" w:hAnsi="Times New Roman"/>
          <w:lang w:val="en-GB"/>
        </w:rPr>
        <w:t>Till the r</w:t>
      </w:r>
      <w:r w:rsidRPr="00EC1A23">
        <w:rPr>
          <w:rFonts w:ascii="Times New Roman" w:hAnsi="Times New Roman"/>
          <w:lang w:val="en-GB"/>
        </w:rPr>
        <w:t xml:space="preserve">evolution </w:t>
      </w:r>
      <w:r w:rsidR="00EC1A23" w:rsidRPr="00EC1A23">
        <w:rPr>
          <w:rFonts w:ascii="Times New Roman" w:hAnsi="Times New Roman"/>
          <w:lang w:val="en-GB"/>
        </w:rPr>
        <w:t>of</w:t>
      </w:r>
      <w:r w:rsidRPr="00EC1A23">
        <w:rPr>
          <w:rFonts w:ascii="Times New Roman" w:hAnsi="Times New Roman"/>
          <w:lang w:val="en-GB"/>
        </w:rPr>
        <w:t xml:space="preserve"> 1848 Marx </w:t>
      </w:r>
      <w:r w:rsidR="00EC1A23" w:rsidRPr="00EC1A23">
        <w:rPr>
          <w:rFonts w:ascii="Times New Roman" w:hAnsi="Times New Roman"/>
          <w:lang w:val="en-GB"/>
        </w:rPr>
        <w:t>presented radically liberal positions a</w:t>
      </w:r>
      <w:r w:rsidRPr="00EC1A23">
        <w:rPr>
          <w:rFonts w:ascii="Times New Roman" w:hAnsi="Times New Roman"/>
          <w:lang w:val="en-GB"/>
        </w:rPr>
        <w:t xml:space="preserve">s </w:t>
      </w:r>
      <w:r w:rsidR="00EC1A23" w:rsidRPr="00EC1A23">
        <w:rPr>
          <w:rFonts w:ascii="Times New Roman" w:hAnsi="Times New Roman"/>
          <w:lang w:val="en-GB"/>
        </w:rPr>
        <w:t>a j</w:t>
      </w:r>
      <w:r w:rsidRPr="00EC1A23">
        <w:rPr>
          <w:rFonts w:ascii="Times New Roman" w:hAnsi="Times New Roman"/>
          <w:lang w:val="en-GB"/>
        </w:rPr>
        <w:t xml:space="preserve">ournalist </w:t>
      </w:r>
      <w:r w:rsidR="00EC1A23">
        <w:rPr>
          <w:rFonts w:ascii="Times New Roman" w:hAnsi="Times New Roman"/>
          <w:lang w:val="en-GB"/>
        </w:rPr>
        <w:t>a</w:t>
      </w:r>
      <w:r w:rsidRPr="00EC1A23">
        <w:rPr>
          <w:rFonts w:ascii="Times New Roman" w:hAnsi="Times New Roman"/>
          <w:lang w:val="en-GB"/>
        </w:rPr>
        <w:t xml:space="preserve">nd </w:t>
      </w:r>
      <w:r w:rsidR="00EC1A23">
        <w:rPr>
          <w:rFonts w:ascii="Times New Roman" w:hAnsi="Times New Roman"/>
          <w:lang w:val="en-GB"/>
        </w:rPr>
        <w:t xml:space="preserve">editor in a </w:t>
      </w:r>
      <w:r w:rsidR="00B45494">
        <w:rPr>
          <w:rFonts w:ascii="Times New Roman" w:hAnsi="Times New Roman"/>
          <w:lang w:val="en-GB"/>
        </w:rPr>
        <w:t>magazine</w:t>
      </w:r>
      <w:r w:rsidR="00EC1A23">
        <w:rPr>
          <w:rFonts w:ascii="Times New Roman" w:hAnsi="Times New Roman"/>
          <w:lang w:val="en-GB"/>
        </w:rPr>
        <w:t xml:space="preserve"> for “Politics, commerce and trade”</w:t>
      </w:r>
      <w:r w:rsidRPr="00EC1A23">
        <w:rPr>
          <w:rFonts w:ascii="Times New Roman" w:hAnsi="Times New Roman"/>
          <w:lang w:val="en-GB"/>
        </w:rPr>
        <w:t xml:space="preserve">. </w:t>
      </w:r>
      <w:r w:rsidR="00EC1A23" w:rsidRPr="00EC1A23">
        <w:rPr>
          <w:rFonts w:ascii="Times New Roman" w:hAnsi="Times New Roman"/>
          <w:lang w:val="en-GB"/>
        </w:rPr>
        <w:t>They vehemently criticize all relics of a medieval order of classes where the chance of birth decided about advantages and disadvantages at the beginning of</w:t>
      </w:r>
      <w:r w:rsidR="00EC1A23">
        <w:rPr>
          <w:rFonts w:ascii="Times New Roman" w:hAnsi="Times New Roman"/>
          <w:lang w:val="en-GB"/>
        </w:rPr>
        <w:t xml:space="preserve"> </w:t>
      </w:r>
      <w:r w:rsidR="00EC1A23" w:rsidRPr="00EC1A23">
        <w:rPr>
          <w:rFonts w:ascii="Times New Roman" w:hAnsi="Times New Roman"/>
          <w:lang w:val="en-GB"/>
        </w:rPr>
        <w:t xml:space="preserve">the </w:t>
      </w:r>
      <w:r w:rsidR="00EC1A23">
        <w:rPr>
          <w:rFonts w:ascii="Times New Roman" w:hAnsi="Times New Roman"/>
          <w:lang w:val="en-GB"/>
        </w:rPr>
        <w:t>path</w:t>
      </w:r>
      <w:r w:rsidR="00EC1A23" w:rsidRPr="00EC1A23">
        <w:rPr>
          <w:rFonts w:ascii="Times New Roman" w:hAnsi="Times New Roman"/>
          <w:lang w:val="en-GB"/>
        </w:rPr>
        <w:t xml:space="preserve"> of life of a human being</w:t>
      </w:r>
      <w:r w:rsidRPr="00EC1A23">
        <w:rPr>
          <w:rFonts w:ascii="Times New Roman" w:hAnsi="Times New Roman"/>
          <w:lang w:val="en-GB"/>
        </w:rPr>
        <w:t xml:space="preserve">: </w:t>
      </w:r>
      <w:r w:rsidR="0042480B">
        <w:rPr>
          <w:rFonts w:ascii="Times New Roman" w:hAnsi="Times New Roman"/>
          <w:lang w:val="en-GB"/>
        </w:rPr>
        <w:t>whether noble</w:t>
      </w:r>
      <w:r w:rsidR="00B45494">
        <w:rPr>
          <w:rFonts w:ascii="Times New Roman" w:hAnsi="Times New Roman"/>
          <w:lang w:val="en-GB"/>
        </w:rPr>
        <w:t>man, bourgeois</w:t>
      </w:r>
      <w:r w:rsidR="0042480B">
        <w:rPr>
          <w:rFonts w:ascii="Times New Roman" w:hAnsi="Times New Roman"/>
          <w:lang w:val="en-GB"/>
        </w:rPr>
        <w:t xml:space="preserve"> or farmer, whether wealthy or without possessions, whether elected or damned, according to status, origin, religion, therefore according to the affiliation to collectives</w:t>
      </w:r>
      <w:r w:rsidRPr="00EC1A23">
        <w:rPr>
          <w:rFonts w:ascii="Times New Roman" w:hAnsi="Times New Roman"/>
          <w:lang w:val="en-GB"/>
        </w:rPr>
        <w:t xml:space="preserve">. </w:t>
      </w:r>
      <w:r w:rsidRPr="0042480B">
        <w:rPr>
          <w:rFonts w:ascii="Times New Roman" w:hAnsi="Times New Roman"/>
          <w:lang w:val="en-GB"/>
        </w:rPr>
        <w:t>Liberal</w:t>
      </w:r>
      <w:r w:rsidR="0042480B" w:rsidRPr="0042480B">
        <w:rPr>
          <w:rFonts w:ascii="Times New Roman" w:hAnsi="Times New Roman"/>
          <w:lang w:val="en-GB"/>
        </w:rPr>
        <w:t>s such as</w:t>
      </w:r>
      <w:r w:rsidRPr="0042480B">
        <w:rPr>
          <w:rFonts w:ascii="Times New Roman" w:hAnsi="Times New Roman"/>
          <w:lang w:val="en-GB"/>
        </w:rPr>
        <w:t xml:space="preserve"> Marx </w:t>
      </w:r>
      <w:r w:rsidR="0042480B" w:rsidRPr="0042480B">
        <w:rPr>
          <w:rFonts w:ascii="Times New Roman" w:hAnsi="Times New Roman"/>
          <w:lang w:val="en-GB"/>
        </w:rPr>
        <w:t xml:space="preserve">in opposition to that fought for a society in which </w:t>
      </w:r>
      <w:r w:rsidR="0042480B" w:rsidRPr="0042480B">
        <w:rPr>
          <w:rFonts w:ascii="Times New Roman" w:hAnsi="Times New Roman"/>
          <w:b/>
          <w:lang w:val="en-GB"/>
        </w:rPr>
        <w:t>individua</w:t>
      </w:r>
      <w:r w:rsidR="0042480B">
        <w:rPr>
          <w:rFonts w:ascii="Times New Roman" w:hAnsi="Times New Roman"/>
          <w:b/>
          <w:lang w:val="en-GB"/>
        </w:rPr>
        <w:t>l</w:t>
      </w:r>
      <w:r w:rsidRPr="0042480B">
        <w:rPr>
          <w:rFonts w:ascii="Times New Roman" w:hAnsi="Times New Roman"/>
          <w:b/>
          <w:lang w:val="en-GB"/>
        </w:rPr>
        <w:t xml:space="preserve"> </w:t>
      </w:r>
      <w:r w:rsidR="0042480B">
        <w:rPr>
          <w:rFonts w:ascii="Times New Roman" w:hAnsi="Times New Roman"/>
          <w:b/>
          <w:lang w:val="en-GB"/>
        </w:rPr>
        <w:t>d</w:t>
      </w:r>
      <w:r w:rsidRPr="0042480B">
        <w:rPr>
          <w:rFonts w:ascii="Times New Roman" w:hAnsi="Times New Roman"/>
          <w:b/>
          <w:lang w:val="en-GB"/>
        </w:rPr>
        <w:t xml:space="preserve">isposition </w:t>
      </w:r>
      <w:r w:rsidR="0042480B">
        <w:rPr>
          <w:rFonts w:ascii="Times New Roman" w:hAnsi="Times New Roman"/>
          <w:b/>
          <w:lang w:val="en-GB"/>
        </w:rPr>
        <w:t>of t</w:t>
      </w:r>
      <w:r w:rsidRPr="0042480B">
        <w:rPr>
          <w:rFonts w:ascii="Times New Roman" w:hAnsi="Times New Roman"/>
          <w:b/>
          <w:lang w:val="en-GB"/>
        </w:rPr>
        <w:t>alent</w:t>
      </w:r>
      <w:r w:rsidR="0042480B">
        <w:rPr>
          <w:rFonts w:ascii="Times New Roman" w:hAnsi="Times New Roman"/>
          <w:b/>
          <w:lang w:val="en-GB"/>
        </w:rPr>
        <w:t>s</w:t>
      </w:r>
      <w:r w:rsidRPr="0042480B">
        <w:rPr>
          <w:rFonts w:ascii="Times New Roman" w:hAnsi="Times New Roman"/>
          <w:b/>
          <w:lang w:val="en-GB"/>
        </w:rPr>
        <w:t xml:space="preserve"> </w:t>
      </w:r>
      <w:r w:rsidR="0042480B">
        <w:rPr>
          <w:rFonts w:ascii="Times New Roman" w:hAnsi="Times New Roman"/>
          <w:b/>
          <w:lang w:val="en-GB"/>
        </w:rPr>
        <w:t>a</w:t>
      </w:r>
      <w:r w:rsidRPr="0042480B">
        <w:rPr>
          <w:rFonts w:ascii="Times New Roman" w:hAnsi="Times New Roman"/>
          <w:b/>
          <w:lang w:val="en-GB"/>
        </w:rPr>
        <w:t xml:space="preserve">nd </w:t>
      </w:r>
      <w:r w:rsidR="0042480B">
        <w:rPr>
          <w:rFonts w:ascii="Times New Roman" w:hAnsi="Times New Roman"/>
          <w:b/>
          <w:lang w:val="en-GB"/>
        </w:rPr>
        <w:t>industriousness and their self-determined enactment should determine one’s destiny</w:t>
      </w:r>
      <w:r w:rsidRPr="0042480B">
        <w:rPr>
          <w:rFonts w:ascii="Times New Roman" w:hAnsi="Times New Roman"/>
          <w:lang w:val="en-GB"/>
        </w:rPr>
        <w:t>.</w:t>
      </w:r>
    </w:p>
    <w:p w:rsidR="00B52A0B" w:rsidRPr="001405E4" w:rsidRDefault="00521820" w:rsidP="00946160">
      <w:pPr>
        <w:jc w:val="both"/>
        <w:rPr>
          <w:rFonts w:ascii="Times New Roman" w:hAnsi="Times New Roman"/>
          <w:lang w:val="en-GB"/>
        </w:rPr>
      </w:pPr>
      <w:r w:rsidRPr="00B877E1">
        <w:rPr>
          <w:rFonts w:ascii="Times New Roman" w:hAnsi="Times New Roman"/>
          <w:lang w:val="en-GB"/>
        </w:rPr>
        <w:br/>
      </w:r>
      <w:r w:rsidR="0042480B" w:rsidRPr="00B877E1">
        <w:rPr>
          <w:rFonts w:ascii="Times New Roman" w:hAnsi="Times New Roman"/>
          <w:lang w:val="en-GB"/>
        </w:rPr>
        <w:t xml:space="preserve">But also after </w:t>
      </w:r>
      <w:r w:rsidRPr="00B877E1">
        <w:rPr>
          <w:rFonts w:ascii="Times New Roman" w:hAnsi="Times New Roman"/>
          <w:lang w:val="en-GB"/>
        </w:rPr>
        <w:t xml:space="preserve">Marx </w:t>
      </w:r>
      <w:r w:rsidR="0042480B" w:rsidRPr="00B877E1">
        <w:rPr>
          <w:rFonts w:ascii="Times New Roman" w:hAnsi="Times New Roman"/>
          <w:lang w:val="en-GB"/>
        </w:rPr>
        <w:t xml:space="preserve">had </w:t>
      </w:r>
      <w:r w:rsidR="00B877E1" w:rsidRPr="00B877E1">
        <w:rPr>
          <w:rFonts w:ascii="Times New Roman" w:hAnsi="Times New Roman"/>
          <w:lang w:val="en-GB"/>
        </w:rPr>
        <w:t xml:space="preserve">long </w:t>
      </w:r>
      <w:r w:rsidR="0042480B" w:rsidRPr="00B877E1">
        <w:rPr>
          <w:rFonts w:ascii="Times New Roman" w:hAnsi="Times New Roman"/>
          <w:lang w:val="en-GB"/>
        </w:rPr>
        <w:t>turned soc</w:t>
      </w:r>
      <w:r w:rsidRPr="00B877E1">
        <w:rPr>
          <w:rFonts w:ascii="Times New Roman" w:hAnsi="Times New Roman"/>
          <w:lang w:val="en-GB"/>
        </w:rPr>
        <w:t>ialist</w:t>
      </w:r>
      <w:r w:rsidR="00B877E1" w:rsidRPr="00B877E1">
        <w:rPr>
          <w:rFonts w:ascii="Times New Roman" w:hAnsi="Times New Roman"/>
          <w:lang w:val="en-GB"/>
        </w:rPr>
        <w:t xml:space="preserve">, </w:t>
      </w:r>
      <w:r w:rsidRPr="00B877E1">
        <w:rPr>
          <w:rFonts w:ascii="Times New Roman" w:hAnsi="Times New Roman"/>
          <w:lang w:val="en-GB"/>
        </w:rPr>
        <w:t>i</w:t>
      </w:r>
      <w:r w:rsidR="00B877E1" w:rsidRPr="00B877E1">
        <w:rPr>
          <w:rFonts w:ascii="Times New Roman" w:hAnsi="Times New Roman"/>
          <w:lang w:val="en-GB"/>
        </w:rPr>
        <w:t>n</w:t>
      </w:r>
      <w:r w:rsidRPr="00B877E1">
        <w:rPr>
          <w:rFonts w:ascii="Times New Roman" w:hAnsi="Times New Roman"/>
          <w:lang w:val="en-GB"/>
        </w:rPr>
        <w:t xml:space="preserve"> 1875, </w:t>
      </w:r>
      <w:r w:rsidR="00B45494">
        <w:rPr>
          <w:rFonts w:ascii="Times New Roman" w:hAnsi="Times New Roman"/>
          <w:lang w:val="en-GB"/>
        </w:rPr>
        <w:t>he uttered vehement criticism on</w:t>
      </w:r>
      <w:r w:rsidR="00B877E1" w:rsidRPr="00B877E1">
        <w:rPr>
          <w:rFonts w:ascii="Times New Roman" w:hAnsi="Times New Roman"/>
          <w:lang w:val="en-GB"/>
        </w:rPr>
        <w:t xml:space="preserve"> a party programme of the German Social-Democracy just coming into existence by means of arguments behind which one</w:t>
      </w:r>
      <w:r w:rsidR="00B877E1">
        <w:rPr>
          <w:rFonts w:ascii="Times New Roman" w:hAnsi="Times New Roman"/>
          <w:lang w:val="en-GB"/>
        </w:rPr>
        <w:t xml:space="preserve"> would rather suspect a liberal-</w:t>
      </w:r>
      <w:r w:rsidR="00B877E1" w:rsidRPr="00B877E1">
        <w:rPr>
          <w:rFonts w:ascii="Times New Roman" w:hAnsi="Times New Roman"/>
          <w:lang w:val="en-GB"/>
        </w:rPr>
        <w:t xml:space="preserve">democratic party </w:t>
      </w:r>
      <w:r w:rsidRPr="00B877E1">
        <w:rPr>
          <w:rFonts w:ascii="Times New Roman" w:hAnsi="Times New Roman"/>
          <w:lang w:val="en-GB"/>
        </w:rPr>
        <w:t xml:space="preserve">(Marx </w:t>
      </w:r>
      <w:r w:rsidR="00B877E1">
        <w:rPr>
          <w:rFonts w:ascii="Times New Roman" w:hAnsi="Times New Roman"/>
          <w:lang w:val="en-GB"/>
        </w:rPr>
        <w:t>talks about “party of free trade”</w:t>
      </w:r>
      <w:r w:rsidRPr="00B877E1">
        <w:rPr>
          <w:rFonts w:ascii="Times New Roman" w:hAnsi="Times New Roman"/>
          <w:lang w:val="en-GB"/>
        </w:rPr>
        <w:t xml:space="preserve">). So </w:t>
      </w:r>
      <w:r w:rsidR="00B877E1" w:rsidRPr="00B877E1">
        <w:rPr>
          <w:rFonts w:ascii="Times New Roman" w:hAnsi="Times New Roman"/>
          <w:lang w:val="en-GB"/>
        </w:rPr>
        <w:t xml:space="preserve">he for ex. sneers at the social-democratic party programme saying it was, because of the influence of his old opponent </w:t>
      </w:r>
      <w:r w:rsidRPr="00B877E1">
        <w:rPr>
          <w:rFonts w:ascii="Times New Roman" w:hAnsi="Times New Roman"/>
          <w:lang w:val="en-GB"/>
        </w:rPr>
        <w:t>Ferdinand Lassalle</w:t>
      </w:r>
      <w:r w:rsidR="00B45494">
        <w:rPr>
          <w:rFonts w:ascii="Times New Roman" w:hAnsi="Times New Roman"/>
          <w:lang w:val="en-GB"/>
        </w:rPr>
        <w:t>,</w:t>
      </w:r>
      <w:r w:rsidRPr="00B877E1">
        <w:rPr>
          <w:rFonts w:ascii="Times New Roman" w:hAnsi="Times New Roman"/>
          <w:lang w:val="en-GB"/>
        </w:rPr>
        <w:t xml:space="preserve"> </w:t>
      </w:r>
      <w:r w:rsidR="00B877E1">
        <w:rPr>
          <w:rFonts w:ascii="Times New Roman" w:hAnsi="Times New Roman"/>
          <w:lang w:val="en-GB"/>
        </w:rPr>
        <w:t>“</w:t>
      </w:r>
      <w:r w:rsidR="008C5956">
        <w:rPr>
          <w:rFonts w:ascii="Times New Roman" w:hAnsi="Times New Roman"/>
          <w:lang w:val="en-GB"/>
        </w:rPr>
        <w:t xml:space="preserve">through and through </w:t>
      </w:r>
      <w:r w:rsidR="00B877E1">
        <w:rPr>
          <w:rFonts w:ascii="Times New Roman" w:hAnsi="Times New Roman"/>
          <w:lang w:val="en-GB"/>
        </w:rPr>
        <w:t xml:space="preserve">polluted by the </w:t>
      </w:r>
      <w:r w:rsidR="008C5956">
        <w:rPr>
          <w:rFonts w:ascii="Times New Roman" w:hAnsi="Times New Roman"/>
          <w:lang w:val="en-GB"/>
        </w:rPr>
        <w:t xml:space="preserve">faith of subjects of the </w:t>
      </w:r>
      <w:r w:rsidRPr="00B877E1">
        <w:rPr>
          <w:rFonts w:ascii="Times New Roman" w:hAnsi="Times New Roman"/>
          <w:lang w:val="en-GB"/>
        </w:rPr>
        <w:t>Lassalle</w:t>
      </w:r>
      <w:r w:rsidR="008C5956">
        <w:rPr>
          <w:rFonts w:ascii="Times New Roman" w:hAnsi="Times New Roman"/>
          <w:lang w:val="en-GB"/>
        </w:rPr>
        <w:t xml:space="preserve"> s</w:t>
      </w:r>
      <w:r w:rsidRPr="00B877E1">
        <w:rPr>
          <w:rFonts w:ascii="Times New Roman" w:hAnsi="Times New Roman"/>
          <w:lang w:val="en-GB"/>
        </w:rPr>
        <w:t>e</w:t>
      </w:r>
      <w:r w:rsidR="008C5956">
        <w:rPr>
          <w:rFonts w:ascii="Times New Roman" w:hAnsi="Times New Roman"/>
          <w:lang w:val="en-GB"/>
        </w:rPr>
        <w:t>c</w:t>
      </w:r>
      <w:r w:rsidRPr="00B877E1">
        <w:rPr>
          <w:rFonts w:ascii="Times New Roman" w:hAnsi="Times New Roman"/>
          <w:lang w:val="en-GB"/>
        </w:rPr>
        <w:t>t</w:t>
      </w:r>
      <w:r w:rsidR="008C5956">
        <w:rPr>
          <w:rFonts w:ascii="Times New Roman" w:hAnsi="Times New Roman"/>
          <w:lang w:val="en-GB"/>
        </w:rPr>
        <w:t xml:space="preserve"> towards the state” (Marx / Engels, </w:t>
      </w:r>
      <w:r w:rsidR="00B45494">
        <w:rPr>
          <w:rFonts w:ascii="Times New Roman" w:hAnsi="Times New Roman"/>
          <w:lang w:val="en-GB"/>
        </w:rPr>
        <w:t>vol</w:t>
      </w:r>
      <w:r w:rsidR="008C5956">
        <w:rPr>
          <w:rFonts w:ascii="Times New Roman" w:hAnsi="Times New Roman"/>
          <w:lang w:val="en-GB"/>
        </w:rPr>
        <w:t>. 19, p</w:t>
      </w:r>
      <w:r w:rsidRPr="00B877E1">
        <w:rPr>
          <w:rFonts w:ascii="Times New Roman" w:hAnsi="Times New Roman"/>
          <w:lang w:val="en-GB"/>
        </w:rPr>
        <w:t xml:space="preserve">. 31). </w:t>
      </w:r>
      <w:r w:rsidR="008C5956" w:rsidRPr="008C5956">
        <w:rPr>
          <w:rFonts w:ascii="Times New Roman" w:hAnsi="Times New Roman"/>
          <w:lang w:val="en-GB"/>
        </w:rPr>
        <w:t>And also the late</w:t>
      </w:r>
      <w:r w:rsidRPr="008C5956">
        <w:rPr>
          <w:rFonts w:ascii="Times New Roman" w:hAnsi="Times New Roman"/>
          <w:lang w:val="en-GB"/>
        </w:rPr>
        <w:t xml:space="preserve"> Marx </w:t>
      </w:r>
      <w:r w:rsidR="008C5956" w:rsidRPr="008C5956">
        <w:rPr>
          <w:rFonts w:ascii="Times New Roman" w:hAnsi="Times New Roman"/>
          <w:lang w:val="en-GB"/>
        </w:rPr>
        <w:t xml:space="preserve">stays a vehement critic of the state, which is suspect to him as an </w:t>
      </w:r>
      <w:r w:rsidR="008C5956">
        <w:rPr>
          <w:rFonts w:ascii="Times New Roman" w:hAnsi="Times New Roman"/>
          <w:lang w:val="en-GB"/>
        </w:rPr>
        <w:t>“</w:t>
      </w:r>
      <w:r w:rsidR="008C5956" w:rsidRPr="008C5956">
        <w:rPr>
          <w:rFonts w:ascii="Times New Roman" w:hAnsi="Times New Roman"/>
          <w:lang w:val="en-GB"/>
        </w:rPr>
        <w:t>apparatus of force</w:t>
      </w:r>
      <w:r w:rsidR="008C5956">
        <w:rPr>
          <w:rFonts w:ascii="Times New Roman" w:hAnsi="Times New Roman"/>
          <w:lang w:val="en-GB"/>
        </w:rPr>
        <w:t>”</w:t>
      </w:r>
      <w:r w:rsidRPr="008C5956">
        <w:rPr>
          <w:rFonts w:ascii="Times New Roman" w:hAnsi="Times New Roman"/>
          <w:lang w:val="en-GB"/>
        </w:rPr>
        <w:t xml:space="preserve">, </w:t>
      </w:r>
      <w:r w:rsidR="008C5956">
        <w:rPr>
          <w:rFonts w:ascii="Times New Roman" w:hAnsi="Times New Roman"/>
          <w:lang w:val="en-GB"/>
        </w:rPr>
        <w:t xml:space="preserve">its system of law and punishment, its police and bureaucracy </w:t>
      </w:r>
      <w:r w:rsidRPr="008C5956">
        <w:rPr>
          <w:rFonts w:ascii="Times New Roman" w:hAnsi="Times New Roman"/>
          <w:lang w:val="en-GB"/>
        </w:rPr>
        <w:t>in</w:t>
      </w:r>
      <w:r w:rsidR="008C5956">
        <w:rPr>
          <w:rFonts w:ascii="Times New Roman" w:hAnsi="Times New Roman"/>
          <w:lang w:val="en-GB"/>
        </w:rPr>
        <w:t>cluded</w:t>
      </w:r>
      <w:r w:rsidRPr="008C5956">
        <w:rPr>
          <w:rFonts w:ascii="Times New Roman" w:hAnsi="Times New Roman"/>
          <w:lang w:val="en-GB"/>
        </w:rPr>
        <w:t xml:space="preserve">. </w:t>
      </w:r>
      <w:r w:rsidR="008C5956" w:rsidRPr="008C5956">
        <w:rPr>
          <w:rFonts w:ascii="Times New Roman" w:hAnsi="Times New Roman"/>
          <w:lang w:val="en-GB"/>
        </w:rPr>
        <w:t>The ideological background of that fierce criticism of</w:t>
      </w:r>
      <w:r w:rsidR="008C5956">
        <w:rPr>
          <w:rFonts w:ascii="Times New Roman" w:hAnsi="Times New Roman"/>
          <w:lang w:val="en-GB"/>
        </w:rPr>
        <w:t xml:space="preserve"> </w:t>
      </w:r>
      <w:r w:rsidR="008C5956" w:rsidRPr="008C5956">
        <w:rPr>
          <w:rFonts w:ascii="Times New Roman" w:hAnsi="Times New Roman"/>
          <w:lang w:val="en-GB"/>
        </w:rPr>
        <w:t>the later years, however, is no more a liberal one</w:t>
      </w:r>
      <w:r w:rsidRPr="008C5956">
        <w:rPr>
          <w:rFonts w:ascii="Times New Roman" w:hAnsi="Times New Roman"/>
          <w:lang w:val="en-GB"/>
        </w:rPr>
        <w:t>. Marx’ liberal</w:t>
      </w:r>
      <w:r w:rsidR="008C5956" w:rsidRPr="008C5956">
        <w:rPr>
          <w:rFonts w:ascii="Times New Roman" w:hAnsi="Times New Roman"/>
          <w:lang w:val="en-GB"/>
        </w:rPr>
        <w:t xml:space="preserve"> hopes were dispelled in </w:t>
      </w:r>
      <w:r w:rsidRPr="008C5956">
        <w:rPr>
          <w:rFonts w:ascii="Times New Roman" w:hAnsi="Times New Roman"/>
          <w:lang w:val="en-GB"/>
        </w:rPr>
        <w:t>1848</w:t>
      </w:r>
      <w:r w:rsidR="008C5956" w:rsidRPr="008C5956">
        <w:rPr>
          <w:rFonts w:ascii="Times New Roman" w:hAnsi="Times New Roman"/>
          <w:lang w:val="en-GB"/>
        </w:rPr>
        <w:t>, after a bourgeois-democratic r</w:t>
      </w:r>
      <w:r w:rsidRPr="008C5956">
        <w:rPr>
          <w:rFonts w:ascii="Times New Roman" w:hAnsi="Times New Roman"/>
          <w:lang w:val="en-GB"/>
        </w:rPr>
        <w:t xml:space="preserve">evolution, </w:t>
      </w:r>
      <w:r w:rsidR="008C5956" w:rsidRPr="008C5956">
        <w:rPr>
          <w:rFonts w:ascii="Times New Roman" w:hAnsi="Times New Roman"/>
          <w:lang w:val="en-GB"/>
        </w:rPr>
        <w:t xml:space="preserve">ill prepared and </w:t>
      </w:r>
      <w:r w:rsidR="00086FFB">
        <w:rPr>
          <w:rFonts w:ascii="Times New Roman" w:hAnsi="Times New Roman"/>
          <w:lang w:val="en-GB"/>
        </w:rPr>
        <w:t xml:space="preserve">amateurishly </w:t>
      </w:r>
      <w:r w:rsidR="008C5956">
        <w:rPr>
          <w:rFonts w:ascii="Times New Roman" w:hAnsi="Times New Roman"/>
          <w:lang w:val="en-GB"/>
        </w:rPr>
        <w:t>enacted</w:t>
      </w:r>
      <w:r w:rsidR="00086FFB">
        <w:rPr>
          <w:rFonts w:ascii="Times New Roman" w:hAnsi="Times New Roman"/>
          <w:lang w:val="en-GB"/>
        </w:rPr>
        <w:t>,</w:t>
      </w:r>
      <w:r w:rsidRPr="008C5956">
        <w:rPr>
          <w:rFonts w:ascii="Times New Roman" w:hAnsi="Times New Roman"/>
          <w:lang w:val="en-GB"/>
        </w:rPr>
        <w:t xml:space="preserve"> </w:t>
      </w:r>
      <w:r w:rsidR="00086FFB">
        <w:rPr>
          <w:rFonts w:ascii="Times New Roman" w:hAnsi="Times New Roman"/>
          <w:lang w:val="en-GB"/>
        </w:rPr>
        <w:t>had failed in Europe</w:t>
      </w:r>
      <w:r w:rsidRPr="008C5956">
        <w:rPr>
          <w:rFonts w:ascii="Times New Roman" w:hAnsi="Times New Roman"/>
          <w:lang w:val="en-GB"/>
        </w:rPr>
        <w:t xml:space="preserve">. </w:t>
      </w:r>
      <w:r w:rsidR="00086FFB">
        <w:rPr>
          <w:rFonts w:ascii="Times New Roman" w:hAnsi="Times New Roman"/>
          <w:lang w:val="en-GB"/>
        </w:rPr>
        <w:t xml:space="preserve">In fact, </w:t>
      </w:r>
      <w:r w:rsidRPr="00086FFB">
        <w:rPr>
          <w:rFonts w:ascii="Times New Roman" w:hAnsi="Times New Roman"/>
          <w:lang w:val="en-GB"/>
        </w:rPr>
        <w:t xml:space="preserve">Marx </w:t>
      </w:r>
      <w:r w:rsidR="00086FFB" w:rsidRPr="00086FFB">
        <w:rPr>
          <w:rFonts w:ascii="Times New Roman" w:hAnsi="Times New Roman"/>
          <w:lang w:val="en-GB"/>
        </w:rPr>
        <w:t>also wanted t</w:t>
      </w:r>
      <w:r w:rsidR="00B45494">
        <w:rPr>
          <w:rFonts w:ascii="Times New Roman" w:hAnsi="Times New Roman"/>
          <w:lang w:val="en-GB"/>
        </w:rPr>
        <w:t>o prevent the Socialism which organized</w:t>
      </w:r>
      <w:r w:rsidR="00086FFB" w:rsidRPr="00086FFB">
        <w:rPr>
          <w:rFonts w:ascii="Times New Roman" w:hAnsi="Times New Roman"/>
          <w:lang w:val="en-GB"/>
        </w:rPr>
        <w:t xml:space="preserve"> itself in pol</w:t>
      </w:r>
      <w:r w:rsidR="00086FFB">
        <w:rPr>
          <w:rFonts w:ascii="Times New Roman" w:hAnsi="Times New Roman"/>
          <w:lang w:val="en-GB"/>
        </w:rPr>
        <w:t>itical parties from falling bac</w:t>
      </w:r>
      <w:r w:rsidR="00086FFB" w:rsidRPr="00086FFB">
        <w:rPr>
          <w:rFonts w:ascii="Times New Roman" w:hAnsi="Times New Roman"/>
          <w:lang w:val="en-GB"/>
        </w:rPr>
        <w:t>k behind Liberalism</w:t>
      </w:r>
      <w:r w:rsidRPr="00086FFB">
        <w:rPr>
          <w:rFonts w:ascii="Times New Roman" w:hAnsi="Times New Roman"/>
          <w:lang w:val="en-GB"/>
        </w:rPr>
        <w:t>. I</w:t>
      </w:r>
      <w:r w:rsidR="00086FFB" w:rsidRPr="00086FFB">
        <w:rPr>
          <w:rFonts w:ascii="Times New Roman" w:hAnsi="Times New Roman"/>
          <w:lang w:val="en-GB"/>
        </w:rPr>
        <w:t xml:space="preserve">n the background there is rather the idea that </w:t>
      </w:r>
      <w:r w:rsidR="00086FFB">
        <w:rPr>
          <w:rFonts w:ascii="Times New Roman" w:hAnsi="Times New Roman"/>
          <w:lang w:val="en-GB"/>
        </w:rPr>
        <w:t>“</w:t>
      </w:r>
      <w:r w:rsidR="00086FFB" w:rsidRPr="00086FFB">
        <w:rPr>
          <w:rFonts w:ascii="Times New Roman" w:hAnsi="Times New Roman"/>
          <w:lang w:val="en-GB"/>
        </w:rPr>
        <w:t>individual</w:t>
      </w:r>
      <w:r w:rsidR="00086FFB">
        <w:rPr>
          <w:rFonts w:ascii="Times New Roman" w:hAnsi="Times New Roman"/>
          <w:lang w:val="en-GB"/>
        </w:rPr>
        <w:t>”</w:t>
      </w:r>
      <w:r w:rsidR="00086FFB" w:rsidRPr="00086FFB">
        <w:rPr>
          <w:rFonts w:ascii="Times New Roman" w:hAnsi="Times New Roman"/>
          <w:lang w:val="en-GB"/>
        </w:rPr>
        <w:t xml:space="preserve"> and </w:t>
      </w:r>
      <w:r w:rsidR="00086FFB">
        <w:rPr>
          <w:rFonts w:ascii="Times New Roman" w:hAnsi="Times New Roman"/>
          <w:lang w:val="en-GB"/>
        </w:rPr>
        <w:t>“</w:t>
      </w:r>
      <w:r w:rsidR="00086FFB" w:rsidRPr="00086FFB">
        <w:rPr>
          <w:rFonts w:ascii="Times New Roman" w:hAnsi="Times New Roman"/>
          <w:lang w:val="en-GB"/>
        </w:rPr>
        <w:t>society</w:t>
      </w:r>
      <w:r w:rsidR="00086FFB">
        <w:rPr>
          <w:rFonts w:ascii="Times New Roman" w:hAnsi="Times New Roman"/>
          <w:lang w:val="en-GB"/>
        </w:rPr>
        <w:t>”</w:t>
      </w:r>
      <w:r w:rsidR="00086FFB" w:rsidRPr="00086FFB">
        <w:rPr>
          <w:rFonts w:ascii="Times New Roman" w:hAnsi="Times New Roman"/>
          <w:lang w:val="en-GB"/>
        </w:rPr>
        <w:t xml:space="preserve"> </w:t>
      </w:r>
      <w:proofErr w:type="gramStart"/>
      <w:r w:rsidR="00086FFB" w:rsidRPr="00086FFB">
        <w:rPr>
          <w:rFonts w:ascii="Times New Roman" w:hAnsi="Times New Roman"/>
          <w:lang w:val="en-GB"/>
        </w:rPr>
        <w:t>do</w:t>
      </w:r>
      <w:proofErr w:type="gramEnd"/>
      <w:r w:rsidR="00086FFB" w:rsidRPr="00086FFB">
        <w:rPr>
          <w:rFonts w:ascii="Times New Roman" w:hAnsi="Times New Roman"/>
          <w:lang w:val="en-GB"/>
        </w:rPr>
        <w:t xml:space="preserve"> not at all represent the irreconcilable opposites which they appear to</w:t>
      </w:r>
      <w:r w:rsidR="00086FFB">
        <w:rPr>
          <w:rFonts w:ascii="Times New Roman" w:hAnsi="Times New Roman"/>
          <w:lang w:val="en-GB"/>
        </w:rPr>
        <w:t xml:space="preserve"> </w:t>
      </w:r>
      <w:r w:rsidR="00086FFB" w:rsidRPr="00086FFB">
        <w:rPr>
          <w:rFonts w:ascii="Times New Roman" w:hAnsi="Times New Roman"/>
          <w:lang w:val="en-GB"/>
        </w:rPr>
        <w:t xml:space="preserve">be </w:t>
      </w:r>
      <w:r w:rsidR="00086FFB">
        <w:rPr>
          <w:rFonts w:ascii="Times New Roman" w:hAnsi="Times New Roman"/>
          <w:lang w:val="en-GB"/>
        </w:rPr>
        <w:t>to many a Liberal</w:t>
      </w:r>
      <w:r w:rsidRPr="00086FFB">
        <w:rPr>
          <w:rFonts w:ascii="Times New Roman" w:hAnsi="Times New Roman"/>
          <w:lang w:val="en-GB"/>
        </w:rPr>
        <w:t xml:space="preserve">. </w:t>
      </w:r>
      <w:r w:rsidR="00086FFB" w:rsidRPr="00550B85">
        <w:rPr>
          <w:rFonts w:ascii="Times New Roman" w:hAnsi="Times New Roman"/>
          <w:lang w:val="en-GB"/>
        </w:rPr>
        <w:t>The individual, endowed with rights and chances of participation, is produced by a certain society in which distribution of work as well as production a</w:t>
      </w:r>
      <w:r w:rsidR="00550B85" w:rsidRPr="00550B85">
        <w:rPr>
          <w:rFonts w:ascii="Times New Roman" w:hAnsi="Times New Roman"/>
          <w:lang w:val="en-GB"/>
        </w:rPr>
        <w:t>n</w:t>
      </w:r>
      <w:r w:rsidR="00086FFB" w:rsidRPr="00550B85">
        <w:rPr>
          <w:rFonts w:ascii="Times New Roman" w:hAnsi="Times New Roman"/>
          <w:lang w:val="en-GB"/>
        </w:rPr>
        <w:t xml:space="preserve">d reproduction of the </w:t>
      </w:r>
      <w:r w:rsidR="00550B85" w:rsidRPr="00550B85">
        <w:rPr>
          <w:rFonts w:ascii="Times New Roman" w:hAnsi="Times New Roman"/>
          <w:lang w:val="en-GB"/>
        </w:rPr>
        <w:t xml:space="preserve">basics of life on a large scale </w:t>
      </w:r>
      <w:r w:rsidR="00550B85" w:rsidRPr="00550B85">
        <w:rPr>
          <w:rFonts w:ascii="Times New Roman" w:hAnsi="Times New Roman"/>
          <w:lang w:val="en-GB"/>
        </w:rPr>
        <w:lastRenderedPageBreak/>
        <w:t>dominate, as it is true of</w:t>
      </w:r>
      <w:r w:rsidR="00550B85">
        <w:rPr>
          <w:rFonts w:ascii="Times New Roman" w:hAnsi="Times New Roman"/>
          <w:lang w:val="en-GB"/>
        </w:rPr>
        <w:t xml:space="preserve"> </w:t>
      </w:r>
      <w:r w:rsidR="00550B85" w:rsidRPr="00550B85">
        <w:rPr>
          <w:rFonts w:ascii="Times New Roman" w:hAnsi="Times New Roman"/>
          <w:lang w:val="en-GB"/>
        </w:rPr>
        <w:t xml:space="preserve">the </w:t>
      </w:r>
      <w:r w:rsidR="00550B85">
        <w:rPr>
          <w:rFonts w:ascii="Times New Roman" w:hAnsi="Times New Roman"/>
          <w:lang w:val="en-GB"/>
        </w:rPr>
        <w:t>Industr</w:t>
      </w:r>
      <w:r w:rsidR="00550B85" w:rsidRPr="00550B85">
        <w:rPr>
          <w:rFonts w:ascii="Times New Roman" w:hAnsi="Times New Roman"/>
          <w:lang w:val="en-GB"/>
        </w:rPr>
        <w:t xml:space="preserve">ial </w:t>
      </w:r>
      <w:r w:rsidRPr="00550B85">
        <w:rPr>
          <w:rFonts w:ascii="Times New Roman" w:hAnsi="Times New Roman"/>
          <w:lang w:val="en-GB"/>
        </w:rPr>
        <w:t>Revolution i</w:t>
      </w:r>
      <w:r w:rsidR="00550B85">
        <w:rPr>
          <w:rFonts w:ascii="Times New Roman" w:hAnsi="Times New Roman"/>
          <w:lang w:val="en-GB"/>
        </w:rPr>
        <w:t>n the</w:t>
      </w:r>
      <w:r w:rsidRPr="00550B85">
        <w:rPr>
          <w:rFonts w:ascii="Times New Roman" w:hAnsi="Times New Roman"/>
          <w:lang w:val="en-GB"/>
        </w:rPr>
        <w:t xml:space="preserve"> 19</w:t>
      </w:r>
      <w:r w:rsidR="00550B85" w:rsidRPr="00550B85">
        <w:rPr>
          <w:rFonts w:ascii="Times New Roman" w:hAnsi="Times New Roman"/>
          <w:vertAlign w:val="superscript"/>
          <w:lang w:val="en-GB"/>
        </w:rPr>
        <w:t>th</w:t>
      </w:r>
      <w:r w:rsidR="00550B85">
        <w:rPr>
          <w:rFonts w:ascii="Times New Roman" w:hAnsi="Times New Roman"/>
          <w:lang w:val="en-GB"/>
        </w:rPr>
        <w:t xml:space="preserve"> century, but also for a digitally connected globalized market in the 21</w:t>
      </w:r>
      <w:r w:rsidR="00550B85" w:rsidRPr="00550B85">
        <w:rPr>
          <w:rFonts w:ascii="Times New Roman" w:hAnsi="Times New Roman"/>
          <w:vertAlign w:val="superscript"/>
          <w:lang w:val="en-GB"/>
        </w:rPr>
        <w:t>st</w:t>
      </w:r>
      <w:r w:rsidR="00550B85">
        <w:rPr>
          <w:rFonts w:ascii="Times New Roman" w:hAnsi="Times New Roman"/>
          <w:lang w:val="en-GB"/>
        </w:rPr>
        <w:t xml:space="preserve"> century</w:t>
      </w:r>
      <w:r w:rsidRPr="00A25861">
        <w:rPr>
          <w:rFonts w:ascii="Times New Roman" w:hAnsi="Times New Roman"/>
          <w:lang w:val="en-GB"/>
        </w:rPr>
        <w:t xml:space="preserve">. </w:t>
      </w:r>
      <w:r w:rsidR="00A25861" w:rsidRPr="00A25861">
        <w:rPr>
          <w:rFonts w:ascii="Times New Roman" w:hAnsi="Times New Roman"/>
          <w:lang w:val="en-GB"/>
        </w:rPr>
        <w:t>That individual, however, needs wealth and culture for his existence</w:t>
      </w:r>
      <w:r w:rsidRPr="00A25861">
        <w:rPr>
          <w:rFonts w:ascii="Times New Roman" w:hAnsi="Times New Roman"/>
          <w:lang w:val="en-GB"/>
        </w:rPr>
        <w:t xml:space="preserve">. </w:t>
      </w:r>
      <w:r w:rsidR="00A25861" w:rsidRPr="000556C1">
        <w:rPr>
          <w:rFonts w:ascii="Times New Roman" w:hAnsi="Times New Roman"/>
          <w:lang w:val="en-GB"/>
        </w:rPr>
        <w:t>“Source of wealth and culture</w:t>
      </w:r>
      <w:r w:rsidRPr="000556C1">
        <w:rPr>
          <w:rFonts w:ascii="Times New Roman" w:hAnsi="Times New Roman"/>
          <w:lang w:val="en-GB"/>
        </w:rPr>
        <w:t>,</w:t>
      </w:r>
      <w:r w:rsidR="00504D20">
        <w:rPr>
          <w:rFonts w:ascii="Times New Roman" w:hAnsi="Times New Roman"/>
          <w:lang w:val="en-GB"/>
        </w:rPr>
        <w:t>”</w:t>
      </w:r>
      <w:r w:rsidRPr="000556C1">
        <w:rPr>
          <w:rFonts w:ascii="Times New Roman" w:hAnsi="Times New Roman"/>
          <w:lang w:val="en-GB"/>
        </w:rPr>
        <w:t xml:space="preserve"> Marx </w:t>
      </w:r>
      <w:r w:rsidR="00A25861" w:rsidRPr="000556C1">
        <w:rPr>
          <w:rFonts w:ascii="Times New Roman" w:hAnsi="Times New Roman"/>
          <w:lang w:val="en-GB"/>
        </w:rPr>
        <w:t xml:space="preserve">writes in his criticism of the </w:t>
      </w:r>
      <w:r w:rsidRPr="000556C1">
        <w:rPr>
          <w:rFonts w:ascii="Times New Roman" w:hAnsi="Times New Roman"/>
          <w:lang w:val="en-GB"/>
        </w:rPr>
        <w:t>Gotha</w:t>
      </w:r>
      <w:r w:rsidR="00A25861" w:rsidRPr="000556C1">
        <w:rPr>
          <w:rFonts w:ascii="Times New Roman" w:hAnsi="Times New Roman"/>
          <w:lang w:val="en-GB"/>
        </w:rPr>
        <w:t xml:space="preserve"> programme</w:t>
      </w:r>
      <w:r w:rsidRPr="000556C1">
        <w:rPr>
          <w:rFonts w:ascii="Times New Roman" w:hAnsi="Times New Roman"/>
          <w:lang w:val="en-GB"/>
        </w:rPr>
        <w:t xml:space="preserve">, </w:t>
      </w:r>
      <w:r w:rsidR="00A25861" w:rsidRPr="000556C1">
        <w:rPr>
          <w:rFonts w:ascii="Times New Roman" w:hAnsi="Times New Roman"/>
          <w:lang w:val="en-GB"/>
        </w:rPr>
        <w:t xml:space="preserve">will be labour, </w:t>
      </w:r>
      <w:r w:rsidR="000556C1" w:rsidRPr="000556C1">
        <w:rPr>
          <w:rFonts w:ascii="Times New Roman" w:hAnsi="Times New Roman"/>
          <w:lang w:val="en-GB"/>
        </w:rPr>
        <w:t>though</w:t>
      </w:r>
      <w:r w:rsidR="00A25861" w:rsidRPr="000556C1">
        <w:rPr>
          <w:rFonts w:ascii="Times New Roman" w:hAnsi="Times New Roman"/>
          <w:lang w:val="en-GB"/>
        </w:rPr>
        <w:t xml:space="preserve"> not as </w:t>
      </w:r>
      <w:r w:rsidR="000556C1">
        <w:rPr>
          <w:rFonts w:ascii="Times New Roman" w:hAnsi="Times New Roman"/>
          <w:lang w:val="en-GB"/>
        </w:rPr>
        <w:t>“</w:t>
      </w:r>
      <w:r w:rsidR="00A25861" w:rsidRPr="000556C1">
        <w:rPr>
          <w:rFonts w:ascii="Times New Roman" w:hAnsi="Times New Roman"/>
          <w:lang w:val="en-GB"/>
        </w:rPr>
        <w:t>single labour</w:t>
      </w:r>
      <w:r w:rsidR="000556C1">
        <w:rPr>
          <w:rFonts w:ascii="Times New Roman" w:hAnsi="Times New Roman"/>
          <w:lang w:val="en-GB"/>
        </w:rPr>
        <w:t>”</w:t>
      </w:r>
      <w:r w:rsidR="00A25861" w:rsidRPr="000556C1">
        <w:rPr>
          <w:rFonts w:ascii="Times New Roman" w:hAnsi="Times New Roman"/>
          <w:lang w:val="en-GB"/>
        </w:rPr>
        <w:t xml:space="preserve">, which can create </w:t>
      </w:r>
      <w:r w:rsidR="000556C1">
        <w:rPr>
          <w:rFonts w:ascii="Times New Roman" w:hAnsi="Times New Roman"/>
          <w:lang w:val="en-GB"/>
        </w:rPr>
        <w:t>“</w:t>
      </w:r>
      <w:r w:rsidR="000556C1" w:rsidRPr="000556C1">
        <w:rPr>
          <w:rFonts w:ascii="Times New Roman" w:hAnsi="Times New Roman"/>
          <w:lang w:val="en-GB"/>
        </w:rPr>
        <w:t>values for everyday life</w:t>
      </w:r>
      <w:r w:rsidR="000556C1">
        <w:rPr>
          <w:rFonts w:ascii="Times New Roman" w:hAnsi="Times New Roman"/>
          <w:lang w:val="en-GB"/>
        </w:rPr>
        <w:t>”</w:t>
      </w:r>
      <w:r w:rsidR="000556C1" w:rsidRPr="000556C1">
        <w:rPr>
          <w:rFonts w:ascii="Times New Roman" w:hAnsi="Times New Roman"/>
          <w:lang w:val="en-GB"/>
        </w:rPr>
        <w:t xml:space="preserve">, but neither wealth nor culture, but </w:t>
      </w:r>
      <w:r w:rsidR="000556C1">
        <w:rPr>
          <w:rFonts w:ascii="Times New Roman" w:hAnsi="Times New Roman"/>
          <w:lang w:val="en-GB"/>
        </w:rPr>
        <w:t xml:space="preserve">only </w:t>
      </w:r>
      <w:r w:rsidR="000556C1" w:rsidRPr="000556C1">
        <w:rPr>
          <w:rFonts w:ascii="Times New Roman" w:hAnsi="Times New Roman"/>
          <w:lang w:val="en-GB"/>
        </w:rPr>
        <w:t xml:space="preserve">as </w:t>
      </w:r>
      <w:r w:rsidR="000556C1">
        <w:rPr>
          <w:rFonts w:ascii="Times New Roman" w:hAnsi="Times New Roman"/>
          <w:lang w:val="en-GB"/>
        </w:rPr>
        <w:t>“</w:t>
      </w:r>
      <w:r w:rsidR="000556C1" w:rsidRPr="000556C1">
        <w:rPr>
          <w:rFonts w:ascii="Times New Roman" w:hAnsi="Times New Roman"/>
          <w:lang w:val="en-GB"/>
        </w:rPr>
        <w:t>societal labour</w:t>
      </w:r>
      <w:r w:rsidR="000556C1">
        <w:rPr>
          <w:rFonts w:ascii="Times New Roman" w:hAnsi="Times New Roman"/>
          <w:lang w:val="en-GB"/>
        </w:rPr>
        <w:t>” or, which was</w:t>
      </w:r>
      <w:r w:rsidR="000556C1" w:rsidRPr="000556C1">
        <w:rPr>
          <w:rFonts w:ascii="Times New Roman" w:hAnsi="Times New Roman"/>
          <w:lang w:val="en-GB"/>
        </w:rPr>
        <w:t xml:space="preserve"> </w:t>
      </w:r>
      <w:r w:rsidR="000556C1">
        <w:rPr>
          <w:rFonts w:ascii="Times New Roman" w:hAnsi="Times New Roman"/>
          <w:lang w:val="en-GB"/>
        </w:rPr>
        <w:t>t</w:t>
      </w:r>
      <w:r w:rsidR="000556C1" w:rsidRPr="000556C1">
        <w:rPr>
          <w:rFonts w:ascii="Times New Roman" w:hAnsi="Times New Roman"/>
          <w:lang w:val="en-GB"/>
        </w:rPr>
        <w:t>he same,</w:t>
      </w:r>
      <w:r w:rsidR="000556C1">
        <w:rPr>
          <w:rFonts w:ascii="Times New Roman" w:hAnsi="Times New Roman"/>
          <w:lang w:val="en-GB"/>
        </w:rPr>
        <w:t xml:space="preserve"> as “labour in and through society” (Marx </w:t>
      </w:r>
      <w:r w:rsidR="000556C1" w:rsidRPr="001405E4">
        <w:rPr>
          <w:rFonts w:ascii="Times New Roman" w:hAnsi="Times New Roman"/>
          <w:lang w:val="en-GB"/>
        </w:rPr>
        <w:t>/ Engels, vol. 19, p</w:t>
      </w:r>
      <w:r w:rsidRPr="001405E4">
        <w:rPr>
          <w:rFonts w:ascii="Times New Roman" w:hAnsi="Times New Roman"/>
          <w:lang w:val="en-GB"/>
        </w:rPr>
        <w:t xml:space="preserve">. 17). </w:t>
      </w:r>
      <w:r w:rsidR="000556C1" w:rsidRPr="001405E4">
        <w:rPr>
          <w:rFonts w:ascii="Times New Roman" w:hAnsi="Times New Roman"/>
          <w:lang w:val="en-GB"/>
        </w:rPr>
        <w:t>C</w:t>
      </w:r>
      <w:r w:rsidRPr="001405E4">
        <w:rPr>
          <w:rFonts w:ascii="Times New Roman" w:hAnsi="Times New Roman"/>
          <w:lang w:val="en-GB"/>
        </w:rPr>
        <w:t>apitalism</w:t>
      </w:r>
      <w:r w:rsidR="000556C1" w:rsidRPr="001405E4">
        <w:rPr>
          <w:rFonts w:ascii="Times New Roman" w:hAnsi="Times New Roman"/>
          <w:lang w:val="en-GB"/>
        </w:rPr>
        <w:t>, however, according to Marx,</w:t>
      </w:r>
      <w:r w:rsidRPr="001405E4">
        <w:rPr>
          <w:rFonts w:ascii="Times New Roman" w:hAnsi="Times New Roman"/>
          <w:lang w:val="en-GB"/>
        </w:rPr>
        <w:t xml:space="preserve"> pervert</w:t>
      </w:r>
      <w:r w:rsidR="000556C1" w:rsidRPr="001405E4">
        <w:rPr>
          <w:rFonts w:ascii="Times New Roman" w:hAnsi="Times New Roman"/>
          <w:lang w:val="en-GB"/>
        </w:rPr>
        <w:t>s the use of societal labour</w:t>
      </w:r>
      <w:r w:rsidRPr="001405E4">
        <w:rPr>
          <w:rFonts w:ascii="Times New Roman" w:hAnsi="Times New Roman"/>
          <w:lang w:val="en-GB"/>
        </w:rPr>
        <w:t xml:space="preserve">. </w:t>
      </w:r>
      <w:r w:rsidR="000556C1" w:rsidRPr="001405E4">
        <w:rPr>
          <w:rFonts w:ascii="Times New Roman" w:hAnsi="Times New Roman"/>
          <w:lang w:val="en-GB"/>
        </w:rPr>
        <w:t xml:space="preserve">For as uncontested as the sentence that societal labour was </w:t>
      </w:r>
      <w:r w:rsidR="001405E4" w:rsidRPr="001405E4">
        <w:rPr>
          <w:rFonts w:ascii="Times New Roman" w:hAnsi="Times New Roman"/>
          <w:lang w:val="en-GB"/>
        </w:rPr>
        <w:t>“</w:t>
      </w:r>
      <w:r w:rsidR="000556C1" w:rsidRPr="001405E4">
        <w:rPr>
          <w:rFonts w:ascii="Times New Roman" w:hAnsi="Times New Roman"/>
          <w:lang w:val="en-GB"/>
        </w:rPr>
        <w:t>the source of wealth and culture</w:t>
      </w:r>
      <w:r w:rsidR="001405E4" w:rsidRPr="001405E4">
        <w:rPr>
          <w:rFonts w:ascii="Times New Roman" w:hAnsi="Times New Roman"/>
          <w:lang w:val="en-GB"/>
        </w:rPr>
        <w:t>”</w:t>
      </w:r>
      <w:r w:rsidR="000556C1" w:rsidRPr="001405E4">
        <w:rPr>
          <w:rFonts w:ascii="Times New Roman" w:hAnsi="Times New Roman"/>
          <w:lang w:val="en-GB"/>
        </w:rPr>
        <w:t xml:space="preserve">, was as well the </w:t>
      </w:r>
      <w:r w:rsidR="001405E4">
        <w:rPr>
          <w:rFonts w:ascii="Times New Roman" w:hAnsi="Times New Roman"/>
          <w:lang w:val="en-GB"/>
        </w:rPr>
        <w:t>“</w:t>
      </w:r>
      <w:r w:rsidR="000556C1" w:rsidRPr="001405E4">
        <w:rPr>
          <w:rFonts w:ascii="Times New Roman" w:hAnsi="Times New Roman"/>
          <w:lang w:val="en-GB"/>
        </w:rPr>
        <w:t>other sentence</w:t>
      </w:r>
      <w:r w:rsidR="001405E4">
        <w:rPr>
          <w:rFonts w:ascii="Times New Roman" w:hAnsi="Times New Roman"/>
          <w:lang w:val="en-GB"/>
        </w:rPr>
        <w:t>”</w:t>
      </w:r>
      <w:r w:rsidR="001405E4" w:rsidRPr="001405E4">
        <w:rPr>
          <w:rFonts w:ascii="Times New Roman" w:hAnsi="Times New Roman"/>
          <w:lang w:val="en-GB"/>
        </w:rPr>
        <w:t>:</w:t>
      </w:r>
      <w:r w:rsidR="000556C1" w:rsidRPr="001405E4">
        <w:rPr>
          <w:rFonts w:ascii="Times New Roman" w:hAnsi="Times New Roman"/>
          <w:lang w:val="en-GB"/>
        </w:rPr>
        <w:t xml:space="preserve"> </w:t>
      </w:r>
      <w:r w:rsidR="001405E4">
        <w:rPr>
          <w:rFonts w:ascii="Times New Roman" w:hAnsi="Times New Roman"/>
          <w:lang w:val="en-GB"/>
        </w:rPr>
        <w:t>“</w:t>
      </w:r>
      <w:r w:rsidR="001405E4" w:rsidRPr="001405E4">
        <w:rPr>
          <w:rFonts w:ascii="Times New Roman" w:hAnsi="Times New Roman"/>
          <w:lang w:val="en-GB"/>
        </w:rPr>
        <w:t>To the same extent as labour develops in society and thus becomes the source of</w:t>
      </w:r>
      <w:r w:rsidR="001405E4">
        <w:rPr>
          <w:rFonts w:ascii="Times New Roman" w:hAnsi="Times New Roman"/>
          <w:lang w:val="en-GB"/>
        </w:rPr>
        <w:t xml:space="preserve"> wealth and culture poverty and neglect develop on the worker’s side, wealth and culture on the non-worker’s side</w:t>
      </w:r>
      <w:r w:rsidRPr="001405E4">
        <w:rPr>
          <w:rFonts w:ascii="Times New Roman" w:hAnsi="Times New Roman"/>
          <w:lang w:val="en-GB"/>
        </w:rPr>
        <w:t>.</w:t>
      </w:r>
      <w:r w:rsidR="001405E4">
        <w:rPr>
          <w:rFonts w:ascii="Times New Roman" w:hAnsi="Times New Roman"/>
          <w:lang w:val="en-GB"/>
        </w:rPr>
        <w:t>”</w:t>
      </w:r>
      <w:r w:rsidRPr="001405E4">
        <w:rPr>
          <w:rFonts w:ascii="Times New Roman" w:hAnsi="Times New Roman"/>
          <w:lang w:val="en-GB"/>
        </w:rPr>
        <w:t xml:space="preserve"> </w:t>
      </w:r>
      <w:proofErr w:type="gramStart"/>
      <w:r w:rsidRPr="00876C3B">
        <w:rPr>
          <w:rFonts w:ascii="Times New Roman" w:hAnsi="Times New Roman"/>
          <w:lang w:val="en-GB"/>
        </w:rPr>
        <w:t xml:space="preserve">(Marx / Engels, </w:t>
      </w:r>
      <w:r w:rsidR="001405E4" w:rsidRPr="00876C3B">
        <w:rPr>
          <w:rFonts w:ascii="Times New Roman" w:hAnsi="Times New Roman"/>
          <w:lang w:val="en-GB"/>
        </w:rPr>
        <w:t>vol.</w:t>
      </w:r>
      <w:r w:rsidRPr="00876C3B">
        <w:rPr>
          <w:rFonts w:ascii="Times New Roman" w:hAnsi="Times New Roman"/>
          <w:lang w:val="en-GB"/>
        </w:rPr>
        <w:t xml:space="preserve"> 19, </w:t>
      </w:r>
      <w:proofErr w:type="spellStart"/>
      <w:r w:rsidRPr="00876C3B">
        <w:rPr>
          <w:rFonts w:ascii="Times New Roman" w:hAnsi="Times New Roman"/>
          <w:lang w:val="en-GB"/>
        </w:rPr>
        <w:t>ibd</w:t>
      </w:r>
      <w:proofErr w:type="spellEnd"/>
      <w:r w:rsidRPr="00876C3B">
        <w:rPr>
          <w:rFonts w:ascii="Times New Roman" w:hAnsi="Times New Roman"/>
          <w:lang w:val="en-GB"/>
        </w:rPr>
        <w:t>.)</w:t>
      </w:r>
      <w:proofErr w:type="gramEnd"/>
      <w:r w:rsidRPr="00876C3B">
        <w:rPr>
          <w:rFonts w:ascii="Times New Roman" w:hAnsi="Times New Roman"/>
          <w:lang w:val="en-GB"/>
        </w:rPr>
        <w:t xml:space="preserve"> </w:t>
      </w:r>
      <w:r w:rsidR="005E63B4" w:rsidRPr="005E63B4">
        <w:rPr>
          <w:rFonts w:ascii="Times New Roman" w:hAnsi="Times New Roman"/>
          <w:lang w:val="en-GB"/>
        </w:rPr>
        <w:t>Only in</w:t>
      </w:r>
      <w:r w:rsidR="001405E4" w:rsidRPr="005E63B4">
        <w:rPr>
          <w:rFonts w:ascii="Times New Roman" w:hAnsi="Times New Roman"/>
          <w:lang w:val="en-GB"/>
        </w:rPr>
        <w:t xml:space="preserve"> </w:t>
      </w:r>
      <w:r w:rsidR="00504D20">
        <w:rPr>
          <w:rFonts w:ascii="Times New Roman" w:hAnsi="Times New Roman"/>
          <w:lang w:val="en-GB"/>
        </w:rPr>
        <w:t xml:space="preserve">a </w:t>
      </w:r>
      <w:r w:rsidR="001405E4" w:rsidRPr="005E63B4">
        <w:rPr>
          <w:rFonts w:ascii="Times New Roman" w:hAnsi="Times New Roman"/>
          <w:lang w:val="en-GB"/>
        </w:rPr>
        <w:t xml:space="preserve">Communist society – which Marx thought possible – the </w:t>
      </w:r>
      <w:r w:rsidR="005E63B4" w:rsidRPr="005E63B4">
        <w:rPr>
          <w:rFonts w:ascii="Times New Roman" w:hAnsi="Times New Roman"/>
          <w:lang w:val="en-GB"/>
        </w:rPr>
        <w:t xml:space="preserve">individual </w:t>
      </w:r>
      <w:r w:rsidR="001405E4" w:rsidRPr="005E63B4">
        <w:rPr>
          <w:rFonts w:ascii="Times New Roman" w:hAnsi="Times New Roman"/>
          <w:lang w:val="en-GB"/>
        </w:rPr>
        <w:t xml:space="preserve">freedom expected from societal labour </w:t>
      </w:r>
      <w:r w:rsidR="005E63B4" w:rsidRPr="005E63B4">
        <w:rPr>
          <w:rFonts w:ascii="Times New Roman" w:hAnsi="Times New Roman"/>
          <w:lang w:val="en-GB"/>
        </w:rPr>
        <w:t>was due to come</w:t>
      </w:r>
      <w:r w:rsidRPr="005E63B4">
        <w:rPr>
          <w:rFonts w:ascii="Times New Roman" w:hAnsi="Times New Roman"/>
          <w:lang w:val="en-GB"/>
        </w:rPr>
        <w:t xml:space="preserve">. </w:t>
      </w:r>
      <w:r w:rsidRPr="001405E4">
        <w:rPr>
          <w:rFonts w:ascii="Times New Roman" w:hAnsi="Times New Roman"/>
          <w:lang w:val="en-GB"/>
        </w:rPr>
        <w:t xml:space="preserve">In </w:t>
      </w:r>
      <w:r w:rsidR="005E63B4">
        <w:rPr>
          <w:rFonts w:ascii="Times New Roman" w:hAnsi="Times New Roman"/>
          <w:lang w:val="en-GB"/>
        </w:rPr>
        <w:t xml:space="preserve">that society of an </w:t>
      </w:r>
      <w:r w:rsidR="005E63B4">
        <w:rPr>
          <w:rFonts w:ascii="Times New Roman" w:hAnsi="Times New Roman"/>
          <w:b/>
          <w:lang w:val="en-GB"/>
        </w:rPr>
        <w:t>assoc</w:t>
      </w:r>
      <w:r w:rsidRPr="001405E4">
        <w:rPr>
          <w:rFonts w:ascii="Times New Roman" w:hAnsi="Times New Roman"/>
          <w:b/>
          <w:lang w:val="en-GB"/>
        </w:rPr>
        <w:t xml:space="preserve">iation </w:t>
      </w:r>
      <w:r w:rsidR="005E63B4">
        <w:rPr>
          <w:rFonts w:ascii="Times New Roman" w:hAnsi="Times New Roman"/>
          <w:b/>
          <w:lang w:val="en-GB"/>
        </w:rPr>
        <w:t>of free individuals every individual enjoys the absence of force as well as the disposal of one’s own time of life</w:t>
      </w:r>
      <w:r w:rsidR="00504D20">
        <w:rPr>
          <w:rFonts w:ascii="Times New Roman" w:hAnsi="Times New Roman"/>
          <w:b/>
          <w:lang w:val="en-GB"/>
        </w:rPr>
        <w:t>,</w:t>
      </w:r>
      <w:r w:rsidRPr="001405E4">
        <w:rPr>
          <w:rFonts w:ascii="Times New Roman" w:hAnsi="Times New Roman"/>
          <w:lang w:val="en-GB"/>
        </w:rPr>
        <w:t xml:space="preserve"> </w:t>
      </w:r>
      <w:r w:rsidR="005E63B4">
        <w:rPr>
          <w:rFonts w:ascii="Times New Roman" w:hAnsi="Times New Roman"/>
          <w:lang w:val="en-GB"/>
        </w:rPr>
        <w:t>which allows him/her – as the famous formula</w:t>
      </w:r>
      <w:r w:rsidRPr="001405E4">
        <w:rPr>
          <w:rFonts w:ascii="Times New Roman" w:hAnsi="Times New Roman"/>
          <w:lang w:val="en-GB"/>
        </w:rPr>
        <w:t xml:space="preserve"> </w:t>
      </w:r>
      <w:r w:rsidR="005E63B4">
        <w:rPr>
          <w:rFonts w:ascii="Times New Roman" w:hAnsi="Times New Roman"/>
          <w:lang w:val="en-GB"/>
        </w:rPr>
        <w:t xml:space="preserve">already by young </w:t>
      </w:r>
      <w:r w:rsidRPr="001405E4">
        <w:rPr>
          <w:rFonts w:ascii="Times New Roman" w:hAnsi="Times New Roman"/>
          <w:lang w:val="en-GB"/>
        </w:rPr>
        <w:t xml:space="preserve">Marx </w:t>
      </w:r>
      <w:r w:rsidR="005E63B4">
        <w:rPr>
          <w:rFonts w:ascii="Times New Roman" w:hAnsi="Times New Roman"/>
          <w:lang w:val="en-GB"/>
        </w:rPr>
        <w:t>runs</w:t>
      </w:r>
      <w:r w:rsidRPr="001405E4">
        <w:rPr>
          <w:rFonts w:ascii="Times New Roman" w:hAnsi="Times New Roman"/>
          <w:lang w:val="en-GB"/>
        </w:rPr>
        <w:t xml:space="preserve"> – </w:t>
      </w:r>
      <w:r w:rsidR="005E63B4">
        <w:rPr>
          <w:rFonts w:ascii="Times New Roman" w:hAnsi="Times New Roman"/>
          <w:lang w:val="en-GB"/>
        </w:rPr>
        <w:t>“to do this today, that tomorrow, to hunt in the morning, to fish in the afternoon, to rear cattle in the evening, to criticize after dinner</w:t>
      </w:r>
      <w:r w:rsidRPr="001405E4">
        <w:rPr>
          <w:rFonts w:ascii="Times New Roman" w:hAnsi="Times New Roman"/>
          <w:lang w:val="en-GB"/>
        </w:rPr>
        <w:t xml:space="preserve">, [ ... ], </w:t>
      </w:r>
      <w:r w:rsidR="005E63B4">
        <w:rPr>
          <w:rFonts w:ascii="Times New Roman" w:hAnsi="Times New Roman"/>
          <w:lang w:val="en-GB"/>
        </w:rPr>
        <w:t>without ever becoming a hunter, a fisherman, a herdsman, or a critic” (MEGA I/5, 2017, p</w:t>
      </w:r>
      <w:r w:rsidRPr="001405E4">
        <w:rPr>
          <w:rFonts w:ascii="Times New Roman" w:hAnsi="Times New Roman"/>
          <w:lang w:val="en-GB"/>
        </w:rPr>
        <w:t>. 33).</w:t>
      </w:r>
    </w:p>
    <w:p w:rsidR="00521820" w:rsidRPr="000D19B7" w:rsidRDefault="00521820" w:rsidP="00946160">
      <w:pPr>
        <w:jc w:val="both"/>
        <w:rPr>
          <w:rFonts w:ascii="Times New Roman" w:hAnsi="Times New Roman"/>
          <w:lang w:val="en-GB"/>
        </w:rPr>
      </w:pPr>
      <w:r w:rsidRPr="001405E4">
        <w:rPr>
          <w:rFonts w:ascii="Times New Roman" w:hAnsi="Times New Roman"/>
          <w:lang w:val="en-GB"/>
        </w:rPr>
        <w:br/>
      </w:r>
      <w:proofErr w:type="gramStart"/>
      <w:r w:rsidR="005E63B4">
        <w:rPr>
          <w:rFonts w:ascii="Times New Roman" w:hAnsi="Times New Roman"/>
          <w:b/>
          <w:lang w:val="en-GB"/>
        </w:rPr>
        <w:t xml:space="preserve">Interim result </w:t>
      </w:r>
      <w:proofErr w:type="spellStart"/>
      <w:r w:rsidR="005E63B4">
        <w:rPr>
          <w:rFonts w:ascii="Times New Roman" w:hAnsi="Times New Roman"/>
          <w:b/>
          <w:lang w:val="en-GB"/>
        </w:rPr>
        <w:t>n</w:t>
      </w:r>
      <w:r w:rsidRPr="001405E4">
        <w:rPr>
          <w:rFonts w:ascii="Times New Roman" w:hAnsi="Times New Roman"/>
          <w:b/>
          <w:lang w:val="en-GB"/>
        </w:rPr>
        <w:t>r</w:t>
      </w:r>
      <w:proofErr w:type="spellEnd"/>
      <w:r w:rsidRPr="001405E4">
        <w:rPr>
          <w:rFonts w:ascii="Times New Roman" w:hAnsi="Times New Roman"/>
          <w:b/>
          <w:lang w:val="en-GB"/>
        </w:rPr>
        <w:t>.</w:t>
      </w:r>
      <w:proofErr w:type="gramEnd"/>
      <w:r w:rsidRPr="001405E4">
        <w:rPr>
          <w:rFonts w:ascii="Times New Roman" w:hAnsi="Times New Roman"/>
          <w:b/>
          <w:lang w:val="en-GB"/>
        </w:rPr>
        <w:t xml:space="preserve"> 6:</w:t>
      </w:r>
      <w:r w:rsidRPr="001405E4">
        <w:rPr>
          <w:rFonts w:ascii="Times New Roman" w:hAnsi="Times New Roman"/>
          <w:lang w:val="en-GB"/>
        </w:rPr>
        <w:t xml:space="preserve"> </w:t>
      </w:r>
      <w:r w:rsidR="00504D20">
        <w:rPr>
          <w:rFonts w:ascii="Times New Roman" w:hAnsi="Times New Roman"/>
          <w:lang w:val="en-GB"/>
        </w:rPr>
        <w:t>T</w:t>
      </w:r>
      <w:r w:rsidR="005D5EB2">
        <w:rPr>
          <w:rFonts w:ascii="Times New Roman" w:hAnsi="Times New Roman"/>
          <w:lang w:val="en-GB"/>
        </w:rPr>
        <w:t>here is still a contest, spurred on by this year’s anniversary, too, how far-sighted and workable Marx’ a</w:t>
      </w:r>
      <w:r w:rsidRPr="001405E4">
        <w:rPr>
          <w:rFonts w:ascii="Times New Roman" w:hAnsi="Times New Roman"/>
          <w:lang w:val="en-GB"/>
        </w:rPr>
        <w:t>nalyse</w:t>
      </w:r>
      <w:r w:rsidR="005D5EB2">
        <w:rPr>
          <w:rFonts w:ascii="Times New Roman" w:hAnsi="Times New Roman"/>
          <w:lang w:val="en-GB"/>
        </w:rPr>
        <w:t>s of the long-term ec</w:t>
      </w:r>
      <w:r w:rsidRPr="001405E4">
        <w:rPr>
          <w:rFonts w:ascii="Times New Roman" w:hAnsi="Times New Roman"/>
          <w:lang w:val="en-GB"/>
        </w:rPr>
        <w:t>onomi</w:t>
      </w:r>
      <w:r w:rsidR="005D5EB2">
        <w:rPr>
          <w:rFonts w:ascii="Times New Roman" w:hAnsi="Times New Roman"/>
          <w:lang w:val="en-GB"/>
        </w:rPr>
        <w:t>cal and societal development are</w:t>
      </w:r>
      <w:r w:rsidRPr="001405E4">
        <w:rPr>
          <w:rFonts w:ascii="Times New Roman" w:hAnsi="Times New Roman"/>
          <w:lang w:val="en-GB"/>
        </w:rPr>
        <w:t xml:space="preserve">. </w:t>
      </w:r>
      <w:r w:rsidRPr="005D5EB2">
        <w:rPr>
          <w:rFonts w:ascii="Times New Roman" w:hAnsi="Times New Roman"/>
          <w:lang w:val="en-GB"/>
        </w:rPr>
        <w:t xml:space="preserve">Marx’ </w:t>
      </w:r>
      <w:r w:rsidR="005D5EB2" w:rsidRPr="005D5EB2">
        <w:rPr>
          <w:rFonts w:ascii="Times New Roman" w:hAnsi="Times New Roman"/>
          <w:lang w:val="en-GB"/>
        </w:rPr>
        <w:t>o</w:t>
      </w:r>
      <w:r w:rsidRPr="005D5EB2">
        <w:rPr>
          <w:rFonts w:ascii="Times New Roman" w:hAnsi="Times New Roman"/>
          <w:lang w:val="en-GB"/>
        </w:rPr>
        <w:t>ptimism</w:t>
      </w:r>
      <w:r w:rsidR="005D5EB2" w:rsidRPr="005D5EB2">
        <w:rPr>
          <w:rFonts w:ascii="Times New Roman" w:hAnsi="Times New Roman"/>
          <w:lang w:val="en-GB"/>
        </w:rPr>
        <w:t xml:space="preserve"> with regard to overcoming all evils accompanying the capitalist way of production in the association of free individuals was due to</w:t>
      </w:r>
      <w:r w:rsidR="005D5EB2">
        <w:rPr>
          <w:rFonts w:ascii="Times New Roman" w:hAnsi="Times New Roman"/>
          <w:lang w:val="en-GB"/>
        </w:rPr>
        <w:t xml:space="preserve"> </w:t>
      </w:r>
      <w:r w:rsidR="005D5EB2" w:rsidRPr="005D5EB2">
        <w:rPr>
          <w:rFonts w:ascii="Times New Roman" w:hAnsi="Times New Roman"/>
          <w:lang w:val="en-GB"/>
        </w:rPr>
        <w:t xml:space="preserve">the hope </w:t>
      </w:r>
      <w:r w:rsidR="005D5EB2">
        <w:rPr>
          <w:rFonts w:ascii="Times New Roman" w:hAnsi="Times New Roman"/>
          <w:lang w:val="en-GB"/>
        </w:rPr>
        <w:t>that Capitalism would collapse because of its own contradictions</w:t>
      </w:r>
      <w:r w:rsidRPr="005D5EB2">
        <w:rPr>
          <w:rFonts w:ascii="Times New Roman" w:hAnsi="Times New Roman"/>
          <w:lang w:val="en-GB"/>
        </w:rPr>
        <w:t xml:space="preserve">. </w:t>
      </w:r>
      <w:r w:rsidR="005D5EB2">
        <w:rPr>
          <w:rFonts w:ascii="Times New Roman" w:hAnsi="Times New Roman"/>
          <w:lang w:val="en-GB"/>
        </w:rPr>
        <w:t>That p</w:t>
      </w:r>
      <w:r w:rsidRPr="001405E4">
        <w:rPr>
          <w:rFonts w:ascii="Times New Roman" w:hAnsi="Times New Roman"/>
          <w:lang w:val="en-GB"/>
        </w:rPr>
        <w:t>rognos</w:t>
      </w:r>
      <w:r w:rsidR="005D5EB2">
        <w:rPr>
          <w:rFonts w:ascii="Times New Roman" w:hAnsi="Times New Roman"/>
          <w:lang w:val="en-GB"/>
        </w:rPr>
        <w:t>is</w:t>
      </w:r>
      <w:r w:rsidRPr="001405E4">
        <w:rPr>
          <w:rFonts w:ascii="Times New Roman" w:hAnsi="Times New Roman"/>
          <w:lang w:val="en-GB"/>
        </w:rPr>
        <w:t xml:space="preserve"> ha</w:t>
      </w:r>
      <w:r w:rsidR="005D5EB2">
        <w:rPr>
          <w:rFonts w:ascii="Times New Roman" w:hAnsi="Times New Roman"/>
          <w:lang w:val="en-GB"/>
        </w:rPr>
        <w:t>s not yet come true</w:t>
      </w:r>
      <w:r w:rsidRPr="001405E4">
        <w:rPr>
          <w:rFonts w:ascii="Times New Roman" w:hAnsi="Times New Roman"/>
          <w:lang w:val="en-GB"/>
        </w:rPr>
        <w:t xml:space="preserve">. </w:t>
      </w:r>
      <w:r w:rsidR="005D5EB2" w:rsidRPr="00876C3B">
        <w:rPr>
          <w:rFonts w:ascii="Times New Roman" w:hAnsi="Times New Roman"/>
          <w:lang w:val="en-GB"/>
        </w:rPr>
        <w:t>But history is not yet at its end</w:t>
      </w:r>
      <w:r w:rsidRPr="00876C3B">
        <w:rPr>
          <w:rFonts w:ascii="Times New Roman" w:hAnsi="Times New Roman"/>
          <w:lang w:val="en-GB"/>
        </w:rPr>
        <w:t xml:space="preserve">. </w:t>
      </w:r>
      <w:r w:rsidR="005D5EB2" w:rsidRPr="000D19B7">
        <w:rPr>
          <w:rFonts w:ascii="Times New Roman" w:hAnsi="Times New Roman"/>
          <w:lang w:val="en-GB"/>
        </w:rPr>
        <w:t>A</w:t>
      </w:r>
      <w:r w:rsidRPr="000D19B7">
        <w:rPr>
          <w:rFonts w:ascii="Times New Roman" w:hAnsi="Times New Roman"/>
          <w:lang w:val="en-GB"/>
        </w:rPr>
        <w:t xml:space="preserve">nd </w:t>
      </w:r>
      <w:r w:rsidR="005D5EB2" w:rsidRPr="000D19B7">
        <w:rPr>
          <w:rFonts w:ascii="Times New Roman" w:hAnsi="Times New Roman"/>
          <w:lang w:val="en-GB"/>
        </w:rPr>
        <w:t xml:space="preserve">if </w:t>
      </w:r>
      <w:r w:rsidRPr="000D19B7">
        <w:rPr>
          <w:rFonts w:ascii="Times New Roman" w:hAnsi="Times New Roman"/>
          <w:lang w:val="en-GB"/>
        </w:rPr>
        <w:t>we</w:t>
      </w:r>
      <w:r w:rsidR="005D5EB2" w:rsidRPr="000D19B7">
        <w:rPr>
          <w:rFonts w:ascii="Times New Roman" w:hAnsi="Times New Roman"/>
          <w:lang w:val="en-GB"/>
        </w:rPr>
        <w:t xml:space="preserve"> don’t succeed </w:t>
      </w:r>
      <w:r w:rsidR="000D19B7" w:rsidRPr="000D19B7">
        <w:rPr>
          <w:rFonts w:ascii="Times New Roman" w:hAnsi="Times New Roman"/>
          <w:lang w:val="en-GB"/>
        </w:rPr>
        <w:t xml:space="preserve">in reversing the destruction of nature connected with the capitalist way of production, </w:t>
      </w:r>
      <w:r w:rsidRPr="000D19B7">
        <w:rPr>
          <w:rFonts w:ascii="Times New Roman" w:hAnsi="Times New Roman"/>
          <w:lang w:val="en-GB"/>
        </w:rPr>
        <w:t>Marx</w:t>
      </w:r>
      <w:r w:rsidR="000D19B7" w:rsidRPr="000D19B7">
        <w:rPr>
          <w:rFonts w:ascii="Times New Roman" w:hAnsi="Times New Roman"/>
          <w:lang w:val="en-GB"/>
        </w:rPr>
        <w:t xml:space="preserve"> has still got good chances </w:t>
      </w:r>
      <w:r w:rsidR="000D19B7">
        <w:rPr>
          <w:rFonts w:ascii="Times New Roman" w:hAnsi="Times New Roman"/>
          <w:lang w:val="en-GB"/>
        </w:rPr>
        <w:t>to b</w:t>
      </w:r>
      <w:r w:rsidR="000D19B7" w:rsidRPr="000D19B7">
        <w:rPr>
          <w:rFonts w:ascii="Times New Roman" w:hAnsi="Times New Roman"/>
          <w:lang w:val="en-GB"/>
        </w:rPr>
        <w:t>e right</w:t>
      </w:r>
      <w:r w:rsidRPr="000D19B7">
        <w:rPr>
          <w:rFonts w:ascii="Times New Roman" w:hAnsi="Times New Roman"/>
          <w:lang w:val="en-GB"/>
        </w:rPr>
        <w:t xml:space="preserve">. </w:t>
      </w:r>
      <w:r w:rsidR="000D19B7" w:rsidRPr="000D19B7">
        <w:rPr>
          <w:rFonts w:ascii="Times New Roman" w:hAnsi="Times New Roman"/>
          <w:lang w:val="en-GB"/>
        </w:rPr>
        <w:t>There would, however, no more be anybody on this planet to confirm that to him</w:t>
      </w:r>
      <w:r w:rsidRPr="000D19B7">
        <w:rPr>
          <w:rFonts w:ascii="Times New Roman" w:hAnsi="Times New Roman"/>
          <w:lang w:val="en-GB"/>
        </w:rPr>
        <w:t>.</w:t>
      </w:r>
    </w:p>
    <w:p w:rsidR="00521820" w:rsidRPr="000D19B7" w:rsidRDefault="00521820" w:rsidP="00946160">
      <w:pPr>
        <w:jc w:val="both"/>
        <w:rPr>
          <w:rFonts w:ascii="Times New Roman" w:hAnsi="Times New Roman"/>
          <w:lang w:val="en-GB"/>
        </w:rPr>
      </w:pPr>
    </w:p>
    <w:p w:rsidR="00B52A0B" w:rsidRPr="000D19B7" w:rsidRDefault="00521820" w:rsidP="00946160">
      <w:pPr>
        <w:jc w:val="both"/>
        <w:rPr>
          <w:rFonts w:ascii="Times New Roman" w:hAnsi="Times New Roman"/>
          <w:b/>
          <w:lang w:val="en-GB"/>
        </w:rPr>
      </w:pPr>
      <w:r w:rsidRPr="000D19B7">
        <w:rPr>
          <w:rFonts w:ascii="Times New Roman" w:hAnsi="Times New Roman"/>
          <w:lang w:val="en-GB"/>
        </w:rPr>
        <w:t>Sta</w:t>
      </w:r>
      <w:r w:rsidR="000D19B7" w:rsidRPr="000D19B7">
        <w:rPr>
          <w:rFonts w:ascii="Times New Roman" w:hAnsi="Times New Roman"/>
          <w:lang w:val="en-GB"/>
        </w:rPr>
        <w:t>ge 7</w:t>
      </w:r>
      <w:r w:rsidRPr="000D19B7">
        <w:rPr>
          <w:rFonts w:ascii="Times New Roman" w:hAnsi="Times New Roman"/>
          <w:lang w:val="en-GB"/>
        </w:rPr>
        <w:t xml:space="preserve">: </w:t>
      </w:r>
      <w:r w:rsidR="000D19B7" w:rsidRPr="000D19B7">
        <w:rPr>
          <w:rFonts w:ascii="Times New Roman" w:hAnsi="Times New Roman"/>
          <w:b/>
          <w:lang w:val="en-GB"/>
        </w:rPr>
        <w:t>Hannah Arendt, o</w:t>
      </w:r>
      <w:r w:rsidRPr="000D19B7">
        <w:rPr>
          <w:rFonts w:ascii="Times New Roman" w:hAnsi="Times New Roman"/>
          <w:b/>
          <w:lang w:val="en-GB"/>
        </w:rPr>
        <w:t>r: W</w:t>
      </w:r>
      <w:r w:rsidR="000D19B7" w:rsidRPr="000D19B7">
        <w:rPr>
          <w:rFonts w:ascii="Times New Roman" w:hAnsi="Times New Roman"/>
          <w:b/>
          <w:lang w:val="en-GB"/>
        </w:rPr>
        <w:t xml:space="preserve">hat is freedom, and what does it </w:t>
      </w:r>
      <w:r w:rsidR="000D19B7">
        <w:rPr>
          <w:rFonts w:ascii="Times New Roman" w:hAnsi="Times New Roman"/>
          <w:b/>
          <w:lang w:val="en-GB"/>
        </w:rPr>
        <w:t>mea</w:t>
      </w:r>
      <w:r w:rsidR="000D19B7" w:rsidRPr="000D19B7">
        <w:rPr>
          <w:rFonts w:ascii="Times New Roman" w:hAnsi="Times New Roman"/>
          <w:b/>
          <w:lang w:val="en-GB"/>
        </w:rPr>
        <w:t>n</w:t>
      </w:r>
      <w:r w:rsidR="000D19B7">
        <w:rPr>
          <w:rFonts w:ascii="Times New Roman" w:hAnsi="Times New Roman"/>
          <w:b/>
          <w:lang w:val="en-GB"/>
        </w:rPr>
        <w:t xml:space="preserve"> </w:t>
      </w:r>
      <w:r w:rsidR="000D19B7" w:rsidRPr="000D19B7">
        <w:rPr>
          <w:rFonts w:ascii="Times New Roman" w:hAnsi="Times New Roman"/>
          <w:b/>
          <w:lang w:val="en-GB"/>
        </w:rPr>
        <w:t>to us</w:t>
      </w:r>
      <w:r w:rsidRPr="000D19B7">
        <w:rPr>
          <w:rFonts w:ascii="Times New Roman" w:hAnsi="Times New Roman"/>
          <w:b/>
          <w:lang w:val="en-GB"/>
        </w:rPr>
        <w:t>?</w:t>
      </w:r>
    </w:p>
    <w:p w:rsidR="00E90956" w:rsidRPr="00504D20" w:rsidRDefault="00521820" w:rsidP="00946160">
      <w:pPr>
        <w:jc w:val="both"/>
        <w:rPr>
          <w:rFonts w:ascii="Times New Roman" w:hAnsi="Times New Roman"/>
          <w:lang w:val="en-GB"/>
        </w:rPr>
      </w:pPr>
      <w:r w:rsidRPr="000D19B7">
        <w:rPr>
          <w:rFonts w:ascii="Times New Roman" w:hAnsi="Times New Roman"/>
          <w:b/>
          <w:lang w:val="en-GB"/>
        </w:rPr>
        <w:br/>
      </w:r>
      <w:r w:rsidR="000D19B7" w:rsidRPr="000D19B7">
        <w:rPr>
          <w:rFonts w:ascii="Times New Roman" w:hAnsi="Times New Roman"/>
          <w:lang w:val="en-GB"/>
        </w:rPr>
        <w:t xml:space="preserve">Some months ago an essay entitled </w:t>
      </w:r>
      <w:r w:rsidR="000D19B7">
        <w:rPr>
          <w:rFonts w:ascii="Times New Roman" w:hAnsi="Times New Roman"/>
          <w:lang w:val="en-GB"/>
        </w:rPr>
        <w:t>“</w:t>
      </w:r>
      <w:r w:rsidR="000D19B7" w:rsidRPr="000D19B7">
        <w:rPr>
          <w:rFonts w:ascii="Times New Roman" w:hAnsi="Times New Roman"/>
          <w:lang w:val="en-GB"/>
        </w:rPr>
        <w:t>The freedom of being free</w:t>
      </w:r>
      <w:r w:rsidR="000D19B7">
        <w:rPr>
          <w:rFonts w:ascii="Times New Roman" w:hAnsi="Times New Roman"/>
          <w:lang w:val="en-GB"/>
        </w:rPr>
        <w:t>”</w:t>
      </w:r>
      <w:r w:rsidR="000D19B7" w:rsidRPr="000D19B7">
        <w:rPr>
          <w:rFonts w:ascii="Times New Roman" w:hAnsi="Times New Roman"/>
          <w:lang w:val="en-GB"/>
        </w:rPr>
        <w:t xml:space="preserve"> was published out of the estate of H</w:t>
      </w:r>
      <w:r w:rsidR="000D19B7">
        <w:rPr>
          <w:rFonts w:ascii="Times New Roman" w:hAnsi="Times New Roman"/>
          <w:lang w:val="en-GB"/>
        </w:rPr>
        <w:t>annah Arendt, the most important representative of political philosophy in the 20</w:t>
      </w:r>
      <w:r w:rsidR="000D19B7" w:rsidRPr="000D19B7">
        <w:rPr>
          <w:rFonts w:ascii="Times New Roman" w:hAnsi="Times New Roman"/>
          <w:vertAlign w:val="superscript"/>
          <w:lang w:val="en-GB"/>
        </w:rPr>
        <w:t>th</w:t>
      </w:r>
      <w:r w:rsidR="000D19B7">
        <w:rPr>
          <w:rFonts w:ascii="Times New Roman" w:hAnsi="Times New Roman"/>
          <w:lang w:val="en-GB"/>
        </w:rPr>
        <w:t xml:space="preserve"> century</w:t>
      </w:r>
      <w:r w:rsidRPr="000D19B7">
        <w:rPr>
          <w:rFonts w:ascii="Times New Roman" w:hAnsi="Times New Roman"/>
          <w:lang w:val="en-GB"/>
        </w:rPr>
        <w:t xml:space="preserve">. </w:t>
      </w:r>
      <w:r w:rsidR="000D19B7" w:rsidRPr="00E90956">
        <w:rPr>
          <w:rFonts w:ascii="Times New Roman" w:hAnsi="Times New Roman"/>
          <w:lang w:val="en-GB"/>
        </w:rPr>
        <w:t xml:space="preserve">It was not discovered before </w:t>
      </w:r>
      <w:r w:rsidRPr="00E90956">
        <w:rPr>
          <w:rFonts w:ascii="Times New Roman" w:hAnsi="Times New Roman"/>
          <w:lang w:val="en-GB"/>
        </w:rPr>
        <w:t>2017</w:t>
      </w:r>
      <w:r w:rsidR="000D19B7" w:rsidRPr="00E90956">
        <w:rPr>
          <w:rFonts w:ascii="Times New Roman" w:hAnsi="Times New Roman"/>
          <w:lang w:val="en-GB"/>
        </w:rPr>
        <w:t xml:space="preserve">, but it </w:t>
      </w:r>
      <w:r w:rsidR="000D19B7" w:rsidRPr="0079219A">
        <w:rPr>
          <w:rFonts w:ascii="Times New Roman" w:hAnsi="Times New Roman"/>
          <w:lang w:val="en-GB"/>
        </w:rPr>
        <w:t xml:space="preserve">dates </w:t>
      </w:r>
      <w:r w:rsidR="002C2259" w:rsidRPr="0079219A">
        <w:rPr>
          <w:rFonts w:ascii="Times New Roman" w:hAnsi="Times New Roman"/>
          <w:lang w:val="en-GB"/>
        </w:rPr>
        <w:t xml:space="preserve">back </w:t>
      </w:r>
      <w:r w:rsidR="00E90956" w:rsidRPr="0079219A">
        <w:rPr>
          <w:rFonts w:ascii="Times New Roman" w:hAnsi="Times New Roman"/>
          <w:lang w:val="en-GB"/>
        </w:rPr>
        <w:t>to the</w:t>
      </w:r>
      <w:r w:rsidR="00E90956" w:rsidRPr="00E90956">
        <w:rPr>
          <w:rFonts w:ascii="Times New Roman" w:hAnsi="Times New Roman"/>
          <w:lang w:val="en-GB"/>
        </w:rPr>
        <w:t xml:space="preserve"> years </w:t>
      </w:r>
      <w:r w:rsidRPr="00E90956">
        <w:rPr>
          <w:rFonts w:ascii="Times New Roman" w:hAnsi="Times New Roman"/>
          <w:lang w:val="en-GB"/>
        </w:rPr>
        <w:t>1966/67</w:t>
      </w:r>
      <w:r w:rsidR="00E90956" w:rsidRPr="00E90956">
        <w:rPr>
          <w:rFonts w:ascii="Times New Roman" w:hAnsi="Times New Roman"/>
          <w:lang w:val="en-GB"/>
        </w:rPr>
        <w:t>, as is noted down on the manuscript, a</w:t>
      </w:r>
      <w:r w:rsidRPr="00E90956">
        <w:rPr>
          <w:rFonts w:ascii="Times New Roman" w:hAnsi="Times New Roman"/>
          <w:lang w:val="en-GB"/>
        </w:rPr>
        <w:t>nd</w:t>
      </w:r>
      <w:r w:rsidR="00E90956">
        <w:rPr>
          <w:rFonts w:ascii="Times New Roman" w:hAnsi="Times New Roman"/>
          <w:lang w:val="en-GB"/>
        </w:rPr>
        <w:t xml:space="preserve"> seems to have served as the basis for a speech</w:t>
      </w:r>
      <w:r w:rsidRPr="00504D20">
        <w:rPr>
          <w:rFonts w:ascii="Times New Roman" w:hAnsi="Times New Roman"/>
          <w:lang w:val="en-GB"/>
        </w:rPr>
        <w:t xml:space="preserve">. </w:t>
      </w:r>
      <w:r w:rsidR="00E90956" w:rsidRPr="00504D20">
        <w:rPr>
          <w:rFonts w:ascii="Times New Roman" w:hAnsi="Times New Roman"/>
          <w:lang w:val="en-GB"/>
        </w:rPr>
        <w:t>Whether it was ever given, is not known</w:t>
      </w:r>
      <w:r w:rsidRPr="00504D20">
        <w:rPr>
          <w:rFonts w:ascii="Times New Roman" w:hAnsi="Times New Roman"/>
          <w:lang w:val="en-GB"/>
        </w:rPr>
        <w:t>.</w:t>
      </w:r>
    </w:p>
    <w:p w:rsidR="00B52A0B" w:rsidRPr="0063150D" w:rsidRDefault="00876C3B" w:rsidP="00946160">
      <w:pPr>
        <w:jc w:val="both"/>
        <w:rPr>
          <w:rFonts w:ascii="Times New Roman" w:hAnsi="Times New Roman"/>
          <w:lang w:val="en-GB"/>
        </w:rPr>
      </w:pPr>
      <w:r w:rsidRPr="00504D20">
        <w:rPr>
          <w:rFonts w:ascii="Times New Roman" w:hAnsi="Times New Roman"/>
          <w:lang w:val="en-GB"/>
        </w:rPr>
        <w:t>For large parts this essay deals with a comparison between the American Revolution</w:t>
      </w:r>
      <w:r w:rsidRPr="00876C3B">
        <w:rPr>
          <w:rFonts w:ascii="Times New Roman" w:hAnsi="Times New Roman"/>
          <w:lang w:val="en-GB"/>
        </w:rPr>
        <w:t xml:space="preserve"> of</w:t>
      </w:r>
      <w:r w:rsidR="00521820" w:rsidRPr="00876C3B">
        <w:rPr>
          <w:rFonts w:ascii="Times New Roman" w:hAnsi="Times New Roman"/>
          <w:lang w:val="en-GB"/>
        </w:rPr>
        <w:t xml:space="preserve"> 1776 </w:t>
      </w:r>
      <w:r w:rsidRPr="00876C3B">
        <w:rPr>
          <w:rFonts w:ascii="Times New Roman" w:hAnsi="Times New Roman"/>
          <w:lang w:val="en-GB"/>
        </w:rPr>
        <w:t>a</w:t>
      </w:r>
      <w:r w:rsidR="00521820" w:rsidRPr="00876C3B">
        <w:rPr>
          <w:rFonts w:ascii="Times New Roman" w:hAnsi="Times New Roman"/>
          <w:lang w:val="en-GB"/>
        </w:rPr>
        <w:t xml:space="preserve">nd </w:t>
      </w:r>
      <w:r w:rsidRPr="00876C3B">
        <w:rPr>
          <w:rFonts w:ascii="Times New Roman" w:hAnsi="Times New Roman"/>
          <w:lang w:val="en-GB"/>
        </w:rPr>
        <w:t xml:space="preserve">the French Revolution </w:t>
      </w:r>
      <w:r w:rsidR="00521820" w:rsidRPr="00876C3B">
        <w:rPr>
          <w:rFonts w:ascii="Times New Roman" w:hAnsi="Times New Roman"/>
          <w:lang w:val="en-GB"/>
        </w:rPr>
        <w:t>o</w:t>
      </w:r>
      <w:r>
        <w:rPr>
          <w:rFonts w:ascii="Times New Roman" w:hAnsi="Times New Roman"/>
          <w:lang w:val="en-GB"/>
        </w:rPr>
        <w:t>f</w:t>
      </w:r>
      <w:r w:rsidR="00521820" w:rsidRPr="00876C3B">
        <w:rPr>
          <w:rFonts w:ascii="Times New Roman" w:hAnsi="Times New Roman"/>
          <w:lang w:val="en-GB"/>
        </w:rPr>
        <w:t xml:space="preserve"> 1789. </w:t>
      </w:r>
      <w:r w:rsidRPr="00876C3B">
        <w:rPr>
          <w:rFonts w:ascii="Times New Roman" w:hAnsi="Times New Roman"/>
          <w:lang w:val="en-GB"/>
        </w:rPr>
        <w:t xml:space="preserve">It tells about the success of the former </w:t>
      </w:r>
      <w:r w:rsidR="00504D20">
        <w:rPr>
          <w:rFonts w:ascii="Times New Roman" w:hAnsi="Times New Roman"/>
          <w:lang w:val="en-GB"/>
        </w:rPr>
        <w:t xml:space="preserve">one </w:t>
      </w:r>
      <w:r w:rsidRPr="00876C3B">
        <w:rPr>
          <w:rFonts w:ascii="Times New Roman" w:hAnsi="Times New Roman"/>
          <w:lang w:val="en-GB"/>
        </w:rPr>
        <w:t>and the failure of the latter and also about the paradox recognition tha</w:t>
      </w:r>
      <w:r>
        <w:rPr>
          <w:rFonts w:ascii="Times New Roman" w:hAnsi="Times New Roman"/>
          <w:lang w:val="en-GB"/>
        </w:rPr>
        <w:t>t</w:t>
      </w:r>
      <w:r w:rsidRPr="00876C3B">
        <w:rPr>
          <w:rFonts w:ascii="Times New Roman" w:hAnsi="Times New Roman"/>
          <w:lang w:val="en-GB"/>
        </w:rPr>
        <w:t xml:space="preserve"> the successful one had at best found local resonance, while the failed one </w:t>
      </w:r>
      <w:r>
        <w:rPr>
          <w:rFonts w:ascii="Times New Roman" w:hAnsi="Times New Roman"/>
          <w:lang w:val="en-GB"/>
        </w:rPr>
        <w:t>had determined our understanding of revolution in general</w:t>
      </w:r>
      <w:r w:rsidR="00521820" w:rsidRPr="00876C3B">
        <w:rPr>
          <w:rFonts w:ascii="Times New Roman" w:hAnsi="Times New Roman"/>
          <w:lang w:val="en-GB"/>
        </w:rPr>
        <w:t xml:space="preserve">. </w:t>
      </w:r>
      <w:r w:rsidRPr="00EF3D78">
        <w:rPr>
          <w:rFonts w:ascii="Times New Roman" w:hAnsi="Times New Roman"/>
          <w:lang w:val="en-GB"/>
        </w:rPr>
        <w:t xml:space="preserve">But near the end of her reflexions </w:t>
      </w:r>
      <w:r w:rsidR="00521820" w:rsidRPr="00EF3D78">
        <w:rPr>
          <w:rFonts w:ascii="Times New Roman" w:hAnsi="Times New Roman"/>
          <w:lang w:val="en-GB"/>
        </w:rPr>
        <w:t xml:space="preserve">Arendt </w:t>
      </w:r>
      <w:r w:rsidRPr="00EF3D78">
        <w:rPr>
          <w:rFonts w:ascii="Times New Roman" w:hAnsi="Times New Roman"/>
          <w:lang w:val="en-GB"/>
        </w:rPr>
        <w:t xml:space="preserve">formulated a surprising thought which </w:t>
      </w:r>
      <w:r w:rsidR="00504D20">
        <w:rPr>
          <w:rFonts w:ascii="Times New Roman" w:hAnsi="Times New Roman"/>
          <w:lang w:val="en-GB"/>
        </w:rPr>
        <w:t>i</w:t>
      </w:r>
      <w:r w:rsidRPr="00EF3D78">
        <w:rPr>
          <w:rFonts w:ascii="Times New Roman" w:hAnsi="Times New Roman"/>
          <w:lang w:val="en-GB"/>
        </w:rPr>
        <w:t>s directed first of all against any pessimism</w:t>
      </w:r>
      <w:r w:rsidR="00504D20">
        <w:rPr>
          <w:rFonts w:ascii="Times New Roman" w:hAnsi="Times New Roman"/>
          <w:lang w:val="en-GB"/>
        </w:rPr>
        <w:t>,</w:t>
      </w:r>
      <w:r w:rsidRPr="00EF3D78">
        <w:rPr>
          <w:rFonts w:ascii="Times New Roman" w:hAnsi="Times New Roman"/>
          <w:lang w:val="en-GB"/>
        </w:rPr>
        <w:t xml:space="preserve"> which you so easily succumb to, if you </w:t>
      </w:r>
      <w:r w:rsidR="00EF3D78" w:rsidRPr="00EF3D78">
        <w:rPr>
          <w:rFonts w:ascii="Times New Roman" w:hAnsi="Times New Roman"/>
          <w:lang w:val="en-GB"/>
        </w:rPr>
        <w:t xml:space="preserve">contemplate history as a whole and the history of revolutions </w:t>
      </w:r>
      <w:r w:rsidR="00504D20">
        <w:rPr>
          <w:rFonts w:ascii="Times New Roman" w:hAnsi="Times New Roman"/>
          <w:lang w:val="en-GB"/>
        </w:rPr>
        <w:t xml:space="preserve">in </w:t>
      </w:r>
      <w:r w:rsidR="00EF3D78" w:rsidRPr="00EF3D78">
        <w:rPr>
          <w:rFonts w:ascii="Times New Roman" w:hAnsi="Times New Roman"/>
          <w:lang w:val="en-GB"/>
        </w:rPr>
        <w:t>particular</w:t>
      </w:r>
      <w:r w:rsidR="00521820" w:rsidRPr="00EF3D78">
        <w:rPr>
          <w:rFonts w:ascii="Times New Roman" w:hAnsi="Times New Roman"/>
          <w:lang w:val="en-GB"/>
        </w:rPr>
        <w:t xml:space="preserve">: </w:t>
      </w:r>
      <w:r w:rsidR="00EF3D78" w:rsidRPr="00EF3D78">
        <w:rPr>
          <w:rFonts w:ascii="Times New Roman" w:hAnsi="Times New Roman"/>
          <w:lang w:val="en-GB"/>
        </w:rPr>
        <w:t>Alluding to</w:t>
      </w:r>
      <w:r w:rsidR="00EF3D78">
        <w:rPr>
          <w:rFonts w:ascii="Times New Roman" w:hAnsi="Times New Roman"/>
          <w:lang w:val="en-GB"/>
        </w:rPr>
        <w:t xml:space="preserve"> </w:t>
      </w:r>
      <w:r w:rsidR="00EF3D78" w:rsidRPr="00EF3D78">
        <w:rPr>
          <w:rFonts w:ascii="Times New Roman" w:hAnsi="Times New Roman"/>
          <w:lang w:val="en-GB"/>
        </w:rPr>
        <w:t xml:space="preserve">the famous </w:t>
      </w:r>
      <w:r w:rsidR="00EF3D78">
        <w:rPr>
          <w:rFonts w:ascii="Times New Roman" w:hAnsi="Times New Roman"/>
          <w:lang w:val="en-GB"/>
        </w:rPr>
        <w:t xml:space="preserve">fourth eclogue by the Roman poet </w:t>
      </w:r>
      <w:r w:rsidR="00521820" w:rsidRPr="00EF3D78">
        <w:rPr>
          <w:rFonts w:ascii="Times New Roman" w:hAnsi="Times New Roman"/>
          <w:lang w:val="en-GB"/>
        </w:rPr>
        <w:t>V</w:t>
      </w:r>
      <w:r w:rsidR="00EF3D78">
        <w:rPr>
          <w:rFonts w:ascii="Times New Roman" w:hAnsi="Times New Roman"/>
          <w:lang w:val="en-GB"/>
        </w:rPr>
        <w:t>i</w:t>
      </w:r>
      <w:r w:rsidR="00521820" w:rsidRPr="00EF3D78">
        <w:rPr>
          <w:rFonts w:ascii="Times New Roman" w:hAnsi="Times New Roman"/>
          <w:lang w:val="en-GB"/>
        </w:rPr>
        <w:t xml:space="preserve">rgil, </w:t>
      </w:r>
      <w:r w:rsidR="00EF3D78">
        <w:rPr>
          <w:rFonts w:ascii="Times New Roman" w:hAnsi="Times New Roman"/>
          <w:lang w:val="en-GB"/>
        </w:rPr>
        <w:t xml:space="preserve">which celebrates the beginning of a new era with the rule of </w:t>
      </w:r>
      <w:r w:rsidR="00521820" w:rsidRPr="00EF3D78">
        <w:rPr>
          <w:rFonts w:ascii="Times New Roman" w:hAnsi="Times New Roman"/>
          <w:lang w:val="en-GB"/>
        </w:rPr>
        <w:t xml:space="preserve">Augustus, Arendt </w:t>
      </w:r>
      <w:r w:rsidR="00EF3D78">
        <w:rPr>
          <w:rFonts w:ascii="Times New Roman" w:hAnsi="Times New Roman"/>
          <w:lang w:val="en-GB"/>
        </w:rPr>
        <w:t>interprets this text as a “hymn on birth” which praises “birth as such</w:t>
      </w:r>
      <w:r w:rsidR="00521820" w:rsidRPr="00EF3D78">
        <w:rPr>
          <w:rFonts w:ascii="Times New Roman" w:hAnsi="Times New Roman"/>
          <w:lang w:val="en-GB"/>
        </w:rPr>
        <w:t xml:space="preserve">, </w:t>
      </w:r>
      <w:proofErr w:type="gramStart"/>
      <w:r w:rsidR="00521820" w:rsidRPr="00EF3D78">
        <w:rPr>
          <w:rFonts w:ascii="Times New Roman" w:hAnsi="Times New Roman"/>
          <w:lang w:val="en-GB"/>
        </w:rPr>
        <w:t>[ ...</w:t>
      </w:r>
      <w:proofErr w:type="gramEnd"/>
      <w:r w:rsidR="00521820" w:rsidRPr="00EF3D78">
        <w:rPr>
          <w:rFonts w:ascii="Times New Roman" w:hAnsi="Times New Roman"/>
          <w:lang w:val="en-GB"/>
        </w:rPr>
        <w:t xml:space="preserve"> ] </w:t>
      </w:r>
      <w:proofErr w:type="gramStart"/>
      <w:r w:rsidR="00EF3D78">
        <w:rPr>
          <w:rFonts w:ascii="Times New Roman" w:hAnsi="Times New Roman"/>
          <w:lang w:val="en-GB"/>
        </w:rPr>
        <w:t>the</w:t>
      </w:r>
      <w:proofErr w:type="gramEnd"/>
      <w:r w:rsidR="00EF3D78">
        <w:rPr>
          <w:rFonts w:ascii="Times New Roman" w:hAnsi="Times New Roman"/>
          <w:lang w:val="en-GB"/>
        </w:rPr>
        <w:t xml:space="preserve"> great saving</w:t>
      </w:r>
      <w:r w:rsidR="00521820" w:rsidRPr="00EF3D78">
        <w:rPr>
          <w:rFonts w:ascii="Times New Roman" w:hAnsi="Times New Roman"/>
          <w:lang w:val="en-GB"/>
        </w:rPr>
        <w:t xml:space="preserve"> [ ... ] </w:t>
      </w:r>
      <w:r w:rsidR="00EF3D78">
        <w:rPr>
          <w:rFonts w:ascii="Times New Roman" w:hAnsi="Times New Roman"/>
          <w:lang w:val="en-GB"/>
        </w:rPr>
        <w:t>‘</w:t>
      </w:r>
      <w:r w:rsidR="00EF3D78" w:rsidRPr="00EF3D78">
        <w:rPr>
          <w:rFonts w:ascii="Times New Roman" w:hAnsi="Times New Roman"/>
          <w:lang w:val="en-GB"/>
        </w:rPr>
        <w:t>wonder’ that will redeem mankind one afte</w:t>
      </w:r>
      <w:r w:rsidR="00EF3D78">
        <w:rPr>
          <w:rFonts w:ascii="Times New Roman" w:hAnsi="Times New Roman"/>
          <w:lang w:val="en-GB"/>
        </w:rPr>
        <w:t>r</w:t>
      </w:r>
      <w:r w:rsidR="00EF3D78" w:rsidRPr="00EF3D78">
        <w:rPr>
          <w:rFonts w:ascii="Times New Roman" w:hAnsi="Times New Roman"/>
          <w:lang w:val="en-GB"/>
        </w:rPr>
        <w:t xml:space="preserve"> the other time</w:t>
      </w:r>
      <w:r w:rsidR="00EF3D78">
        <w:rPr>
          <w:rFonts w:ascii="Times New Roman" w:hAnsi="Times New Roman"/>
          <w:lang w:val="en-GB"/>
        </w:rPr>
        <w:t>”</w:t>
      </w:r>
      <w:r w:rsidR="00521820" w:rsidRPr="00EF3D78">
        <w:rPr>
          <w:rFonts w:ascii="Times New Roman" w:hAnsi="Times New Roman"/>
          <w:lang w:val="en-GB"/>
        </w:rPr>
        <w:t xml:space="preserve"> </w:t>
      </w:r>
      <w:r w:rsidR="00EF3D78" w:rsidRPr="00655233">
        <w:rPr>
          <w:rFonts w:ascii="Times New Roman" w:hAnsi="Times New Roman"/>
          <w:lang w:val="en-GB"/>
        </w:rPr>
        <w:t>(Arendt 2018, p</w:t>
      </w:r>
      <w:r w:rsidR="00CD76F9">
        <w:rPr>
          <w:rFonts w:ascii="Times New Roman" w:hAnsi="Times New Roman"/>
          <w:lang w:val="en-GB"/>
        </w:rPr>
        <w:t>. 21</w:t>
      </w:r>
      <w:r w:rsidR="00521820" w:rsidRPr="00655233">
        <w:rPr>
          <w:rFonts w:ascii="Times New Roman" w:hAnsi="Times New Roman"/>
          <w:lang w:val="en-GB"/>
        </w:rPr>
        <w:t>f.)</w:t>
      </w:r>
      <w:r w:rsidR="00423571">
        <w:rPr>
          <w:rFonts w:ascii="Times New Roman" w:hAnsi="Times New Roman"/>
          <w:lang w:val="en-GB"/>
        </w:rPr>
        <w:t>.</w:t>
      </w:r>
      <w:r w:rsidR="00521820" w:rsidRPr="00655233">
        <w:rPr>
          <w:rFonts w:ascii="Times New Roman" w:hAnsi="Times New Roman"/>
          <w:lang w:val="en-GB"/>
        </w:rPr>
        <w:t xml:space="preserve"> </w:t>
      </w:r>
      <w:r w:rsidR="00521820" w:rsidRPr="0063150D">
        <w:rPr>
          <w:rFonts w:ascii="Times New Roman" w:hAnsi="Times New Roman"/>
          <w:lang w:val="en-GB"/>
        </w:rPr>
        <w:t xml:space="preserve">Arendt </w:t>
      </w:r>
      <w:r w:rsidR="00EF3D78" w:rsidRPr="0063150D">
        <w:rPr>
          <w:rFonts w:ascii="Times New Roman" w:hAnsi="Times New Roman"/>
          <w:lang w:val="en-GB"/>
        </w:rPr>
        <w:t>combines this thought</w:t>
      </w:r>
      <w:r w:rsidR="0063150D" w:rsidRPr="0063150D">
        <w:rPr>
          <w:rFonts w:ascii="Times New Roman" w:hAnsi="Times New Roman"/>
          <w:lang w:val="en-GB"/>
        </w:rPr>
        <w:t xml:space="preserve"> of the new beginning connected with every birth with her basic anthropological conviction </w:t>
      </w:r>
      <w:r w:rsidR="00CD76F9">
        <w:rPr>
          <w:rFonts w:ascii="Times New Roman" w:hAnsi="Times New Roman"/>
          <w:lang w:val="en-GB"/>
        </w:rPr>
        <w:t xml:space="preserve">that </w:t>
      </w:r>
      <w:r w:rsidR="0063150D" w:rsidRPr="0063150D">
        <w:rPr>
          <w:rFonts w:ascii="Times New Roman" w:hAnsi="Times New Roman"/>
          <w:b/>
          <w:lang w:val="en-GB"/>
        </w:rPr>
        <w:t xml:space="preserve">the </w:t>
      </w:r>
      <w:r w:rsidR="0063150D">
        <w:rPr>
          <w:rFonts w:ascii="Times New Roman" w:hAnsi="Times New Roman"/>
          <w:b/>
          <w:lang w:val="en-GB"/>
        </w:rPr>
        <w:t>capability of acting makes the human being a political being</w:t>
      </w:r>
      <w:r w:rsidR="00521820" w:rsidRPr="0063150D">
        <w:rPr>
          <w:rFonts w:ascii="Times New Roman" w:hAnsi="Times New Roman"/>
          <w:lang w:val="en-GB"/>
        </w:rPr>
        <w:t xml:space="preserve">. </w:t>
      </w:r>
      <w:proofErr w:type="gramStart"/>
      <w:r w:rsidR="0063150D">
        <w:rPr>
          <w:rFonts w:ascii="Times New Roman" w:hAnsi="Times New Roman"/>
          <w:lang w:val="en-GB"/>
        </w:rPr>
        <w:t>But acting means starting something new that was not</w:t>
      </w:r>
      <w:r w:rsidR="00CD76F9">
        <w:rPr>
          <w:rFonts w:ascii="Times New Roman" w:hAnsi="Times New Roman"/>
          <w:lang w:val="en-GB"/>
        </w:rPr>
        <w:t xml:space="preserve"> </w:t>
      </w:r>
      <w:r w:rsidR="0063150D">
        <w:rPr>
          <w:rFonts w:ascii="Times New Roman" w:hAnsi="Times New Roman"/>
          <w:lang w:val="en-GB"/>
        </w:rPr>
        <w:t>there before</w:t>
      </w:r>
      <w:r w:rsidR="00521820" w:rsidRPr="0063150D">
        <w:rPr>
          <w:rFonts w:ascii="Times New Roman" w:hAnsi="Times New Roman"/>
          <w:lang w:val="en-GB"/>
        </w:rPr>
        <w:t>.</w:t>
      </w:r>
      <w:proofErr w:type="gramEnd"/>
      <w:r w:rsidR="00521820" w:rsidRPr="0063150D">
        <w:rPr>
          <w:rFonts w:ascii="Times New Roman" w:hAnsi="Times New Roman"/>
          <w:lang w:val="en-GB"/>
        </w:rPr>
        <w:t xml:space="preserve"> </w:t>
      </w:r>
      <w:r w:rsidR="0063150D" w:rsidRPr="0063150D">
        <w:rPr>
          <w:rFonts w:ascii="Times New Roman" w:hAnsi="Times New Roman"/>
          <w:lang w:val="en-GB"/>
        </w:rPr>
        <w:t>A</w:t>
      </w:r>
      <w:r w:rsidR="00521820" w:rsidRPr="0063150D">
        <w:rPr>
          <w:rFonts w:ascii="Times New Roman" w:hAnsi="Times New Roman"/>
          <w:lang w:val="en-GB"/>
        </w:rPr>
        <w:t xml:space="preserve">nd </w:t>
      </w:r>
      <w:r w:rsidR="0063150D" w:rsidRPr="0063150D">
        <w:rPr>
          <w:rFonts w:ascii="Times New Roman" w:hAnsi="Times New Roman"/>
          <w:lang w:val="en-GB"/>
        </w:rPr>
        <w:t xml:space="preserve">that we as human beings possess this capability, has for </w:t>
      </w:r>
      <w:r w:rsidR="00521820" w:rsidRPr="0063150D">
        <w:rPr>
          <w:rFonts w:ascii="Times New Roman" w:hAnsi="Times New Roman"/>
          <w:lang w:val="en-GB"/>
        </w:rPr>
        <w:t xml:space="preserve">Hannah Arendt </w:t>
      </w:r>
      <w:r w:rsidR="0063150D">
        <w:rPr>
          <w:rFonts w:ascii="Times New Roman" w:hAnsi="Times New Roman"/>
          <w:lang w:val="en-GB"/>
        </w:rPr>
        <w:t>“</w:t>
      </w:r>
      <w:r w:rsidR="0063150D" w:rsidRPr="0063150D">
        <w:rPr>
          <w:rFonts w:ascii="Times New Roman" w:hAnsi="Times New Roman"/>
          <w:lang w:val="en-GB"/>
        </w:rPr>
        <w:t>obviously something t</w:t>
      </w:r>
      <w:r w:rsidR="0063150D">
        <w:rPr>
          <w:rFonts w:ascii="Times New Roman" w:hAnsi="Times New Roman"/>
          <w:lang w:val="en-GB"/>
        </w:rPr>
        <w:t>o do with the fact that each</w:t>
      </w:r>
      <w:r w:rsidR="0063150D" w:rsidRPr="0063150D">
        <w:rPr>
          <w:rFonts w:ascii="Times New Roman" w:hAnsi="Times New Roman"/>
          <w:lang w:val="en-GB"/>
        </w:rPr>
        <w:t xml:space="preserve"> of us</w:t>
      </w:r>
      <w:r w:rsidR="0063150D">
        <w:rPr>
          <w:rFonts w:ascii="Times New Roman" w:hAnsi="Times New Roman"/>
          <w:lang w:val="en-GB"/>
        </w:rPr>
        <w:t xml:space="preserve"> entered the world by birth as a newcomer</w:t>
      </w:r>
      <w:r w:rsidR="00521820" w:rsidRPr="0063150D">
        <w:rPr>
          <w:rFonts w:ascii="Times New Roman" w:hAnsi="Times New Roman"/>
          <w:lang w:val="en-GB"/>
        </w:rPr>
        <w:t xml:space="preserve">. </w:t>
      </w:r>
      <w:r w:rsidR="0063150D" w:rsidRPr="0063150D">
        <w:rPr>
          <w:rFonts w:ascii="Times New Roman" w:hAnsi="Times New Roman"/>
          <w:lang w:val="en-GB"/>
        </w:rPr>
        <w:t>In other words</w:t>
      </w:r>
      <w:r w:rsidR="00521820" w:rsidRPr="0063150D">
        <w:rPr>
          <w:rFonts w:ascii="Times New Roman" w:hAnsi="Times New Roman"/>
          <w:lang w:val="en-GB"/>
        </w:rPr>
        <w:t>: W</w:t>
      </w:r>
      <w:r w:rsidR="0063150D" w:rsidRPr="0063150D">
        <w:rPr>
          <w:rFonts w:ascii="Times New Roman" w:hAnsi="Times New Roman"/>
          <w:lang w:val="en-GB"/>
        </w:rPr>
        <w:t xml:space="preserve">e can begin something because we </w:t>
      </w:r>
      <w:r w:rsidR="0063150D" w:rsidRPr="0063150D">
        <w:rPr>
          <w:rFonts w:ascii="Times New Roman" w:hAnsi="Times New Roman"/>
          <w:i/>
          <w:lang w:val="en-GB"/>
        </w:rPr>
        <w:t>are</w:t>
      </w:r>
      <w:r w:rsidR="0063150D" w:rsidRPr="0063150D">
        <w:rPr>
          <w:rFonts w:ascii="Times New Roman" w:hAnsi="Times New Roman"/>
          <w:lang w:val="en-GB"/>
        </w:rPr>
        <w:t xml:space="preserve"> beginnings and therefore beginners.</w:t>
      </w:r>
      <w:r w:rsidR="0063150D">
        <w:rPr>
          <w:rFonts w:ascii="Times New Roman" w:hAnsi="Times New Roman"/>
          <w:lang w:val="en-GB"/>
        </w:rPr>
        <w:t>”</w:t>
      </w:r>
      <w:r w:rsidR="0063150D" w:rsidRPr="0063150D">
        <w:rPr>
          <w:rFonts w:ascii="Times New Roman" w:hAnsi="Times New Roman"/>
          <w:lang w:val="en-GB"/>
        </w:rPr>
        <w:t xml:space="preserve"> </w:t>
      </w:r>
      <w:proofErr w:type="gramStart"/>
      <w:r w:rsidR="00521820" w:rsidRPr="0063150D">
        <w:rPr>
          <w:rFonts w:ascii="Times New Roman" w:hAnsi="Times New Roman"/>
          <w:lang w:val="en-GB"/>
        </w:rPr>
        <w:t xml:space="preserve">(Arendt 2018, </w:t>
      </w:r>
      <w:r w:rsidR="0063150D" w:rsidRPr="0063150D">
        <w:rPr>
          <w:rFonts w:ascii="Times New Roman" w:hAnsi="Times New Roman"/>
          <w:lang w:val="en-GB"/>
        </w:rPr>
        <w:t>p</w:t>
      </w:r>
      <w:r w:rsidR="00521820" w:rsidRPr="0063150D">
        <w:rPr>
          <w:rFonts w:ascii="Times New Roman" w:hAnsi="Times New Roman"/>
          <w:lang w:val="en-GB"/>
        </w:rPr>
        <w:t>. 22).</w:t>
      </w:r>
      <w:proofErr w:type="gramEnd"/>
      <w:r w:rsidR="00521820" w:rsidRPr="0063150D">
        <w:rPr>
          <w:rFonts w:ascii="Times New Roman" w:hAnsi="Times New Roman"/>
          <w:lang w:val="en-GB"/>
        </w:rPr>
        <w:br/>
      </w:r>
    </w:p>
    <w:p w:rsidR="00521820" w:rsidRPr="00E31EBC" w:rsidRDefault="0063150D" w:rsidP="00946160">
      <w:pPr>
        <w:jc w:val="both"/>
        <w:rPr>
          <w:rFonts w:ascii="Times New Roman" w:hAnsi="Times New Roman"/>
          <w:lang w:val="en-GB"/>
        </w:rPr>
      </w:pPr>
      <w:proofErr w:type="gramStart"/>
      <w:r w:rsidRPr="00C164E2">
        <w:rPr>
          <w:rFonts w:ascii="Times New Roman" w:hAnsi="Times New Roman"/>
          <w:b/>
          <w:lang w:val="en-GB"/>
        </w:rPr>
        <w:t xml:space="preserve">Interim result </w:t>
      </w:r>
      <w:proofErr w:type="spellStart"/>
      <w:r w:rsidRPr="00C164E2">
        <w:rPr>
          <w:rFonts w:ascii="Times New Roman" w:hAnsi="Times New Roman"/>
          <w:b/>
          <w:lang w:val="en-GB"/>
        </w:rPr>
        <w:t>n</w:t>
      </w:r>
      <w:r w:rsidR="00521820" w:rsidRPr="00C164E2">
        <w:rPr>
          <w:rFonts w:ascii="Times New Roman" w:hAnsi="Times New Roman"/>
          <w:b/>
          <w:lang w:val="en-GB"/>
        </w:rPr>
        <w:t>r</w:t>
      </w:r>
      <w:proofErr w:type="spellEnd"/>
      <w:r w:rsidR="00521820" w:rsidRPr="00C164E2">
        <w:rPr>
          <w:rFonts w:ascii="Times New Roman" w:hAnsi="Times New Roman"/>
          <w:b/>
          <w:lang w:val="en-GB"/>
        </w:rPr>
        <w:t>.</w:t>
      </w:r>
      <w:proofErr w:type="gramEnd"/>
      <w:r w:rsidR="00521820" w:rsidRPr="00C164E2">
        <w:rPr>
          <w:rFonts w:ascii="Times New Roman" w:hAnsi="Times New Roman"/>
          <w:b/>
          <w:lang w:val="en-GB"/>
        </w:rPr>
        <w:t xml:space="preserve"> 7</w:t>
      </w:r>
      <w:r w:rsidR="00521820" w:rsidRPr="00C164E2">
        <w:rPr>
          <w:rFonts w:ascii="Times New Roman" w:hAnsi="Times New Roman"/>
          <w:lang w:val="en-GB"/>
        </w:rPr>
        <w:t>: Hannah Arendt</w:t>
      </w:r>
      <w:r w:rsidRPr="00C164E2">
        <w:rPr>
          <w:rFonts w:ascii="Times New Roman" w:hAnsi="Times New Roman"/>
          <w:lang w:val="en-GB"/>
        </w:rPr>
        <w:t>‘</w:t>
      </w:r>
      <w:r w:rsidR="00521820" w:rsidRPr="00C164E2">
        <w:rPr>
          <w:rFonts w:ascii="Times New Roman" w:hAnsi="Times New Roman"/>
          <w:lang w:val="en-GB"/>
        </w:rPr>
        <w:t xml:space="preserve">s </w:t>
      </w:r>
      <w:r w:rsidRPr="00C164E2">
        <w:rPr>
          <w:rFonts w:ascii="Times New Roman" w:hAnsi="Times New Roman"/>
          <w:lang w:val="en-GB"/>
        </w:rPr>
        <w:t xml:space="preserve">thought that by the birth of every human being a </w:t>
      </w:r>
      <w:r w:rsidR="00C164E2" w:rsidRPr="00C164E2">
        <w:rPr>
          <w:rFonts w:ascii="Times New Roman" w:hAnsi="Times New Roman"/>
          <w:lang w:val="en-GB"/>
        </w:rPr>
        <w:t>new beginning is made, though little, but nevertheless leaving everything previous behind</w:t>
      </w:r>
      <w:r w:rsidR="00C164E2">
        <w:rPr>
          <w:rFonts w:ascii="Times New Roman" w:hAnsi="Times New Roman"/>
          <w:lang w:val="en-GB"/>
        </w:rPr>
        <w:t>, has something rousing</w:t>
      </w:r>
      <w:r w:rsidR="00521820" w:rsidRPr="00C164E2">
        <w:rPr>
          <w:rFonts w:ascii="Times New Roman" w:hAnsi="Times New Roman"/>
          <w:lang w:val="en-GB"/>
        </w:rPr>
        <w:t xml:space="preserve">. </w:t>
      </w:r>
      <w:r w:rsidR="00C164E2" w:rsidRPr="00C164E2">
        <w:rPr>
          <w:rFonts w:ascii="Times New Roman" w:hAnsi="Times New Roman"/>
          <w:lang w:val="en-GB"/>
        </w:rPr>
        <w:t xml:space="preserve">It opens the </w:t>
      </w:r>
      <w:r w:rsidR="00C164E2" w:rsidRPr="00C164E2">
        <w:rPr>
          <w:rFonts w:ascii="Times New Roman" w:hAnsi="Times New Roman"/>
          <w:b/>
          <w:lang w:val="en-GB"/>
        </w:rPr>
        <w:t>freedom of turning away from the supposedly long</w:t>
      </w:r>
      <w:r w:rsidR="00E31EBC">
        <w:rPr>
          <w:rFonts w:ascii="Times New Roman" w:hAnsi="Times New Roman"/>
          <w:b/>
          <w:lang w:val="en-GB"/>
        </w:rPr>
        <w:t xml:space="preserve"> </w:t>
      </w:r>
      <w:r w:rsidR="00CD76F9">
        <w:rPr>
          <w:rFonts w:ascii="Times New Roman" w:hAnsi="Times New Roman"/>
          <w:b/>
          <w:lang w:val="en-GB"/>
        </w:rPr>
        <w:t>time known and of daring</w:t>
      </w:r>
      <w:r w:rsidR="00C164E2" w:rsidRPr="00C164E2">
        <w:rPr>
          <w:rFonts w:ascii="Times New Roman" w:hAnsi="Times New Roman"/>
          <w:b/>
          <w:lang w:val="en-GB"/>
        </w:rPr>
        <w:t xml:space="preserve"> something new</w:t>
      </w:r>
      <w:r w:rsidR="00521820" w:rsidRPr="00C164E2">
        <w:rPr>
          <w:rFonts w:ascii="Times New Roman" w:hAnsi="Times New Roman"/>
          <w:b/>
          <w:lang w:val="en-GB"/>
        </w:rPr>
        <w:t>,</w:t>
      </w:r>
      <w:r w:rsidR="00521820" w:rsidRPr="00C164E2">
        <w:rPr>
          <w:rFonts w:ascii="Times New Roman" w:hAnsi="Times New Roman"/>
          <w:lang w:val="en-GB"/>
        </w:rPr>
        <w:t xml:space="preserve"> </w:t>
      </w:r>
      <w:r w:rsidR="00C164E2" w:rsidRPr="00C164E2">
        <w:rPr>
          <w:rFonts w:ascii="Times New Roman" w:hAnsi="Times New Roman"/>
          <w:lang w:val="en-GB"/>
        </w:rPr>
        <w:t>at first in thinking and then probably in acting, too</w:t>
      </w:r>
      <w:r w:rsidR="00521820" w:rsidRPr="00C164E2">
        <w:rPr>
          <w:rFonts w:ascii="Times New Roman" w:hAnsi="Times New Roman"/>
          <w:lang w:val="en-GB"/>
        </w:rPr>
        <w:t xml:space="preserve">. </w:t>
      </w:r>
      <w:r w:rsidR="00521820" w:rsidRPr="00E31EBC">
        <w:rPr>
          <w:rFonts w:ascii="Times New Roman" w:hAnsi="Times New Roman"/>
          <w:lang w:val="en-GB"/>
        </w:rPr>
        <w:t>In</w:t>
      </w:r>
      <w:r w:rsidR="00C164E2" w:rsidRPr="00E31EBC">
        <w:rPr>
          <w:rFonts w:ascii="Times New Roman" w:hAnsi="Times New Roman"/>
          <w:lang w:val="en-GB"/>
        </w:rPr>
        <w:t xml:space="preserve"> that respect </w:t>
      </w:r>
      <w:r w:rsidR="00E31EBC" w:rsidRPr="00E31EBC">
        <w:rPr>
          <w:rFonts w:ascii="Times New Roman" w:hAnsi="Times New Roman"/>
          <w:lang w:val="en-GB"/>
        </w:rPr>
        <w:t xml:space="preserve">this thought </w:t>
      </w:r>
      <w:r w:rsidR="00E31EBC" w:rsidRPr="00E31EBC">
        <w:rPr>
          <w:rFonts w:ascii="Times New Roman" w:hAnsi="Times New Roman"/>
          <w:lang w:val="en-GB"/>
        </w:rPr>
        <w:lastRenderedPageBreak/>
        <w:t xml:space="preserve">reminds of the famous motto in Kant‘s </w:t>
      </w:r>
      <w:r w:rsidR="00E31EBC">
        <w:rPr>
          <w:rFonts w:ascii="Times New Roman" w:hAnsi="Times New Roman"/>
          <w:lang w:val="en-GB"/>
        </w:rPr>
        <w:t>“</w:t>
      </w:r>
      <w:proofErr w:type="spellStart"/>
      <w:r w:rsidR="00E31EBC" w:rsidRPr="00E31EBC">
        <w:rPr>
          <w:rFonts w:ascii="Times New Roman" w:hAnsi="Times New Roman"/>
          <w:lang w:val="en-GB"/>
        </w:rPr>
        <w:t>Aufklärungsaufsatz</w:t>
      </w:r>
      <w:proofErr w:type="spellEnd"/>
      <w:r w:rsidR="00E31EBC">
        <w:rPr>
          <w:rFonts w:ascii="Times New Roman" w:hAnsi="Times New Roman"/>
          <w:lang w:val="en-GB"/>
        </w:rPr>
        <w:t>”,</w:t>
      </w:r>
      <w:r w:rsidR="00E31EBC" w:rsidRPr="00E31EBC">
        <w:rPr>
          <w:rFonts w:ascii="Times New Roman" w:hAnsi="Times New Roman"/>
          <w:lang w:val="en-GB"/>
        </w:rPr>
        <w:t xml:space="preserve"> taken from the Roman poet </w:t>
      </w:r>
      <w:r w:rsidR="00521820" w:rsidRPr="00E31EBC">
        <w:rPr>
          <w:rFonts w:ascii="Times New Roman" w:hAnsi="Times New Roman"/>
          <w:lang w:val="en-GB"/>
        </w:rPr>
        <w:t>Hora</w:t>
      </w:r>
      <w:r w:rsidR="00E31EBC" w:rsidRPr="00E31EBC">
        <w:rPr>
          <w:rFonts w:ascii="Times New Roman" w:hAnsi="Times New Roman"/>
          <w:lang w:val="en-GB"/>
        </w:rPr>
        <w:t>ce:</w:t>
      </w:r>
      <w:r w:rsidR="00521820" w:rsidRPr="00E31EBC">
        <w:rPr>
          <w:rFonts w:ascii="Times New Roman" w:hAnsi="Times New Roman"/>
          <w:lang w:val="en-GB"/>
        </w:rPr>
        <w:t xml:space="preserve"> </w:t>
      </w:r>
      <w:proofErr w:type="spellStart"/>
      <w:r w:rsidR="00521820" w:rsidRPr="00E31EBC">
        <w:rPr>
          <w:rFonts w:ascii="Times New Roman" w:hAnsi="Times New Roman"/>
          <w:i/>
          <w:lang w:val="en-GB"/>
        </w:rPr>
        <w:t>sapere</w:t>
      </w:r>
      <w:proofErr w:type="spellEnd"/>
      <w:r w:rsidR="00521820" w:rsidRPr="00E31EBC">
        <w:rPr>
          <w:rFonts w:ascii="Times New Roman" w:hAnsi="Times New Roman"/>
          <w:lang w:val="en-GB"/>
        </w:rPr>
        <w:t xml:space="preserve"> </w:t>
      </w:r>
      <w:proofErr w:type="spellStart"/>
      <w:r w:rsidR="00521820" w:rsidRPr="00E31EBC">
        <w:rPr>
          <w:rFonts w:ascii="Times New Roman" w:hAnsi="Times New Roman"/>
          <w:i/>
          <w:lang w:val="en-GB"/>
        </w:rPr>
        <w:t>aude</w:t>
      </w:r>
      <w:proofErr w:type="spellEnd"/>
      <w:r w:rsidR="00521820" w:rsidRPr="00E31EBC">
        <w:rPr>
          <w:rFonts w:ascii="Times New Roman" w:hAnsi="Times New Roman"/>
          <w:lang w:val="en-GB"/>
        </w:rPr>
        <w:t xml:space="preserve">, </w:t>
      </w:r>
      <w:r w:rsidR="00E31EBC" w:rsidRPr="00E31EBC">
        <w:rPr>
          <w:rFonts w:ascii="Times New Roman" w:hAnsi="Times New Roman"/>
          <w:lang w:val="en-GB"/>
        </w:rPr>
        <w:t xml:space="preserve">about the courage to use one’s own </w:t>
      </w:r>
      <w:r w:rsidR="00E31EBC">
        <w:rPr>
          <w:rFonts w:ascii="Times New Roman" w:hAnsi="Times New Roman"/>
          <w:lang w:val="en-GB"/>
        </w:rPr>
        <w:t>reason</w:t>
      </w:r>
      <w:r w:rsidR="00521820" w:rsidRPr="00E31EBC">
        <w:rPr>
          <w:rFonts w:ascii="Times New Roman" w:hAnsi="Times New Roman"/>
          <w:lang w:val="en-GB"/>
        </w:rPr>
        <w:t>.</w:t>
      </w:r>
    </w:p>
    <w:p w:rsidR="00B52A0B" w:rsidRPr="00655233" w:rsidRDefault="00521820" w:rsidP="00946160">
      <w:pPr>
        <w:jc w:val="both"/>
        <w:rPr>
          <w:rFonts w:ascii="Times New Roman" w:hAnsi="Times New Roman"/>
          <w:lang w:val="en-GB"/>
        </w:rPr>
      </w:pPr>
      <w:r w:rsidRPr="00E31EBC">
        <w:rPr>
          <w:rFonts w:ascii="Times New Roman" w:hAnsi="Times New Roman"/>
          <w:lang w:val="en-GB"/>
        </w:rPr>
        <w:br/>
      </w:r>
      <w:r w:rsidR="00E31EBC" w:rsidRPr="00E31EBC">
        <w:rPr>
          <w:rFonts w:ascii="Times New Roman" w:hAnsi="Times New Roman"/>
          <w:b/>
          <w:i/>
          <w:lang w:val="en-GB"/>
        </w:rPr>
        <w:t>Conclusion</w:t>
      </w:r>
      <w:r w:rsidRPr="00E31EBC">
        <w:rPr>
          <w:rFonts w:ascii="Times New Roman" w:hAnsi="Times New Roman"/>
          <w:i/>
          <w:lang w:val="en-GB"/>
        </w:rPr>
        <w:t xml:space="preserve"> </w:t>
      </w:r>
      <w:r w:rsidRPr="00E31EBC">
        <w:rPr>
          <w:rFonts w:ascii="Times New Roman" w:hAnsi="Times New Roman"/>
          <w:i/>
          <w:lang w:val="en-GB"/>
        </w:rPr>
        <w:br/>
      </w:r>
      <w:r w:rsidRPr="00E31EBC">
        <w:rPr>
          <w:rFonts w:ascii="Times New Roman" w:hAnsi="Times New Roman"/>
          <w:lang w:val="en-GB"/>
        </w:rPr>
        <w:t>Sta</w:t>
      </w:r>
      <w:r w:rsidR="00E31EBC">
        <w:rPr>
          <w:rFonts w:ascii="Times New Roman" w:hAnsi="Times New Roman"/>
          <w:lang w:val="en-GB"/>
        </w:rPr>
        <w:t>te</w:t>
      </w:r>
      <w:r w:rsidR="00E31EBC" w:rsidRPr="00E31EBC">
        <w:rPr>
          <w:rFonts w:ascii="Times New Roman" w:hAnsi="Times New Roman"/>
          <w:lang w:val="en-GB"/>
        </w:rPr>
        <w:t xml:space="preserve"> force tends structurally to infringement on t</w:t>
      </w:r>
      <w:r w:rsidR="00E31EBC">
        <w:rPr>
          <w:rFonts w:ascii="Times New Roman" w:hAnsi="Times New Roman"/>
          <w:lang w:val="en-GB"/>
        </w:rPr>
        <w:t>h</w:t>
      </w:r>
      <w:r w:rsidR="00E31EBC" w:rsidRPr="00E31EBC">
        <w:rPr>
          <w:rFonts w:ascii="Times New Roman" w:hAnsi="Times New Roman"/>
          <w:lang w:val="en-GB"/>
        </w:rPr>
        <w:t>e individual</w:t>
      </w:r>
      <w:r w:rsidRPr="00E31EBC">
        <w:rPr>
          <w:rFonts w:ascii="Times New Roman" w:hAnsi="Times New Roman"/>
          <w:lang w:val="en-GB"/>
        </w:rPr>
        <w:t xml:space="preserve">, </w:t>
      </w:r>
      <w:r w:rsidR="00E31EBC" w:rsidRPr="00E31EBC">
        <w:rPr>
          <w:rFonts w:ascii="Times New Roman" w:hAnsi="Times New Roman"/>
          <w:lang w:val="en-GB"/>
        </w:rPr>
        <w:t xml:space="preserve">either in a </w:t>
      </w:r>
      <w:r w:rsidRPr="00E31EBC">
        <w:rPr>
          <w:rFonts w:ascii="Times New Roman" w:hAnsi="Times New Roman"/>
          <w:lang w:val="en-GB"/>
        </w:rPr>
        <w:t>positiv</w:t>
      </w:r>
      <w:r w:rsidR="00E31EBC" w:rsidRPr="00E31EBC">
        <w:rPr>
          <w:rFonts w:ascii="Times New Roman" w:hAnsi="Times New Roman"/>
          <w:lang w:val="en-GB"/>
        </w:rPr>
        <w:t>e form</w:t>
      </w:r>
      <w:r w:rsidRPr="00E31EBC">
        <w:rPr>
          <w:rFonts w:ascii="Times New Roman" w:hAnsi="Times New Roman"/>
          <w:lang w:val="en-GB"/>
        </w:rPr>
        <w:t xml:space="preserve">: </w:t>
      </w:r>
      <w:r w:rsidRPr="00111711">
        <w:rPr>
          <w:rFonts w:ascii="Times New Roman" w:hAnsi="Times New Roman"/>
          <w:lang w:val="en-GB"/>
        </w:rPr>
        <w:t>paternalisti</w:t>
      </w:r>
      <w:r w:rsidR="00E31EBC" w:rsidRPr="00111711">
        <w:rPr>
          <w:rFonts w:ascii="Times New Roman" w:hAnsi="Times New Roman"/>
          <w:lang w:val="en-GB"/>
        </w:rPr>
        <w:t>cally, making decisions for him/her, or in a negative form: c</w:t>
      </w:r>
      <w:r w:rsidRPr="00111711">
        <w:rPr>
          <w:rFonts w:ascii="Times New Roman" w:hAnsi="Times New Roman"/>
          <w:lang w:val="en-GB"/>
        </w:rPr>
        <w:t>ontro</w:t>
      </w:r>
      <w:r w:rsidR="00B52A0B" w:rsidRPr="00111711">
        <w:rPr>
          <w:rFonts w:ascii="Times New Roman" w:hAnsi="Times New Roman"/>
          <w:lang w:val="en-GB"/>
        </w:rPr>
        <w:t>lli</w:t>
      </w:r>
      <w:r w:rsidR="00E31EBC" w:rsidRPr="00111711">
        <w:rPr>
          <w:rFonts w:ascii="Times New Roman" w:hAnsi="Times New Roman"/>
          <w:lang w:val="en-GB"/>
        </w:rPr>
        <w:t>ng, keeping him/her like a child</w:t>
      </w:r>
      <w:r w:rsidR="00B52A0B" w:rsidRPr="00111711">
        <w:rPr>
          <w:rFonts w:ascii="Times New Roman" w:hAnsi="Times New Roman"/>
          <w:lang w:val="en-GB"/>
        </w:rPr>
        <w:t xml:space="preserve">. </w:t>
      </w:r>
      <w:r w:rsidR="005039A2" w:rsidRPr="00111711">
        <w:rPr>
          <w:rFonts w:ascii="Times New Roman" w:hAnsi="Times New Roman"/>
          <w:lang w:val="en-GB"/>
        </w:rPr>
        <w:t>That’s why state force must be tamed</w:t>
      </w:r>
      <w:r w:rsidRPr="00111711">
        <w:rPr>
          <w:rFonts w:ascii="Times New Roman" w:hAnsi="Times New Roman"/>
          <w:lang w:val="en-GB"/>
        </w:rPr>
        <w:t xml:space="preserve">. </w:t>
      </w:r>
      <w:r w:rsidR="005039A2" w:rsidRPr="00111711">
        <w:rPr>
          <w:rFonts w:ascii="Times New Roman" w:hAnsi="Times New Roman"/>
          <w:lang w:val="en-GB"/>
        </w:rPr>
        <w:t>The freedom of the individual tends structurally to infringement on the claims for freedom by others</w:t>
      </w:r>
      <w:r w:rsidR="00B52A0B" w:rsidRPr="00111711">
        <w:rPr>
          <w:rFonts w:ascii="Times New Roman" w:hAnsi="Times New Roman"/>
          <w:lang w:val="en-GB"/>
        </w:rPr>
        <w:t xml:space="preserve">. </w:t>
      </w:r>
      <w:r w:rsidR="005039A2" w:rsidRPr="00111711">
        <w:rPr>
          <w:rFonts w:ascii="Times New Roman" w:hAnsi="Times New Roman"/>
          <w:lang w:val="en-GB"/>
        </w:rPr>
        <w:t>That’s why the freedom of the individual must be fenced in</w:t>
      </w:r>
      <w:r w:rsidRPr="00111711">
        <w:rPr>
          <w:rFonts w:ascii="Times New Roman" w:hAnsi="Times New Roman"/>
          <w:lang w:val="en-GB"/>
        </w:rPr>
        <w:t xml:space="preserve">. </w:t>
      </w:r>
      <w:r w:rsidR="005039A2" w:rsidRPr="00111711">
        <w:rPr>
          <w:rFonts w:ascii="Times New Roman" w:hAnsi="Times New Roman"/>
          <w:lang w:val="en-GB"/>
        </w:rPr>
        <w:t xml:space="preserve">That partly </w:t>
      </w:r>
      <w:r w:rsidRPr="00111711">
        <w:rPr>
          <w:rFonts w:ascii="Times New Roman" w:hAnsi="Times New Roman"/>
          <w:lang w:val="en-GB"/>
        </w:rPr>
        <w:t xml:space="preserve">latent, </w:t>
      </w:r>
      <w:r w:rsidR="005039A2" w:rsidRPr="00111711">
        <w:rPr>
          <w:rFonts w:ascii="Times New Roman" w:hAnsi="Times New Roman"/>
          <w:lang w:val="en-GB"/>
        </w:rPr>
        <w:t>partly</w:t>
      </w:r>
      <w:r w:rsidRPr="00111711">
        <w:rPr>
          <w:rFonts w:ascii="Times New Roman" w:hAnsi="Times New Roman"/>
          <w:lang w:val="en-GB"/>
        </w:rPr>
        <w:t xml:space="preserve"> manifest </w:t>
      </w:r>
      <w:r w:rsidR="005039A2" w:rsidRPr="00111711">
        <w:rPr>
          <w:rFonts w:ascii="Times New Roman" w:hAnsi="Times New Roman"/>
          <w:lang w:val="en-GB"/>
        </w:rPr>
        <w:t>c</w:t>
      </w:r>
      <w:r w:rsidRPr="00111711">
        <w:rPr>
          <w:rFonts w:ascii="Times New Roman" w:hAnsi="Times New Roman"/>
          <w:lang w:val="en-GB"/>
        </w:rPr>
        <w:t>onfli</w:t>
      </w:r>
      <w:r w:rsidR="005039A2" w:rsidRPr="00111711">
        <w:rPr>
          <w:rFonts w:ascii="Times New Roman" w:hAnsi="Times New Roman"/>
          <w:lang w:val="en-GB"/>
        </w:rPr>
        <w:t>c</w:t>
      </w:r>
      <w:r w:rsidRPr="00111711">
        <w:rPr>
          <w:rFonts w:ascii="Times New Roman" w:hAnsi="Times New Roman"/>
          <w:lang w:val="en-GB"/>
        </w:rPr>
        <w:t xml:space="preserve">t </w:t>
      </w:r>
      <w:r w:rsidR="005039A2" w:rsidRPr="00111711">
        <w:rPr>
          <w:rFonts w:ascii="Times New Roman" w:hAnsi="Times New Roman"/>
          <w:lang w:val="en-GB"/>
        </w:rPr>
        <w:t xml:space="preserve">between the self-assertion of the individual and the infringement by state power, which for centuries permeated European history, </w:t>
      </w:r>
      <w:r w:rsidRPr="00111711">
        <w:rPr>
          <w:rFonts w:ascii="Times New Roman" w:hAnsi="Times New Roman"/>
          <w:lang w:val="en-GB"/>
        </w:rPr>
        <w:t>ha</w:t>
      </w:r>
      <w:r w:rsidR="00CD76F9">
        <w:rPr>
          <w:rFonts w:ascii="Times New Roman" w:hAnsi="Times New Roman"/>
          <w:lang w:val="en-GB"/>
        </w:rPr>
        <w:t>s</w:t>
      </w:r>
      <w:r w:rsidRPr="00111711">
        <w:rPr>
          <w:rFonts w:ascii="Times New Roman" w:hAnsi="Times New Roman"/>
          <w:lang w:val="en-GB"/>
        </w:rPr>
        <w:t xml:space="preserve"> </w:t>
      </w:r>
      <w:r w:rsidR="005039A2" w:rsidRPr="00111711">
        <w:rPr>
          <w:rFonts w:ascii="Times New Roman" w:hAnsi="Times New Roman"/>
          <w:lang w:val="en-GB"/>
        </w:rPr>
        <w:t>in the course of the 20</w:t>
      </w:r>
      <w:r w:rsidR="005039A2" w:rsidRPr="00111711">
        <w:rPr>
          <w:rFonts w:ascii="Times New Roman" w:hAnsi="Times New Roman"/>
          <w:vertAlign w:val="superscript"/>
          <w:lang w:val="en-GB"/>
        </w:rPr>
        <w:t>th</w:t>
      </w:r>
      <w:r w:rsidR="005039A2" w:rsidRPr="00111711">
        <w:rPr>
          <w:rFonts w:ascii="Times New Roman" w:hAnsi="Times New Roman"/>
          <w:lang w:val="en-GB"/>
        </w:rPr>
        <w:t xml:space="preserve"> century </w:t>
      </w:r>
      <w:r w:rsidR="005039A2" w:rsidRPr="00111711">
        <w:rPr>
          <w:rFonts w:ascii="Times New Roman" w:hAnsi="Times New Roman"/>
          <w:b/>
          <w:lang w:val="en-GB"/>
        </w:rPr>
        <w:t>found its solution</w:t>
      </w:r>
      <w:r w:rsidR="005039A2" w:rsidRPr="00111711">
        <w:rPr>
          <w:rFonts w:ascii="Times New Roman" w:hAnsi="Times New Roman"/>
          <w:lang w:val="en-GB"/>
        </w:rPr>
        <w:t>, in the form of the liberal and democratic state under the rule of the law</w:t>
      </w:r>
      <w:r w:rsidRPr="00111711">
        <w:rPr>
          <w:rFonts w:ascii="Times New Roman" w:hAnsi="Times New Roman"/>
          <w:lang w:val="en-GB"/>
        </w:rPr>
        <w:t xml:space="preserve">. </w:t>
      </w:r>
      <w:r w:rsidR="005039A2" w:rsidRPr="00111711">
        <w:rPr>
          <w:rFonts w:ascii="Times New Roman" w:hAnsi="Times New Roman"/>
          <w:b/>
          <w:lang w:val="en-GB"/>
        </w:rPr>
        <w:t>The</w:t>
      </w:r>
      <w:r w:rsidRPr="00111711">
        <w:rPr>
          <w:rFonts w:ascii="Times New Roman" w:hAnsi="Times New Roman"/>
          <w:b/>
          <w:lang w:val="en-GB"/>
        </w:rPr>
        <w:t xml:space="preserve"> liberal </w:t>
      </w:r>
      <w:r w:rsidR="005039A2" w:rsidRPr="00111711">
        <w:rPr>
          <w:rFonts w:ascii="Times New Roman" w:hAnsi="Times New Roman"/>
          <w:b/>
          <w:lang w:val="en-GB"/>
        </w:rPr>
        <w:t>and demo</w:t>
      </w:r>
      <w:r w:rsidR="00C840FF" w:rsidRPr="00111711">
        <w:rPr>
          <w:rFonts w:ascii="Times New Roman" w:hAnsi="Times New Roman"/>
          <w:b/>
          <w:lang w:val="en-GB"/>
        </w:rPr>
        <w:t>c</w:t>
      </w:r>
      <w:r w:rsidR="005039A2" w:rsidRPr="00111711">
        <w:rPr>
          <w:rFonts w:ascii="Times New Roman" w:hAnsi="Times New Roman"/>
          <w:b/>
          <w:lang w:val="en-GB"/>
        </w:rPr>
        <w:t>ratic state under the rule of the law</w:t>
      </w:r>
      <w:r w:rsidRPr="00111711">
        <w:rPr>
          <w:rFonts w:ascii="Times New Roman" w:hAnsi="Times New Roman"/>
          <w:lang w:val="en-GB"/>
        </w:rPr>
        <w:t xml:space="preserve">, </w:t>
      </w:r>
      <w:r w:rsidR="005039A2" w:rsidRPr="00111711">
        <w:rPr>
          <w:rFonts w:ascii="Times New Roman" w:hAnsi="Times New Roman"/>
          <w:lang w:val="en-GB"/>
        </w:rPr>
        <w:t>which</w:t>
      </w:r>
      <w:r w:rsidRPr="00111711">
        <w:rPr>
          <w:rFonts w:ascii="Times New Roman" w:hAnsi="Times New Roman"/>
          <w:lang w:val="en-GB"/>
        </w:rPr>
        <w:t>, inspir</w:t>
      </w:r>
      <w:r w:rsidR="00C840FF" w:rsidRPr="00111711">
        <w:rPr>
          <w:rFonts w:ascii="Times New Roman" w:hAnsi="Times New Roman"/>
          <w:lang w:val="en-GB"/>
        </w:rPr>
        <w:t>ed by century-long efforts of political philosophy, too, has taken shape i</w:t>
      </w:r>
      <w:r w:rsidRPr="00111711">
        <w:rPr>
          <w:rFonts w:ascii="Times New Roman" w:hAnsi="Times New Roman"/>
          <w:lang w:val="en-GB"/>
        </w:rPr>
        <w:t>n l</w:t>
      </w:r>
      <w:r w:rsidR="00C840FF" w:rsidRPr="00111711">
        <w:rPr>
          <w:rFonts w:ascii="Times New Roman" w:hAnsi="Times New Roman"/>
          <w:lang w:val="en-GB"/>
        </w:rPr>
        <w:t>ong lasting political struggles, has brough</w:t>
      </w:r>
      <w:r w:rsidR="00CD76F9">
        <w:rPr>
          <w:rFonts w:ascii="Times New Roman" w:hAnsi="Times New Roman"/>
          <w:lang w:val="en-GB"/>
        </w:rPr>
        <w:t xml:space="preserve">t along a </w:t>
      </w:r>
      <w:r w:rsidR="00C840FF" w:rsidRPr="00111711">
        <w:rPr>
          <w:rFonts w:ascii="Times New Roman" w:hAnsi="Times New Roman"/>
          <w:lang w:val="en-GB"/>
        </w:rPr>
        <w:t>b</w:t>
      </w:r>
      <w:r w:rsidRPr="00111711">
        <w:rPr>
          <w:rFonts w:ascii="Times New Roman" w:hAnsi="Times New Roman"/>
          <w:lang w:val="en-GB"/>
        </w:rPr>
        <w:t xml:space="preserve">alance </w:t>
      </w:r>
      <w:r w:rsidR="00C840FF" w:rsidRPr="00111711">
        <w:rPr>
          <w:rFonts w:ascii="Times New Roman" w:hAnsi="Times New Roman"/>
          <w:lang w:val="en-GB"/>
        </w:rPr>
        <w:t>of individual freedom and state power</w:t>
      </w:r>
      <w:r w:rsidR="00CD76F9">
        <w:rPr>
          <w:rFonts w:ascii="Times New Roman" w:hAnsi="Times New Roman"/>
          <w:lang w:val="en-GB"/>
        </w:rPr>
        <w:t xml:space="preserve"> achieved never before</w:t>
      </w:r>
      <w:r w:rsidRPr="00111711">
        <w:rPr>
          <w:rFonts w:ascii="Times New Roman" w:hAnsi="Times New Roman"/>
          <w:lang w:val="en-GB"/>
        </w:rPr>
        <w:t xml:space="preserve">. </w:t>
      </w:r>
      <w:r w:rsidR="00C840FF" w:rsidRPr="00111711">
        <w:rPr>
          <w:rFonts w:ascii="Times New Roman" w:hAnsi="Times New Roman"/>
          <w:lang w:val="en-GB"/>
        </w:rPr>
        <w:t>One guarantee</w:t>
      </w:r>
      <w:r w:rsidR="00111711" w:rsidRPr="00111711">
        <w:rPr>
          <w:rFonts w:ascii="Times New Roman" w:hAnsi="Times New Roman"/>
          <w:lang w:val="en-GB"/>
        </w:rPr>
        <w:t xml:space="preserve"> for that balance is the constitution</w:t>
      </w:r>
      <w:r w:rsidRPr="00111711">
        <w:rPr>
          <w:rFonts w:ascii="Times New Roman" w:hAnsi="Times New Roman"/>
          <w:lang w:val="en-GB"/>
        </w:rPr>
        <w:t xml:space="preserve">. </w:t>
      </w:r>
      <w:r w:rsidR="00111711" w:rsidRPr="00111711">
        <w:rPr>
          <w:rFonts w:ascii="Times New Roman" w:hAnsi="Times New Roman"/>
          <w:lang w:val="en-GB"/>
        </w:rPr>
        <w:t>The former president of the Bundestag</w:t>
      </w:r>
      <w:r w:rsidRPr="00111711">
        <w:rPr>
          <w:rFonts w:ascii="Times New Roman" w:hAnsi="Times New Roman"/>
          <w:lang w:val="en-GB"/>
        </w:rPr>
        <w:t xml:space="preserve"> Norbert </w:t>
      </w:r>
      <w:proofErr w:type="spellStart"/>
      <w:r w:rsidRPr="00111711">
        <w:rPr>
          <w:rFonts w:ascii="Times New Roman" w:hAnsi="Times New Roman"/>
          <w:lang w:val="en-GB"/>
        </w:rPr>
        <w:t>Lammert</w:t>
      </w:r>
      <w:proofErr w:type="spellEnd"/>
      <w:r w:rsidRPr="00111711">
        <w:rPr>
          <w:rFonts w:ascii="Times New Roman" w:hAnsi="Times New Roman"/>
          <w:lang w:val="en-GB"/>
        </w:rPr>
        <w:t xml:space="preserve"> </w:t>
      </w:r>
      <w:r w:rsidR="00111711" w:rsidRPr="00111711">
        <w:rPr>
          <w:rFonts w:ascii="Times New Roman" w:hAnsi="Times New Roman"/>
          <w:lang w:val="en-GB"/>
        </w:rPr>
        <w:t xml:space="preserve">once called the constitution of the Federal Republic of Germany a “special stroke of luck of German history” </w:t>
      </w:r>
      <w:r w:rsidRPr="00111711">
        <w:rPr>
          <w:rFonts w:ascii="Times New Roman" w:hAnsi="Times New Roman"/>
          <w:lang w:val="en-GB"/>
        </w:rPr>
        <w:t>(</w:t>
      </w:r>
      <w:proofErr w:type="spellStart"/>
      <w:r w:rsidRPr="00111711">
        <w:rPr>
          <w:rFonts w:ascii="Times New Roman" w:hAnsi="Times New Roman"/>
          <w:lang w:val="en-GB"/>
        </w:rPr>
        <w:t>Sendereihe</w:t>
      </w:r>
      <w:proofErr w:type="spellEnd"/>
      <w:r w:rsidRPr="00111711">
        <w:rPr>
          <w:rFonts w:ascii="Times New Roman" w:hAnsi="Times New Roman"/>
          <w:lang w:val="en-GB"/>
        </w:rPr>
        <w:t xml:space="preserve"> WDR</w:t>
      </w:r>
      <w:r w:rsidR="00111711">
        <w:rPr>
          <w:rFonts w:ascii="Times New Roman" w:hAnsi="Times New Roman"/>
          <w:lang w:val="en-GB"/>
        </w:rPr>
        <w:t xml:space="preserve"> 3 “</w:t>
      </w:r>
      <w:r w:rsidRPr="00111711">
        <w:rPr>
          <w:rFonts w:ascii="Times New Roman" w:hAnsi="Times New Roman"/>
          <w:lang w:val="en-GB"/>
        </w:rPr>
        <w:t xml:space="preserve">Das </w:t>
      </w:r>
      <w:proofErr w:type="spellStart"/>
      <w:r w:rsidRPr="00111711">
        <w:rPr>
          <w:rFonts w:ascii="Times New Roman" w:hAnsi="Times New Roman"/>
          <w:lang w:val="en-GB"/>
        </w:rPr>
        <w:t>Grundgesetz</w:t>
      </w:r>
      <w:proofErr w:type="spellEnd"/>
      <w:r w:rsidRPr="00111711">
        <w:rPr>
          <w:rFonts w:ascii="Times New Roman" w:hAnsi="Times New Roman"/>
          <w:lang w:val="en-GB"/>
        </w:rPr>
        <w:t xml:space="preserve"> </w:t>
      </w:r>
      <w:proofErr w:type="spellStart"/>
      <w:r w:rsidRPr="00111711">
        <w:rPr>
          <w:rFonts w:ascii="Times New Roman" w:hAnsi="Times New Roman"/>
          <w:lang w:val="en-GB"/>
        </w:rPr>
        <w:t>g</w:t>
      </w:r>
      <w:r w:rsidR="00111711">
        <w:rPr>
          <w:rFonts w:ascii="Times New Roman" w:hAnsi="Times New Roman"/>
          <w:lang w:val="en-GB"/>
        </w:rPr>
        <w:t>eht</w:t>
      </w:r>
      <w:proofErr w:type="spellEnd"/>
      <w:r w:rsidR="00111711">
        <w:rPr>
          <w:rFonts w:ascii="Times New Roman" w:hAnsi="Times New Roman"/>
          <w:lang w:val="en-GB"/>
        </w:rPr>
        <w:t xml:space="preserve"> </w:t>
      </w:r>
      <w:proofErr w:type="spellStart"/>
      <w:r w:rsidR="00111711">
        <w:rPr>
          <w:rFonts w:ascii="Times New Roman" w:hAnsi="Times New Roman"/>
          <w:lang w:val="en-GB"/>
        </w:rPr>
        <w:t>alle</w:t>
      </w:r>
      <w:proofErr w:type="spellEnd"/>
      <w:r w:rsidR="00111711">
        <w:rPr>
          <w:rFonts w:ascii="Times New Roman" w:hAnsi="Times New Roman"/>
          <w:lang w:val="en-GB"/>
        </w:rPr>
        <w:t xml:space="preserve"> an!”</w:t>
      </w:r>
      <w:r w:rsidR="00B52A0B" w:rsidRPr="00111711">
        <w:rPr>
          <w:rFonts w:ascii="Times New Roman" w:hAnsi="Times New Roman"/>
          <w:lang w:val="en-GB"/>
        </w:rPr>
        <w:t xml:space="preserve"> 2017). </w:t>
      </w:r>
      <w:r w:rsidR="00111711" w:rsidRPr="00111711">
        <w:rPr>
          <w:rFonts w:ascii="Times New Roman" w:hAnsi="Times New Roman"/>
          <w:lang w:val="en-GB"/>
        </w:rPr>
        <w:t>A</w:t>
      </w:r>
      <w:r w:rsidR="00B52A0B" w:rsidRPr="00111711">
        <w:rPr>
          <w:rFonts w:ascii="Times New Roman" w:hAnsi="Times New Roman"/>
          <w:lang w:val="en-GB"/>
        </w:rPr>
        <w:t xml:space="preserve">nd </w:t>
      </w:r>
      <w:r w:rsidR="00111711" w:rsidRPr="00111711">
        <w:rPr>
          <w:rFonts w:ascii="Times New Roman" w:hAnsi="Times New Roman"/>
          <w:lang w:val="en-GB"/>
        </w:rPr>
        <w:t>you need only read once again the few pages of the part on fundamental rights, with the pre</w:t>
      </w:r>
      <w:r w:rsidRPr="00111711">
        <w:rPr>
          <w:rFonts w:ascii="Times New Roman" w:hAnsi="Times New Roman"/>
          <w:lang w:val="en-GB"/>
        </w:rPr>
        <w:t>amb</w:t>
      </w:r>
      <w:r w:rsidR="00111711">
        <w:rPr>
          <w:rFonts w:ascii="Times New Roman" w:hAnsi="Times New Roman"/>
          <w:lang w:val="en-GB"/>
        </w:rPr>
        <w:t>l</w:t>
      </w:r>
      <w:r w:rsidRPr="00111711">
        <w:rPr>
          <w:rFonts w:ascii="Times New Roman" w:hAnsi="Times New Roman"/>
          <w:lang w:val="en-GB"/>
        </w:rPr>
        <w:t xml:space="preserve">e </w:t>
      </w:r>
      <w:r w:rsidR="00111711">
        <w:rPr>
          <w:rFonts w:ascii="Times New Roman" w:hAnsi="Times New Roman"/>
          <w:lang w:val="en-GB"/>
        </w:rPr>
        <w:t>a</w:t>
      </w:r>
      <w:r w:rsidRPr="00111711">
        <w:rPr>
          <w:rFonts w:ascii="Times New Roman" w:hAnsi="Times New Roman"/>
          <w:lang w:val="en-GB"/>
        </w:rPr>
        <w:t xml:space="preserve">nd </w:t>
      </w:r>
      <w:r w:rsidR="00111711">
        <w:rPr>
          <w:rFonts w:ascii="Times New Roman" w:hAnsi="Times New Roman"/>
          <w:lang w:val="en-GB"/>
        </w:rPr>
        <w:t>the first 19 a</w:t>
      </w:r>
      <w:r w:rsidRPr="00111711">
        <w:rPr>
          <w:rFonts w:ascii="Times New Roman" w:hAnsi="Times New Roman"/>
          <w:lang w:val="en-GB"/>
        </w:rPr>
        <w:t>rti</w:t>
      </w:r>
      <w:r w:rsidR="00111711">
        <w:rPr>
          <w:rFonts w:ascii="Times New Roman" w:hAnsi="Times New Roman"/>
          <w:lang w:val="en-GB"/>
        </w:rPr>
        <w:t>c</w:t>
      </w:r>
      <w:r w:rsidRPr="00111711">
        <w:rPr>
          <w:rFonts w:ascii="Times New Roman" w:hAnsi="Times New Roman"/>
          <w:lang w:val="en-GB"/>
        </w:rPr>
        <w:t>l</w:t>
      </w:r>
      <w:r w:rsidR="00111711">
        <w:rPr>
          <w:rFonts w:ascii="Times New Roman" w:hAnsi="Times New Roman"/>
          <w:lang w:val="en-GB"/>
        </w:rPr>
        <w:t>es</w:t>
      </w:r>
      <w:r w:rsidRPr="00111711">
        <w:rPr>
          <w:rFonts w:ascii="Times New Roman" w:hAnsi="Times New Roman"/>
          <w:lang w:val="en-GB"/>
        </w:rPr>
        <w:t xml:space="preserve">, </w:t>
      </w:r>
      <w:r w:rsidR="00111711">
        <w:rPr>
          <w:rFonts w:ascii="Times New Roman" w:hAnsi="Times New Roman"/>
          <w:lang w:val="en-GB"/>
        </w:rPr>
        <w:t xml:space="preserve">thoughtfully, so that you can agree to that </w:t>
      </w:r>
      <w:r w:rsidR="00A87327">
        <w:rPr>
          <w:rFonts w:ascii="Times New Roman" w:hAnsi="Times New Roman"/>
          <w:lang w:val="en-GB"/>
        </w:rPr>
        <w:t>assessment</w:t>
      </w:r>
      <w:r w:rsidRPr="00111711">
        <w:rPr>
          <w:rFonts w:ascii="Times New Roman" w:hAnsi="Times New Roman"/>
          <w:lang w:val="en-GB"/>
        </w:rPr>
        <w:t xml:space="preserve">. </w:t>
      </w:r>
      <w:r w:rsidRPr="00A87327">
        <w:rPr>
          <w:rFonts w:ascii="Times New Roman" w:hAnsi="Times New Roman"/>
          <w:lang w:val="en-GB"/>
        </w:rPr>
        <w:t>I</w:t>
      </w:r>
      <w:r w:rsidR="00A87327" w:rsidRPr="00A87327">
        <w:rPr>
          <w:rFonts w:ascii="Times New Roman" w:hAnsi="Times New Roman"/>
          <w:lang w:val="en-GB"/>
        </w:rPr>
        <w:t xml:space="preserve"> don’t say that as a German civil servant who is obliged to loyalty towards the state to whic</w:t>
      </w:r>
      <w:r w:rsidR="00A87327">
        <w:rPr>
          <w:rFonts w:ascii="Times New Roman" w:hAnsi="Times New Roman"/>
          <w:lang w:val="en-GB"/>
        </w:rPr>
        <w:t>h</w:t>
      </w:r>
      <w:r w:rsidR="00A87327" w:rsidRPr="00A87327">
        <w:rPr>
          <w:rFonts w:ascii="Times New Roman" w:hAnsi="Times New Roman"/>
          <w:lang w:val="en-GB"/>
        </w:rPr>
        <w:t xml:space="preserve"> he owes his maintenance, but I say that as somebody who </w:t>
      </w:r>
      <w:r w:rsidRPr="00A87327">
        <w:rPr>
          <w:rFonts w:ascii="Times New Roman" w:hAnsi="Times New Roman"/>
          <w:lang w:val="en-GB"/>
        </w:rPr>
        <w:t xml:space="preserve">– </w:t>
      </w:r>
      <w:r w:rsidR="00A87327" w:rsidRPr="00A87327">
        <w:rPr>
          <w:rFonts w:ascii="Times New Roman" w:hAnsi="Times New Roman"/>
          <w:lang w:val="en-GB"/>
        </w:rPr>
        <w:t xml:space="preserve">to speak with </w:t>
      </w:r>
      <w:r w:rsidRPr="00A87327">
        <w:rPr>
          <w:rFonts w:ascii="Times New Roman" w:hAnsi="Times New Roman"/>
          <w:lang w:val="en-GB"/>
        </w:rPr>
        <w:t xml:space="preserve">Kant – </w:t>
      </w:r>
      <w:r w:rsidR="00A87327" w:rsidRPr="00A87327">
        <w:rPr>
          <w:rFonts w:ascii="Times New Roman" w:hAnsi="Times New Roman"/>
          <w:lang w:val="en-GB"/>
        </w:rPr>
        <w:t>makes public use of his reason</w:t>
      </w:r>
      <w:r w:rsidR="00A87327" w:rsidRPr="00313873">
        <w:rPr>
          <w:rFonts w:ascii="Times New Roman" w:hAnsi="Times New Roman"/>
          <w:lang w:val="en-GB"/>
        </w:rPr>
        <w:t>.</w:t>
      </w:r>
      <w:r w:rsidRPr="00313873">
        <w:rPr>
          <w:rFonts w:ascii="Times New Roman" w:hAnsi="Times New Roman"/>
          <w:lang w:val="en-GB"/>
        </w:rPr>
        <w:t xml:space="preserve"> F</w:t>
      </w:r>
      <w:r w:rsidR="00A87327" w:rsidRPr="00313873">
        <w:rPr>
          <w:rFonts w:ascii="Times New Roman" w:hAnsi="Times New Roman"/>
          <w:lang w:val="en-GB"/>
        </w:rPr>
        <w:t>o</w:t>
      </w:r>
      <w:r w:rsidRPr="00313873">
        <w:rPr>
          <w:rFonts w:ascii="Times New Roman" w:hAnsi="Times New Roman"/>
          <w:lang w:val="en-GB"/>
        </w:rPr>
        <w:t xml:space="preserve">r </w:t>
      </w:r>
      <w:r w:rsidR="00A87327" w:rsidRPr="00313873">
        <w:rPr>
          <w:rFonts w:ascii="Times New Roman" w:hAnsi="Times New Roman"/>
          <w:lang w:val="en-GB"/>
        </w:rPr>
        <w:t>our topic four aspects seem particularly remarkable</w:t>
      </w:r>
      <w:proofErr w:type="gramStart"/>
      <w:r w:rsidRPr="00313873">
        <w:rPr>
          <w:rFonts w:ascii="Times New Roman" w:hAnsi="Times New Roman"/>
          <w:lang w:val="en-GB"/>
        </w:rPr>
        <w:t>:</w:t>
      </w:r>
      <w:proofErr w:type="gramEnd"/>
      <w:r w:rsidRPr="00313873">
        <w:rPr>
          <w:rFonts w:ascii="Times New Roman" w:hAnsi="Times New Roman"/>
          <w:lang w:val="en-GB"/>
        </w:rPr>
        <w:br/>
      </w:r>
      <w:r w:rsidRPr="00655233">
        <w:rPr>
          <w:rFonts w:ascii="Times New Roman" w:hAnsi="Times New Roman"/>
          <w:lang w:val="en-GB"/>
        </w:rPr>
        <w:t>1. F</w:t>
      </w:r>
      <w:r w:rsidR="00655233" w:rsidRPr="00655233">
        <w:rPr>
          <w:rFonts w:ascii="Times New Roman" w:hAnsi="Times New Roman"/>
          <w:lang w:val="en-GB"/>
        </w:rPr>
        <w:t>o</w:t>
      </w:r>
      <w:r w:rsidRPr="00655233">
        <w:rPr>
          <w:rFonts w:ascii="Times New Roman" w:hAnsi="Times New Roman"/>
          <w:lang w:val="en-GB"/>
        </w:rPr>
        <w:t>undi</w:t>
      </w:r>
      <w:r w:rsidR="00655233" w:rsidRPr="00655233">
        <w:rPr>
          <w:rFonts w:ascii="Times New Roman" w:hAnsi="Times New Roman"/>
          <w:lang w:val="en-GB"/>
        </w:rPr>
        <w:t xml:space="preserve">ng the whole work </w:t>
      </w:r>
      <w:r w:rsidR="00655233">
        <w:rPr>
          <w:rFonts w:ascii="Times New Roman" w:hAnsi="Times New Roman"/>
          <w:lang w:val="en-GB"/>
        </w:rPr>
        <w:t>of t</w:t>
      </w:r>
      <w:r w:rsidR="00655233" w:rsidRPr="00655233">
        <w:rPr>
          <w:rFonts w:ascii="Times New Roman" w:hAnsi="Times New Roman"/>
          <w:lang w:val="en-GB"/>
        </w:rPr>
        <w:t xml:space="preserve">he constitution on the normative concept of </w:t>
      </w:r>
      <w:r w:rsidR="00655233">
        <w:rPr>
          <w:rFonts w:ascii="Times New Roman" w:hAnsi="Times New Roman"/>
          <w:lang w:val="en-GB"/>
        </w:rPr>
        <w:t>“</w:t>
      </w:r>
      <w:r w:rsidR="00655233" w:rsidRPr="00655233">
        <w:rPr>
          <w:rFonts w:ascii="Times New Roman" w:hAnsi="Times New Roman"/>
          <w:lang w:val="en-GB"/>
        </w:rPr>
        <w:t>human dignity</w:t>
      </w:r>
      <w:r w:rsidR="00655233">
        <w:rPr>
          <w:rFonts w:ascii="Times New Roman" w:hAnsi="Times New Roman"/>
          <w:lang w:val="en-GB"/>
        </w:rPr>
        <w:t>”</w:t>
      </w:r>
      <w:r w:rsidR="00655233" w:rsidRPr="00655233">
        <w:rPr>
          <w:rFonts w:ascii="Times New Roman" w:hAnsi="Times New Roman"/>
          <w:lang w:val="en-GB"/>
        </w:rPr>
        <w:t xml:space="preserve">, taken from the religious and philosophical tradition of the Occident, which is declared as </w:t>
      </w:r>
      <w:r w:rsidR="00655233">
        <w:rPr>
          <w:rFonts w:ascii="Times New Roman" w:hAnsi="Times New Roman"/>
          <w:lang w:val="en-GB"/>
        </w:rPr>
        <w:t>“</w:t>
      </w:r>
      <w:r w:rsidR="00655233" w:rsidRPr="00655233">
        <w:rPr>
          <w:rFonts w:ascii="Times New Roman" w:hAnsi="Times New Roman"/>
          <w:lang w:val="en-GB"/>
        </w:rPr>
        <w:t>inviolable</w:t>
      </w:r>
      <w:r w:rsidR="00655233">
        <w:rPr>
          <w:rFonts w:ascii="Times New Roman" w:hAnsi="Times New Roman"/>
          <w:lang w:val="en-GB"/>
        </w:rPr>
        <w:t>”</w:t>
      </w:r>
      <w:r w:rsidR="00655233" w:rsidRPr="00655233">
        <w:rPr>
          <w:rFonts w:ascii="Times New Roman" w:hAnsi="Times New Roman"/>
          <w:lang w:val="en-GB"/>
        </w:rPr>
        <w:t xml:space="preserve"> in a</w:t>
      </w:r>
      <w:r w:rsidRPr="00655233">
        <w:rPr>
          <w:rFonts w:ascii="Times New Roman" w:hAnsi="Times New Roman"/>
          <w:lang w:val="en-GB"/>
        </w:rPr>
        <w:t xml:space="preserve">rt. </w:t>
      </w:r>
      <w:proofErr w:type="gramStart"/>
      <w:r w:rsidRPr="00655233">
        <w:rPr>
          <w:rFonts w:ascii="Times New Roman" w:hAnsi="Times New Roman"/>
          <w:lang w:val="en-GB"/>
        </w:rPr>
        <w:t xml:space="preserve">1 </w:t>
      </w:r>
      <w:r w:rsidR="00655233">
        <w:rPr>
          <w:rFonts w:ascii="Times New Roman" w:hAnsi="Times New Roman"/>
          <w:lang w:val="en-GB"/>
        </w:rPr>
        <w:t>(1) GG</w:t>
      </w:r>
      <w:r w:rsidRPr="00655233">
        <w:rPr>
          <w:rFonts w:ascii="Times New Roman" w:hAnsi="Times New Roman"/>
          <w:lang w:val="en-GB"/>
        </w:rPr>
        <w:t>.</w:t>
      </w:r>
      <w:proofErr w:type="gramEnd"/>
    </w:p>
    <w:p w:rsidR="00B52A0B" w:rsidRPr="00FE21E8" w:rsidRDefault="00655233" w:rsidP="00946160">
      <w:pPr>
        <w:jc w:val="both"/>
        <w:rPr>
          <w:rFonts w:ascii="Times New Roman" w:hAnsi="Times New Roman"/>
          <w:lang w:val="en-GB"/>
        </w:rPr>
      </w:pPr>
      <w:r w:rsidRPr="00FE21E8">
        <w:rPr>
          <w:rFonts w:ascii="Times New Roman" w:hAnsi="Times New Roman"/>
          <w:lang w:val="en-GB"/>
        </w:rPr>
        <w:t xml:space="preserve">2. Enumerating the fundamental rights </w:t>
      </w:r>
      <w:r w:rsidR="00FE21E8" w:rsidRPr="00FE21E8">
        <w:rPr>
          <w:rFonts w:ascii="Times New Roman" w:hAnsi="Times New Roman"/>
          <w:lang w:val="en-GB"/>
        </w:rPr>
        <w:t>every citizen is entitled to</w:t>
      </w:r>
      <w:r w:rsidR="00521820" w:rsidRPr="00FE21E8">
        <w:rPr>
          <w:rFonts w:ascii="Times New Roman" w:hAnsi="Times New Roman"/>
          <w:lang w:val="en-GB"/>
        </w:rPr>
        <w:t xml:space="preserve">, </w:t>
      </w:r>
      <w:r w:rsidR="00FE21E8" w:rsidRPr="00FE21E8">
        <w:rPr>
          <w:rFonts w:ascii="Times New Roman" w:hAnsi="Times New Roman"/>
          <w:lang w:val="en-GB"/>
        </w:rPr>
        <w:t>starting from free development of</w:t>
      </w:r>
      <w:r w:rsidR="00FE21E8">
        <w:rPr>
          <w:rFonts w:ascii="Times New Roman" w:hAnsi="Times New Roman"/>
          <w:lang w:val="en-GB"/>
        </w:rPr>
        <w:t xml:space="preserve"> </w:t>
      </w:r>
      <w:r w:rsidR="00FE21E8" w:rsidRPr="00FE21E8">
        <w:rPr>
          <w:rFonts w:ascii="Times New Roman" w:hAnsi="Times New Roman"/>
          <w:lang w:val="en-GB"/>
        </w:rPr>
        <w:t>the personality (a</w:t>
      </w:r>
      <w:r w:rsidR="00FE21E8">
        <w:rPr>
          <w:rFonts w:ascii="Times New Roman" w:hAnsi="Times New Roman"/>
          <w:lang w:val="en-GB"/>
        </w:rPr>
        <w:t>rt. 2 GG) as far as the right to p</w:t>
      </w:r>
      <w:r w:rsidR="00521820" w:rsidRPr="00FE21E8">
        <w:rPr>
          <w:rFonts w:ascii="Times New Roman" w:hAnsi="Times New Roman"/>
          <w:lang w:val="en-GB"/>
        </w:rPr>
        <w:t>etition (</w:t>
      </w:r>
      <w:r w:rsidR="00FE21E8">
        <w:rPr>
          <w:rFonts w:ascii="Times New Roman" w:hAnsi="Times New Roman"/>
          <w:lang w:val="en-GB"/>
        </w:rPr>
        <w:t>a</w:t>
      </w:r>
      <w:r w:rsidR="00521820" w:rsidRPr="00FE21E8">
        <w:rPr>
          <w:rFonts w:ascii="Times New Roman" w:hAnsi="Times New Roman"/>
          <w:lang w:val="en-GB"/>
        </w:rPr>
        <w:t>rt. 17 GG).</w:t>
      </w:r>
    </w:p>
    <w:p w:rsidR="00B52A0B" w:rsidRPr="00FE21E8" w:rsidRDefault="00521820" w:rsidP="00946160">
      <w:pPr>
        <w:jc w:val="both"/>
        <w:rPr>
          <w:rFonts w:ascii="Times New Roman" w:hAnsi="Times New Roman"/>
          <w:lang w:val="en-GB"/>
        </w:rPr>
      </w:pPr>
      <w:r w:rsidRPr="00FE21E8">
        <w:rPr>
          <w:rFonts w:ascii="Times New Roman" w:hAnsi="Times New Roman"/>
          <w:lang w:val="en-GB"/>
        </w:rPr>
        <w:t xml:space="preserve">3. </w:t>
      </w:r>
      <w:r w:rsidR="00FE21E8" w:rsidRPr="00FE21E8">
        <w:rPr>
          <w:rFonts w:ascii="Times New Roman" w:hAnsi="Times New Roman"/>
          <w:lang w:val="en-GB"/>
        </w:rPr>
        <w:t xml:space="preserve">The order binding all authorities of the state that none of the fundamental rights must at any time </w:t>
      </w:r>
      <w:r w:rsidR="00FE21E8">
        <w:rPr>
          <w:rFonts w:ascii="Times New Roman" w:hAnsi="Times New Roman"/>
          <w:lang w:val="en-GB"/>
        </w:rPr>
        <w:t>“</w:t>
      </w:r>
      <w:r w:rsidR="00FE21E8" w:rsidRPr="00FE21E8">
        <w:rPr>
          <w:rFonts w:ascii="Times New Roman" w:hAnsi="Times New Roman"/>
          <w:lang w:val="en-GB"/>
        </w:rPr>
        <w:t>be infringed in it</w:t>
      </w:r>
      <w:r w:rsidR="00FE21E8">
        <w:rPr>
          <w:rFonts w:ascii="Times New Roman" w:hAnsi="Times New Roman"/>
          <w:lang w:val="en-GB"/>
        </w:rPr>
        <w:t>s</w:t>
      </w:r>
      <w:r w:rsidR="00FE21E8" w:rsidRPr="00FE21E8">
        <w:rPr>
          <w:rFonts w:ascii="Times New Roman" w:hAnsi="Times New Roman"/>
          <w:lang w:val="en-GB"/>
        </w:rPr>
        <w:t xml:space="preserve"> </w:t>
      </w:r>
      <w:r w:rsidR="00FE21E8">
        <w:rPr>
          <w:rFonts w:ascii="Times New Roman" w:hAnsi="Times New Roman"/>
          <w:lang w:val="en-GB"/>
        </w:rPr>
        <w:t>essential content”</w:t>
      </w:r>
      <w:r w:rsidRPr="00FE21E8">
        <w:rPr>
          <w:rFonts w:ascii="Times New Roman" w:hAnsi="Times New Roman"/>
          <w:lang w:val="en-GB"/>
        </w:rPr>
        <w:t xml:space="preserve"> (</w:t>
      </w:r>
      <w:r w:rsidR="00FE21E8">
        <w:rPr>
          <w:rFonts w:ascii="Times New Roman" w:hAnsi="Times New Roman"/>
          <w:lang w:val="en-GB"/>
        </w:rPr>
        <w:t>a</w:t>
      </w:r>
      <w:r w:rsidRPr="00FE21E8">
        <w:rPr>
          <w:rFonts w:ascii="Times New Roman" w:hAnsi="Times New Roman"/>
          <w:lang w:val="en-GB"/>
        </w:rPr>
        <w:t>rt. 19 (2) GG).</w:t>
      </w:r>
    </w:p>
    <w:p w:rsidR="00B52A0B" w:rsidRPr="00D016A4" w:rsidRDefault="00B52A0B" w:rsidP="00946160">
      <w:pPr>
        <w:jc w:val="both"/>
        <w:rPr>
          <w:rFonts w:ascii="Times New Roman" w:hAnsi="Times New Roman"/>
          <w:lang w:val="en-GB"/>
        </w:rPr>
      </w:pPr>
      <w:r w:rsidRPr="00D016A4">
        <w:rPr>
          <w:rFonts w:ascii="Times New Roman" w:hAnsi="Times New Roman"/>
          <w:lang w:val="en-GB"/>
        </w:rPr>
        <w:t xml:space="preserve">4. </w:t>
      </w:r>
      <w:r w:rsidR="00FE21E8" w:rsidRPr="00D016A4">
        <w:rPr>
          <w:rFonts w:ascii="Times New Roman" w:hAnsi="Times New Roman"/>
          <w:lang w:val="en-GB"/>
        </w:rPr>
        <w:t>Finishing the part about the fundamental rights by the formal</w:t>
      </w:r>
      <w:r w:rsidR="00313873">
        <w:rPr>
          <w:rFonts w:ascii="Times New Roman" w:hAnsi="Times New Roman"/>
          <w:lang w:val="en-GB"/>
        </w:rPr>
        <w:t>ly</w:t>
      </w:r>
      <w:r w:rsidR="00FE21E8" w:rsidRPr="00D016A4">
        <w:rPr>
          <w:rFonts w:ascii="Times New Roman" w:hAnsi="Times New Roman"/>
          <w:lang w:val="en-GB"/>
        </w:rPr>
        <w:t xml:space="preserve"> main fundamental right which guarantees everybody thorough legal protection by courts against interventions </w:t>
      </w:r>
      <w:r w:rsidR="00D016A4" w:rsidRPr="00D016A4">
        <w:rPr>
          <w:rFonts w:ascii="Times New Roman" w:hAnsi="Times New Roman"/>
          <w:lang w:val="en-GB"/>
        </w:rPr>
        <w:t>by</w:t>
      </w:r>
      <w:r w:rsidR="00FE21E8" w:rsidRPr="00D016A4">
        <w:rPr>
          <w:rFonts w:ascii="Times New Roman" w:hAnsi="Times New Roman"/>
          <w:lang w:val="en-GB"/>
        </w:rPr>
        <w:t xml:space="preserve"> the public </w:t>
      </w:r>
      <w:r w:rsidR="00D016A4" w:rsidRPr="00D016A4">
        <w:rPr>
          <w:rFonts w:ascii="Times New Roman" w:hAnsi="Times New Roman"/>
          <w:lang w:val="en-GB"/>
        </w:rPr>
        <w:t xml:space="preserve">force which he considers as </w:t>
      </w:r>
      <w:r w:rsidR="00D016A4">
        <w:rPr>
          <w:rFonts w:ascii="Times New Roman" w:hAnsi="Times New Roman"/>
          <w:lang w:val="en-GB"/>
        </w:rPr>
        <w:t>illegal</w:t>
      </w:r>
      <w:r w:rsidRPr="00D016A4">
        <w:rPr>
          <w:rFonts w:ascii="Times New Roman" w:hAnsi="Times New Roman"/>
          <w:lang w:val="en-GB"/>
        </w:rPr>
        <w:t xml:space="preserve"> (</w:t>
      </w:r>
      <w:r w:rsidR="00D016A4" w:rsidRPr="00D016A4">
        <w:rPr>
          <w:rFonts w:ascii="Times New Roman" w:hAnsi="Times New Roman"/>
          <w:lang w:val="en-GB"/>
        </w:rPr>
        <w:t>a</w:t>
      </w:r>
      <w:r w:rsidRPr="00D016A4">
        <w:rPr>
          <w:rFonts w:ascii="Times New Roman" w:hAnsi="Times New Roman"/>
          <w:lang w:val="en-GB"/>
        </w:rPr>
        <w:t>rt. 19 (4) GG).</w:t>
      </w:r>
    </w:p>
    <w:p w:rsidR="00FB3B27" w:rsidRPr="00D016A4" w:rsidRDefault="00FB3B27" w:rsidP="00946160">
      <w:pPr>
        <w:jc w:val="both"/>
        <w:rPr>
          <w:rFonts w:ascii="Times New Roman" w:hAnsi="Times New Roman"/>
          <w:lang w:val="en-GB"/>
        </w:rPr>
      </w:pPr>
    </w:p>
    <w:p w:rsidR="00521820" w:rsidRDefault="00D016A4" w:rsidP="00946160">
      <w:pPr>
        <w:jc w:val="both"/>
        <w:rPr>
          <w:rFonts w:ascii="Times New Roman" w:hAnsi="Times New Roman"/>
          <w:lang w:val="de-AT"/>
        </w:rPr>
      </w:pPr>
      <w:r w:rsidRPr="00D016A4">
        <w:rPr>
          <w:rFonts w:ascii="Times New Roman" w:hAnsi="Times New Roman"/>
          <w:lang w:val="en-GB"/>
        </w:rPr>
        <w:t xml:space="preserve">But the expression </w:t>
      </w:r>
      <w:r>
        <w:rPr>
          <w:rFonts w:ascii="Times New Roman" w:hAnsi="Times New Roman"/>
          <w:lang w:val="en-GB"/>
        </w:rPr>
        <w:t>“</w:t>
      </w:r>
      <w:r w:rsidRPr="00D016A4">
        <w:rPr>
          <w:rFonts w:ascii="Times New Roman" w:hAnsi="Times New Roman"/>
          <w:lang w:val="en-GB"/>
        </w:rPr>
        <w:t>stroke of luck</w:t>
      </w:r>
      <w:r>
        <w:rPr>
          <w:rFonts w:ascii="Times New Roman" w:hAnsi="Times New Roman"/>
          <w:lang w:val="en-GB"/>
        </w:rPr>
        <w:t>”</w:t>
      </w:r>
      <w:r w:rsidRPr="00D016A4">
        <w:rPr>
          <w:rFonts w:ascii="Times New Roman" w:hAnsi="Times New Roman"/>
          <w:lang w:val="en-GB"/>
        </w:rPr>
        <w:t xml:space="preserve"> perhaps doesn’t only mean the q</w:t>
      </w:r>
      <w:r w:rsidR="00521820" w:rsidRPr="00D016A4">
        <w:rPr>
          <w:rFonts w:ascii="Times New Roman" w:hAnsi="Times New Roman"/>
          <w:lang w:val="en-GB"/>
        </w:rPr>
        <w:t>ualit</w:t>
      </w:r>
      <w:r w:rsidRPr="00D016A4">
        <w:rPr>
          <w:rFonts w:ascii="Times New Roman" w:hAnsi="Times New Roman"/>
          <w:lang w:val="en-GB"/>
        </w:rPr>
        <w:t xml:space="preserve">y of the work of constitution, but in addition to it the </w:t>
      </w:r>
      <w:r>
        <w:rPr>
          <w:rFonts w:ascii="Times New Roman" w:hAnsi="Times New Roman"/>
          <w:lang w:val="en-GB"/>
        </w:rPr>
        <w:t>“</w:t>
      </w:r>
      <w:r w:rsidRPr="00D016A4">
        <w:rPr>
          <w:rFonts w:ascii="Times New Roman" w:hAnsi="Times New Roman"/>
          <w:lang w:val="en-GB"/>
        </w:rPr>
        <w:t>lucky circumstance</w:t>
      </w:r>
      <w:r>
        <w:rPr>
          <w:rFonts w:ascii="Times New Roman" w:hAnsi="Times New Roman"/>
          <w:lang w:val="en-GB"/>
        </w:rPr>
        <w:t>”</w:t>
      </w:r>
      <w:r w:rsidRPr="00D016A4">
        <w:rPr>
          <w:rFonts w:ascii="Times New Roman" w:hAnsi="Times New Roman"/>
          <w:lang w:val="en-GB"/>
        </w:rPr>
        <w:t xml:space="preserve"> of having been born as a citizen of a </w:t>
      </w:r>
      <w:r>
        <w:rPr>
          <w:rFonts w:ascii="Times New Roman" w:hAnsi="Times New Roman"/>
          <w:lang w:val="en-GB"/>
        </w:rPr>
        <w:t>state body that is protected by such a constitution</w:t>
      </w:r>
      <w:r w:rsidR="00521820" w:rsidRPr="00D016A4">
        <w:rPr>
          <w:rFonts w:ascii="Times New Roman" w:hAnsi="Times New Roman"/>
          <w:lang w:val="en-GB"/>
        </w:rPr>
        <w:t xml:space="preserve">. </w:t>
      </w:r>
      <w:r w:rsidRPr="00D016A4">
        <w:rPr>
          <w:rFonts w:ascii="Times New Roman" w:hAnsi="Times New Roman"/>
          <w:lang w:val="en-GB"/>
        </w:rPr>
        <w:t xml:space="preserve">Luck in the sense of </w:t>
      </w:r>
      <w:r w:rsidR="00521820" w:rsidRPr="00D016A4">
        <w:rPr>
          <w:rFonts w:ascii="Times New Roman" w:hAnsi="Times New Roman"/>
          <w:lang w:val="en-GB"/>
        </w:rPr>
        <w:t>Fortuna is</w:t>
      </w:r>
      <w:r w:rsidRPr="00D016A4">
        <w:rPr>
          <w:rFonts w:ascii="Times New Roman" w:hAnsi="Times New Roman"/>
          <w:lang w:val="en-GB"/>
        </w:rPr>
        <w:t>, however, capricious, too</w:t>
      </w:r>
      <w:r w:rsidR="00313873">
        <w:rPr>
          <w:rFonts w:ascii="Times New Roman" w:hAnsi="Times New Roman"/>
          <w:lang w:val="en-GB"/>
        </w:rPr>
        <w:t>,</w:t>
      </w:r>
      <w:r w:rsidRPr="00D016A4">
        <w:rPr>
          <w:rFonts w:ascii="Times New Roman" w:hAnsi="Times New Roman"/>
          <w:lang w:val="en-GB"/>
        </w:rPr>
        <w:t xml:space="preserve"> </w:t>
      </w:r>
      <w:r w:rsidR="00521820" w:rsidRPr="00D016A4">
        <w:rPr>
          <w:rFonts w:ascii="Times New Roman" w:hAnsi="Times New Roman"/>
          <w:lang w:val="en-GB"/>
        </w:rPr>
        <w:t xml:space="preserve">– </w:t>
      </w:r>
      <w:r w:rsidRPr="00D016A4">
        <w:rPr>
          <w:rFonts w:ascii="Times New Roman" w:hAnsi="Times New Roman"/>
          <w:lang w:val="en-GB"/>
        </w:rPr>
        <w:t>as we all experience again and again</w:t>
      </w:r>
      <w:r w:rsidR="00521820" w:rsidRPr="00D016A4">
        <w:rPr>
          <w:rFonts w:ascii="Times New Roman" w:hAnsi="Times New Roman"/>
          <w:lang w:val="en-GB"/>
        </w:rPr>
        <w:t xml:space="preserve">. </w:t>
      </w:r>
      <w:r w:rsidRPr="00BB2719">
        <w:rPr>
          <w:rFonts w:ascii="Times New Roman" w:hAnsi="Times New Roman"/>
          <w:lang w:val="en-GB"/>
        </w:rPr>
        <w:t>A</w:t>
      </w:r>
      <w:r w:rsidR="00521820" w:rsidRPr="00BB2719">
        <w:rPr>
          <w:rFonts w:ascii="Times New Roman" w:hAnsi="Times New Roman"/>
          <w:lang w:val="en-GB"/>
        </w:rPr>
        <w:t>nd in</w:t>
      </w:r>
      <w:r w:rsidRPr="00BB2719">
        <w:rPr>
          <w:rFonts w:ascii="Times New Roman" w:hAnsi="Times New Roman"/>
          <w:lang w:val="en-GB"/>
        </w:rPr>
        <w:t xml:space="preserve"> this respect the expression also reminds of the fact that the balance of individual freedom and state power, </w:t>
      </w:r>
      <w:r w:rsidR="00313873">
        <w:rPr>
          <w:rFonts w:ascii="Times New Roman" w:hAnsi="Times New Roman"/>
          <w:lang w:val="en-GB"/>
        </w:rPr>
        <w:t xml:space="preserve">which is </w:t>
      </w:r>
      <w:r w:rsidR="00BB2719" w:rsidRPr="00BB2719">
        <w:rPr>
          <w:rFonts w:ascii="Times New Roman" w:hAnsi="Times New Roman"/>
          <w:lang w:val="en-GB"/>
        </w:rPr>
        <w:t xml:space="preserve">in fact protected by the constitution, yet </w:t>
      </w:r>
      <w:r w:rsidR="00313873">
        <w:rPr>
          <w:rFonts w:ascii="Times New Roman" w:hAnsi="Times New Roman"/>
          <w:lang w:val="en-GB"/>
        </w:rPr>
        <w:t xml:space="preserve">can </w:t>
      </w:r>
      <w:r w:rsidR="00BB2719" w:rsidRPr="00BB2719">
        <w:rPr>
          <w:rFonts w:ascii="Times New Roman" w:hAnsi="Times New Roman"/>
          <w:lang w:val="en-GB"/>
        </w:rPr>
        <w:t xml:space="preserve">never </w:t>
      </w:r>
      <w:r w:rsidR="00BB2719">
        <w:rPr>
          <w:rFonts w:ascii="Times New Roman" w:hAnsi="Times New Roman"/>
          <w:lang w:val="en-GB"/>
        </w:rPr>
        <w:t xml:space="preserve">be </w:t>
      </w:r>
      <w:r w:rsidR="00BB2719" w:rsidRPr="00BB2719">
        <w:rPr>
          <w:rFonts w:ascii="Times New Roman" w:hAnsi="Times New Roman"/>
          <w:lang w:val="en-GB"/>
        </w:rPr>
        <w:t xml:space="preserve">safeguarded </w:t>
      </w:r>
      <w:r w:rsidR="00BB2719">
        <w:rPr>
          <w:rFonts w:ascii="Times New Roman" w:hAnsi="Times New Roman"/>
          <w:lang w:val="en-GB"/>
        </w:rPr>
        <w:t>ultimately, is fra</w:t>
      </w:r>
      <w:r w:rsidR="00521820" w:rsidRPr="00BB2719">
        <w:rPr>
          <w:rFonts w:ascii="Times New Roman" w:hAnsi="Times New Roman"/>
          <w:lang w:val="en-GB"/>
        </w:rPr>
        <w:t xml:space="preserve">il </w:t>
      </w:r>
      <w:r w:rsidR="00BB2719">
        <w:rPr>
          <w:rFonts w:ascii="Times New Roman" w:hAnsi="Times New Roman"/>
          <w:lang w:val="en-GB"/>
        </w:rPr>
        <w:t>a</w:t>
      </w:r>
      <w:r w:rsidR="00521820" w:rsidRPr="00BB2719">
        <w:rPr>
          <w:rFonts w:ascii="Times New Roman" w:hAnsi="Times New Roman"/>
          <w:lang w:val="en-GB"/>
        </w:rPr>
        <w:t xml:space="preserve">nd </w:t>
      </w:r>
      <w:r w:rsidR="00BB2719">
        <w:rPr>
          <w:rFonts w:ascii="Times New Roman" w:hAnsi="Times New Roman"/>
          <w:lang w:val="en-GB"/>
        </w:rPr>
        <w:t>fragile</w:t>
      </w:r>
      <w:r w:rsidR="00521820" w:rsidRPr="00BB2719">
        <w:rPr>
          <w:rFonts w:ascii="Times New Roman" w:hAnsi="Times New Roman"/>
          <w:lang w:val="en-GB"/>
        </w:rPr>
        <w:t xml:space="preserve">. </w:t>
      </w:r>
      <w:r w:rsidR="00BB2719" w:rsidRPr="00BB2719">
        <w:rPr>
          <w:rFonts w:ascii="Times New Roman" w:hAnsi="Times New Roman"/>
          <w:lang w:val="en-GB"/>
        </w:rPr>
        <w:t>Only constant and active participation by the citizen</w:t>
      </w:r>
      <w:r w:rsidR="00313873">
        <w:rPr>
          <w:rFonts w:ascii="Times New Roman" w:hAnsi="Times New Roman"/>
          <w:lang w:val="en-GB"/>
        </w:rPr>
        <w:t>s in the affairs concerning</w:t>
      </w:r>
      <w:r w:rsidR="00BB2719" w:rsidRPr="00BB2719">
        <w:rPr>
          <w:rFonts w:ascii="Times New Roman" w:hAnsi="Times New Roman"/>
          <w:lang w:val="en-GB"/>
        </w:rPr>
        <w:t xml:space="preserve"> themselves and the state in its totality can maintain that balance permanently</w:t>
      </w:r>
      <w:r w:rsidR="00521820" w:rsidRPr="00BB2719">
        <w:rPr>
          <w:rFonts w:ascii="Times New Roman" w:hAnsi="Times New Roman"/>
          <w:lang w:val="en-GB"/>
        </w:rPr>
        <w:t xml:space="preserve">. </w:t>
      </w:r>
      <w:r w:rsidR="00BB2719" w:rsidRPr="00452F62">
        <w:rPr>
          <w:rFonts w:ascii="Times New Roman" w:hAnsi="Times New Roman"/>
          <w:lang w:val="en-GB"/>
        </w:rPr>
        <w:t xml:space="preserve">For the actual reality of this democratic </w:t>
      </w:r>
      <w:r w:rsidR="00452F62">
        <w:rPr>
          <w:rFonts w:ascii="Times New Roman" w:hAnsi="Times New Roman"/>
          <w:lang w:val="en-GB"/>
        </w:rPr>
        <w:t>“</w:t>
      </w:r>
      <w:r w:rsidR="00BB2719" w:rsidRPr="00452F62">
        <w:rPr>
          <w:rFonts w:ascii="Times New Roman" w:hAnsi="Times New Roman"/>
          <w:lang w:val="en-GB"/>
        </w:rPr>
        <w:t>solution</w:t>
      </w:r>
      <w:r w:rsidR="00452F62">
        <w:rPr>
          <w:rFonts w:ascii="Times New Roman" w:hAnsi="Times New Roman"/>
          <w:lang w:val="en-GB"/>
        </w:rPr>
        <w:t>”</w:t>
      </w:r>
      <w:r w:rsidR="00BB2719" w:rsidRPr="00452F62">
        <w:rPr>
          <w:rFonts w:ascii="Times New Roman" w:hAnsi="Times New Roman"/>
          <w:lang w:val="en-GB"/>
        </w:rPr>
        <w:t xml:space="preserve"> of a state </w:t>
      </w:r>
      <w:r w:rsidR="00452F62" w:rsidRPr="00452F62">
        <w:rPr>
          <w:rFonts w:ascii="Times New Roman" w:hAnsi="Times New Roman"/>
          <w:lang w:val="en-GB"/>
        </w:rPr>
        <w:t xml:space="preserve">under the rule of </w:t>
      </w:r>
      <w:r w:rsidR="00452F62">
        <w:rPr>
          <w:rFonts w:ascii="Times New Roman" w:hAnsi="Times New Roman"/>
          <w:lang w:val="en-GB"/>
        </w:rPr>
        <w:t xml:space="preserve">the </w:t>
      </w:r>
      <w:r w:rsidR="00452F62" w:rsidRPr="00452F62">
        <w:rPr>
          <w:rFonts w:ascii="Times New Roman" w:hAnsi="Times New Roman"/>
          <w:lang w:val="en-GB"/>
        </w:rPr>
        <w:t>law</w:t>
      </w:r>
      <w:r w:rsidR="00BB2719" w:rsidRPr="00452F62">
        <w:rPr>
          <w:rFonts w:ascii="Times New Roman" w:hAnsi="Times New Roman"/>
          <w:lang w:val="en-GB"/>
        </w:rPr>
        <w:t xml:space="preserve"> </w:t>
      </w:r>
      <w:r w:rsidR="00452F62">
        <w:rPr>
          <w:rFonts w:ascii="Times New Roman" w:hAnsi="Times New Roman"/>
          <w:lang w:val="en-GB"/>
        </w:rPr>
        <w:t>is historically and geographically strictly limited</w:t>
      </w:r>
      <w:r w:rsidR="00521820" w:rsidRPr="00452F62">
        <w:rPr>
          <w:rFonts w:ascii="Times New Roman" w:hAnsi="Times New Roman"/>
          <w:lang w:val="en-GB"/>
        </w:rPr>
        <w:t xml:space="preserve">. </w:t>
      </w:r>
      <w:r w:rsidR="00452F62" w:rsidRPr="00452F62">
        <w:rPr>
          <w:rFonts w:ascii="Times New Roman" w:hAnsi="Times New Roman"/>
          <w:lang w:val="en-GB"/>
        </w:rPr>
        <w:t>A</w:t>
      </w:r>
      <w:r w:rsidR="00521820" w:rsidRPr="00452F62">
        <w:rPr>
          <w:rFonts w:ascii="Times New Roman" w:hAnsi="Times New Roman"/>
          <w:lang w:val="en-GB"/>
        </w:rPr>
        <w:t xml:space="preserve">nd </w:t>
      </w:r>
      <w:r w:rsidR="00452F62" w:rsidRPr="00452F62">
        <w:rPr>
          <w:rFonts w:ascii="Times New Roman" w:hAnsi="Times New Roman"/>
          <w:lang w:val="en-GB"/>
        </w:rPr>
        <w:t>it also is in close competition with multiple forms of autocratic state power</w:t>
      </w:r>
      <w:r w:rsidR="00521820" w:rsidRPr="00452F62">
        <w:rPr>
          <w:rFonts w:ascii="Times New Roman" w:hAnsi="Times New Roman"/>
          <w:lang w:val="en-GB"/>
        </w:rPr>
        <w:t xml:space="preserve">, </w:t>
      </w:r>
      <w:r w:rsidR="00452F62" w:rsidRPr="00452F62">
        <w:rPr>
          <w:rFonts w:ascii="Times New Roman" w:hAnsi="Times New Roman"/>
          <w:lang w:val="en-GB"/>
        </w:rPr>
        <w:t>for which the power of oligarchic elites means a lot and the freedom of</w:t>
      </w:r>
      <w:r w:rsidR="00452F62">
        <w:rPr>
          <w:rFonts w:ascii="Times New Roman" w:hAnsi="Times New Roman"/>
          <w:lang w:val="en-GB"/>
        </w:rPr>
        <w:t xml:space="preserve"> </w:t>
      </w:r>
      <w:r w:rsidR="00452F62" w:rsidRPr="00452F62">
        <w:rPr>
          <w:rFonts w:ascii="Times New Roman" w:hAnsi="Times New Roman"/>
          <w:lang w:val="en-GB"/>
        </w:rPr>
        <w:t xml:space="preserve">the </w:t>
      </w:r>
      <w:r w:rsidR="00452F62">
        <w:rPr>
          <w:rFonts w:ascii="Times New Roman" w:hAnsi="Times New Roman"/>
          <w:lang w:val="en-GB"/>
        </w:rPr>
        <w:t>indivi</w:t>
      </w:r>
      <w:r w:rsidR="00452F62" w:rsidRPr="00452F62">
        <w:rPr>
          <w:rFonts w:ascii="Times New Roman" w:hAnsi="Times New Roman"/>
          <w:lang w:val="en-GB"/>
        </w:rPr>
        <w:t xml:space="preserve">dual </w:t>
      </w:r>
      <w:r w:rsidR="00452F62">
        <w:rPr>
          <w:rFonts w:ascii="Times New Roman" w:hAnsi="Times New Roman"/>
          <w:lang w:val="en-GB"/>
        </w:rPr>
        <w:t>means little</w:t>
      </w:r>
      <w:r w:rsidR="00521820" w:rsidRPr="00452F62">
        <w:rPr>
          <w:rFonts w:ascii="Times New Roman" w:hAnsi="Times New Roman"/>
          <w:lang w:val="en-GB"/>
        </w:rPr>
        <w:t xml:space="preserve">. </w:t>
      </w:r>
      <w:r w:rsidR="00452F62" w:rsidRPr="00452F62">
        <w:rPr>
          <w:rFonts w:ascii="Times New Roman" w:hAnsi="Times New Roman"/>
          <w:lang w:val="en-GB"/>
        </w:rPr>
        <w:t>We should always be aware that this state is, seen globally, the result of a special course</w:t>
      </w:r>
      <w:r w:rsidR="00521820" w:rsidRPr="00452F62">
        <w:rPr>
          <w:rFonts w:ascii="Times New Roman" w:hAnsi="Times New Roman"/>
          <w:lang w:val="en-GB"/>
        </w:rPr>
        <w:t xml:space="preserve">. </w:t>
      </w:r>
      <w:r w:rsidR="00452F62" w:rsidRPr="00ED6909">
        <w:rPr>
          <w:rFonts w:ascii="Times New Roman" w:hAnsi="Times New Roman"/>
          <w:lang w:val="en-GB"/>
        </w:rPr>
        <w:t xml:space="preserve">Most states of the earth in fact don’t know </w:t>
      </w:r>
      <w:r w:rsidR="00ED6909" w:rsidRPr="00ED6909">
        <w:rPr>
          <w:rFonts w:ascii="Times New Roman" w:hAnsi="Times New Roman"/>
          <w:lang w:val="en-GB"/>
        </w:rPr>
        <w:t>any guarantee for individual rights to freedom, they don’t know separation of powers, they don’t know the separation of religion and state, and their political</w:t>
      </w:r>
      <w:r w:rsidR="00ED6909">
        <w:rPr>
          <w:rFonts w:ascii="Times New Roman" w:hAnsi="Times New Roman"/>
          <w:lang w:val="en-GB"/>
        </w:rPr>
        <w:t>l</w:t>
      </w:r>
      <w:r w:rsidR="00ED6909" w:rsidRPr="00ED6909">
        <w:rPr>
          <w:rFonts w:ascii="Times New Roman" w:hAnsi="Times New Roman"/>
          <w:lang w:val="en-GB"/>
        </w:rPr>
        <w:t>y responsible persons don’t even see what we have achieved as desirable for themselves</w:t>
      </w:r>
      <w:r w:rsidR="00521820" w:rsidRPr="00ED6909">
        <w:rPr>
          <w:rFonts w:ascii="Times New Roman" w:hAnsi="Times New Roman"/>
          <w:lang w:val="en-GB"/>
        </w:rPr>
        <w:t xml:space="preserve">. </w:t>
      </w:r>
      <w:r w:rsidR="00ED6909" w:rsidRPr="00ED6909">
        <w:rPr>
          <w:rFonts w:ascii="Times New Roman" w:hAnsi="Times New Roman"/>
          <w:lang w:val="en-GB"/>
        </w:rPr>
        <w:t>The historian</w:t>
      </w:r>
      <w:r w:rsidR="00521820" w:rsidRPr="00ED6909">
        <w:rPr>
          <w:rFonts w:ascii="Times New Roman" w:hAnsi="Times New Roman"/>
          <w:lang w:val="en-GB"/>
        </w:rPr>
        <w:t xml:space="preserve"> Bernd </w:t>
      </w:r>
      <w:proofErr w:type="spellStart"/>
      <w:r w:rsidR="00521820" w:rsidRPr="00ED6909">
        <w:rPr>
          <w:rFonts w:ascii="Times New Roman" w:hAnsi="Times New Roman"/>
          <w:lang w:val="en-GB"/>
        </w:rPr>
        <w:t>Roeck</w:t>
      </w:r>
      <w:proofErr w:type="spellEnd"/>
      <w:r w:rsidR="00521820" w:rsidRPr="00ED6909">
        <w:rPr>
          <w:rFonts w:ascii="Times New Roman" w:hAnsi="Times New Roman"/>
          <w:lang w:val="en-GB"/>
        </w:rPr>
        <w:t xml:space="preserve"> </w:t>
      </w:r>
      <w:r w:rsidR="00ED6909" w:rsidRPr="00ED6909">
        <w:rPr>
          <w:rFonts w:ascii="Times New Roman" w:hAnsi="Times New Roman"/>
          <w:lang w:val="en-GB"/>
        </w:rPr>
        <w:t>living in Zurich writes</w:t>
      </w:r>
      <w:r w:rsidR="002C2259">
        <w:rPr>
          <w:rFonts w:ascii="Times New Roman" w:hAnsi="Times New Roman"/>
          <w:lang w:val="en-GB"/>
        </w:rPr>
        <w:t xml:space="preserve"> </w:t>
      </w:r>
      <w:r w:rsidR="00167170" w:rsidRPr="0079219A">
        <w:rPr>
          <w:rFonts w:ascii="Times New Roman" w:hAnsi="Times New Roman"/>
          <w:lang w:val="en-GB"/>
        </w:rPr>
        <w:t>on</w:t>
      </w:r>
      <w:r w:rsidR="00ED6909" w:rsidRPr="00ED6909">
        <w:rPr>
          <w:rFonts w:ascii="Times New Roman" w:hAnsi="Times New Roman"/>
          <w:lang w:val="en-GB"/>
        </w:rPr>
        <w:t xml:space="preserve"> that topic</w:t>
      </w:r>
      <w:r w:rsidR="00521820" w:rsidRPr="00ED6909">
        <w:rPr>
          <w:rFonts w:ascii="Times New Roman" w:hAnsi="Times New Roman"/>
          <w:lang w:val="en-GB"/>
        </w:rPr>
        <w:t xml:space="preserve">: </w:t>
      </w:r>
      <w:r w:rsidR="0058595E">
        <w:rPr>
          <w:rFonts w:ascii="Times New Roman" w:hAnsi="Times New Roman"/>
          <w:lang w:val="en-GB"/>
        </w:rPr>
        <w:t>“</w:t>
      </w:r>
      <w:r w:rsidR="00ED6909" w:rsidRPr="00ED6909">
        <w:rPr>
          <w:rFonts w:ascii="Times New Roman" w:hAnsi="Times New Roman"/>
          <w:lang w:val="en-GB"/>
        </w:rPr>
        <w:t xml:space="preserve">For a historical moment the old </w:t>
      </w:r>
      <w:r w:rsidR="00ED6909" w:rsidRPr="00ED6909">
        <w:rPr>
          <w:rFonts w:ascii="Times New Roman" w:hAnsi="Times New Roman"/>
          <w:i/>
          <w:lang w:val="en-GB"/>
        </w:rPr>
        <w:t>Utopia</w:t>
      </w:r>
      <w:r w:rsidR="00ED6909" w:rsidRPr="00ED6909">
        <w:rPr>
          <w:rFonts w:ascii="Times New Roman" w:hAnsi="Times New Roman"/>
          <w:lang w:val="en-GB"/>
        </w:rPr>
        <w:t xml:space="preserve"> </w:t>
      </w:r>
      <w:r w:rsidR="00521820" w:rsidRPr="00ED6909">
        <w:rPr>
          <w:rFonts w:ascii="Times New Roman" w:hAnsi="Times New Roman"/>
          <w:lang w:val="en-GB"/>
        </w:rPr>
        <w:t>i</w:t>
      </w:r>
      <w:r w:rsidR="00ED6909" w:rsidRPr="00ED6909">
        <w:rPr>
          <w:rFonts w:ascii="Times New Roman" w:hAnsi="Times New Roman"/>
          <w:lang w:val="en-GB"/>
        </w:rPr>
        <w:t xml:space="preserve">s no more the </w:t>
      </w:r>
      <w:proofErr w:type="gramStart"/>
      <w:r w:rsidR="00ED6909" w:rsidRPr="00ED6909">
        <w:rPr>
          <w:rFonts w:ascii="Times New Roman" w:hAnsi="Times New Roman"/>
          <w:lang w:val="en-GB"/>
        </w:rPr>
        <w:t>Somewhere</w:t>
      </w:r>
      <w:proofErr w:type="gramEnd"/>
      <w:r w:rsidR="00ED6909" w:rsidRPr="00ED6909">
        <w:rPr>
          <w:rFonts w:ascii="Times New Roman" w:hAnsi="Times New Roman"/>
          <w:lang w:val="en-GB"/>
        </w:rPr>
        <w:t xml:space="preserve"> else, it is</w:t>
      </w:r>
      <w:r w:rsidR="00ED6909">
        <w:rPr>
          <w:rFonts w:ascii="Times New Roman" w:hAnsi="Times New Roman"/>
          <w:lang w:val="en-GB"/>
        </w:rPr>
        <w:t xml:space="preserve"> </w:t>
      </w:r>
      <w:r w:rsidR="00ED6909" w:rsidRPr="00ED6909">
        <w:rPr>
          <w:rFonts w:ascii="Times New Roman" w:hAnsi="Times New Roman"/>
          <w:lang w:val="en-GB"/>
        </w:rPr>
        <w:t>the liberal, democratic society under the rule of</w:t>
      </w:r>
      <w:r w:rsidR="00ED6909">
        <w:rPr>
          <w:rFonts w:ascii="Times New Roman" w:hAnsi="Times New Roman"/>
          <w:lang w:val="en-GB"/>
        </w:rPr>
        <w:t xml:space="preserve"> </w:t>
      </w:r>
      <w:r w:rsidR="00ED6909" w:rsidRPr="00ED6909">
        <w:rPr>
          <w:rFonts w:ascii="Times New Roman" w:hAnsi="Times New Roman"/>
          <w:lang w:val="en-GB"/>
        </w:rPr>
        <w:t>the law</w:t>
      </w:r>
      <w:r w:rsidR="00ED6909">
        <w:rPr>
          <w:rFonts w:ascii="Times New Roman" w:hAnsi="Times New Roman"/>
          <w:lang w:val="en-GB"/>
        </w:rPr>
        <w:t xml:space="preserve"> realized in </w:t>
      </w:r>
      <w:r w:rsidR="00ED6909" w:rsidRPr="0058595E">
        <w:rPr>
          <w:rFonts w:ascii="Times New Roman" w:hAnsi="Times New Roman"/>
          <w:lang w:val="en-GB"/>
        </w:rPr>
        <w:t xml:space="preserve">some few small </w:t>
      </w:r>
      <w:r w:rsidR="0058595E" w:rsidRPr="0058595E">
        <w:rPr>
          <w:rFonts w:ascii="Times New Roman" w:hAnsi="Times New Roman"/>
          <w:lang w:val="en-GB"/>
        </w:rPr>
        <w:t>happy areas</w:t>
      </w:r>
      <w:r w:rsidR="00521820" w:rsidRPr="0058595E">
        <w:rPr>
          <w:rFonts w:ascii="Times New Roman" w:hAnsi="Times New Roman"/>
          <w:lang w:val="en-GB"/>
        </w:rPr>
        <w:t xml:space="preserve">. </w:t>
      </w:r>
      <w:r w:rsidR="0058595E" w:rsidRPr="0058595E">
        <w:rPr>
          <w:rFonts w:ascii="Times New Roman" w:hAnsi="Times New Roman"/>
          <w:lang w:val="en-GB"/>
        </w:rPr>
        <w:t>World history has been working on that project for millenniums</w:t>
      </w:r>
      <w:r w:rsidR="00521820" w:rsidRPr="0058595E">
        <w:rPr>
          <w:rFonts w:ascii="Times New Roman" w:hAnsi="Times New Roman"/>
          <w:lang w:val="en-GB"/>
        </w:rPr>
        <w:t xml:space="preserve">. </w:t>
      </w:r>
      <w:r w:rsidR="0058595E" w:rsidRPr="0058595E">
        <w:rPr>
          <w:rFonts w:ascii="Times New Roman" w:hAnsi="Times New Roman"/>
          <w:lang w:val="en-GB"/>
        </w:rPr>
        <w:t>An unimaginable amount of blood was spilled</w:t>
      </w:r>
      <w:r w:rsidR="00521820" w:rsidRPr="0058595E">
        <w:rPr>
          <w:rFonts w:ascii="Times New Roman" w:hAnsi="Times New Roman"/>
          <w:lang w:val="en-GB"/>
        </w:rPr>
        <w:t xml:space="preserve">; </w:t>
      </w:r>
      <w:proofErr w:type="gramStart"/>
      <w:r w:rsidR="00521820" w:rsidRPr="0058595E">
        <w:rPr>
          <w:rFonts w:ascii="Times New Roman" w:hAnsi="Times New Roman"/>
          <w:lang w:val="en-GB"/>
        </w:rPr>
        <w:t>[ ...</w:t>
      </w:r>
      <w:proofErr w:type="gramEnd"/>
      <w:r w:rsidR="00521820" w:rsidRPr="0058595E">
        <w:rPr>
          <w:rFonts w:ascii="Times New Roman" w:hAnsi="Times New Roman"/>
          <w:lang w:val="en-GB"/>
        </w:rPr>
        <w:t xml:space="preserve"> ]. </w:t>
      </w:r>
      <w:r w:rsidR="0058595E" w:rsidRPr="0058595E">
        <w:rPr>
          <w:rFonts w:ascii="Times New Roman" w:hAnsi="Times New Roman"/>
          <w:lang w:val="en-GB"/>
        </w:rPr>
        <w:t>Compared with what history has produced as alternatives</w:t>
      </w:r>
      <w:r w:rsidR="00521820" w:rsidRPr="0058595E">
        <w:rPr>
          <w:rFonts w:ascii="Times New Roman" w:hAnsi="Times New Roman"/>
          <w:lang w:val="en-GB"/>
        </w:rPr>
        <w:t xml:space="preserve">, </w:t>
      </w:r>
      <w:r w:rsidR="0058595E" w:rsidRPr="0058595E">
        <w:rPr>
          <w:rFonts w:ascii="Times New Roman" w:hAnsi="Times New Roman"/>
          <w:lang w:val="en-GB"/>
        </w:rPr>
        <w:t>the western civil society has proved itself till now indeed as the best of all possible societies</w:t>
      </w:r>
      <w:r w:rsidR="00521820" w:rsidRPr="0058595E">
        <w:rPr>
          <w:rFonts w:ascii="Times New Roman" w:hAnsi="Times New Roman"/>
          <w:lang w:val="en-GB"/>
        </w:rPr>
        <w:t>.</w:t>
      </w:r>
      <w:r w:rsidR="0058595E" w:rsidRPr="0058595E">
        <w:rPr>
          <w:rFonts w:ascii="Times New Roman" w:hAnsi="Times New Roman"/>
          <w:lang w:val="en-GB"/>
        </w:rPr>
        <w:t xml:space="preserve">” </w:t>
      </w:r>
      <w:r w:rsidR="0058595E" w:rsidRPr="00B45494">
        <w:rPr>
          <w:rFonts w:ascii="Times New Roman" w:hAnsi="Times New Roman"/>
          <w:lang w:val="de-AT"/>
        </w:rPr>
        <w:t>(</w:t>
      </w:r>
      <w:proofErr w:type="spellStart"/>
      <w:r w:rsidR="0058595E" w:rsidRPr="00B45494">
        <w:rPr>
          <w:rFonts w:ascii="Times New Roman" w:hAnsi="Times New Roman"/>
          <w:lang w:val="de-AT"/>
        </w:rPr>
        <w:t>Roeck</w:t>
      </w:r>
      <w:proofErr w:type="spellEnd"/>
      <w:r w:rsidR="0058595E" w:rsidRPr="00B45494">
        <w:rPr>
          <w:rFonts w:ascii="Times New Roman" w:hAnsi="Times New Roman"/>
          <w:lang w:val="de-AT"/>
        </w:rPr>
        <w:t xml:space="preserve"> 2009, p</w:t>
      </w:r>
      <w:r w:rsidR="00521820" w:rsidRPr="00B45494">
        <w:rPr>
          <w:rFonts w:ascii="Times New Roman" w:hAnsi="Times New Roman"/>
          <w:lang w:val="de-AT"/>
        </w:rPr>
        <w:t>. 16)</w:t>
      </w:r>
    </w:p>
    <w:p w:rsidR="00581D7E" w:rsidRDefault="00581D7E" w:rsidP="00946160">
      <w:pPr>
        <w:jc w:val="both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lang w:val="en-GB"/>
        </w:rPr>
        <w:t xml:space="preserve">Translated from German into English by </w:t>
      </w:r>
      <w:r w:rsidRPr="00581D7E">
        <w:rPr>
          <w:rFonts w:ascii="Times New Roman" w:hAnsi="Times New Roman"/>
          <w:b/>
          <w:lang w:val="en-GB"/>
        </w:rPr>
        <w:t>Wolfgang Rank</w:t>
      </w:r>
    </w:p>
    <w:p w:rsidR="00B52A0B" w:rsidRPr="0079219A" w:rsidRDefault="00521820" w:rsidP="00946160">
      <w:pPr>
        <w:jc w:val="both"/>
        <w:rPr>
          <w:rFonts w:ascii="Times New Roman" w:hAnsi="Times New Roman"/>
          <w:b/>
          <w:lang w:val="it-IT"/>
        </w:rPr>
      </w:pPr>
      <w:proofErr w:type="spellStart"/>
      <w:r w:rsidRPr="00946160">
        <w:rPr>
          <w:rFonts w:ascii="Times New Roman" w:hAnsi="Times New Roman"/>
        </w:rPr>
        <w:lastRenderedPageBreak/>
        <w:t>Lit</w:t>
      </w:r>
      <w:r w:rsidR="0058595E">
        <w:rPr>
          <w:rFonts w:ascii="Times New Roman" w:hAnsi="Times New Roman"/>
        </w:rPr>
        <w:t>erature</w:t>
      </w:r>
      <w:proofErr w:type="spellEnd"/>
      <w:r w:rsidRPr="00946160">
        <w:rPr>
          <w:rFonts w:ascii="Times New Roman" w:hAnsi="Times New Roman"/>
        </w:rPr>
        <w:t>:</w:t>
      </w:r>
      <w:r w:rsidRPr="00946160">
        <w:rPr>
          <w:rFonts w:ascii="Times New Roman" w:hAnsi="Times New Roman"/>
        </w:rPr>
        <w:br/>
      </w:r>
      <w:r w:rsidRPr="00946160">
        <w:rPr>
          <w:rFonts w:ascii="Times New Roman" w:hAnsi="Times New Roman"/>
          <w:b/>
        </w:rPr>
        <w:br/>
      </w:r>
      <w:r w:rsidRPr="00946160">
        <w:rPr>
          <w:rFonts w:ascii="Times New Roman" w:hAnsi="Times New Roman"/>
        </w:rPr>
        <w:t xml:space="preserve">Hannah Arendt: Die Freiheit, frei zu sein. Mit einem Nachwort von Thomas Meyer. </w:t>
      </w:r>
      <w:r w:rsidRPr="00B45494">
        <w:rPr>
          <w:rFonts w:ascii="Times New Roman" w:hAnsi="Times New Roman"/>
          <w:lang w:val="it-IT"/>
        </w:rPr>
        <w:t>München (</w:t>
      </w:r>
      <w:proofErr w:type="spellStart"/>
      <w:r w:rsidRPr="00B45494">
        <w:rPr>
          <w:rFonts w:ascii="Times New Roman" w:hAnsi="Times New Roman"/>
          <w:lang w:val="it-IT"/>
        </w:rPr>
        <w:t>dtv</w:t>
      </w:r>
      <w:proofErr w:type="spellEnd"/>
      <w:r w:rsidRPr="00B45494">
        <w:rPr>
          <w:rFonts w:ascii="Times New Roman" w:hAnsi="Times New Roman"/>
          <w:lang w:val="it-IT"/>
        </w:rPr>
        <w:t>) 2018 (</w:t>
      </w:r>
      <w:proofErr w:type="spellStart"/>
      <w:proofErr w:type="gramStart"/>
      <w:r w:rsidRPr="00B45494">
        <w:rPr>
          <w:rFonts w:ascii="Times New Roman" w:hAnsi="Times New Roman"/>
          <w:lang w:val="it-IT"/>
        </w:rPr>
        <w:t>eBook</w:t>
      </w:r>
      <w:proofErr w:type="spellEnd"/>
      <w:proofErr w:type="gramEnd"/>
      <w:r w:rsidRPr="00B45494">
        <w:rPr>
          <w:rFonts w:ascii="Times New Roman" w:hAnsi="Times New Roman"/>
          <w:lang w:val="it-IT"/>
        </w:rPr>
        <w:t>).</w:t>
      </w:r>
    </w:p>
    <w:p w:rsidR="00FB3B27" w:rsidRPr="00B45494" w:rsidRDefault="00FB3B27" w:rsidP="00946160">
      <w:pPr>
        <w:jc w:val="both"/>
        <w:rPr>
          <w:rFonts w:ascii="Times New Roman" w:hAnsi="Times New Roman"/>
          <w:lang w:val="it-IT"/>
        </w:rPr>
      </w:pPr>
    </w:p>
    <w:p w:rsidR="00B52A0B" w:rsidRDefault="00521820" w:rsidP="00946160">
      <w:pPr>
        <w:jc w:val="both"/>
        <w:rPr>
          <w:rFonts w:ascii="Times New Roman" w:hAnsi="Times New Roman"/>
        </w:rPr>
      </w:pPr>
      <w:r w:rsidRPr="00B45494">
        <w:rPr>
          <w:rFonts w:ascii="Times New Roman" w:hAnsi="Times New Roman"/>
          <w:lang w:val="it-IT"/>
        </w:rPr>
        <w:t xml:space="preserve">Sebastian </w:t>
      </w:r>
      <w:proofErr w:type="spellStart"/>
      <w:r w:rsidRPr="00B45494">
        <w:rPr>
          <w:rFonts w:ascii="Times New Roman" w:hAnsi="Times New Roman"/>
          <w:lang w:val="it-IT"/>
        </w:rPr>
        <w:t>Castellio</w:t>
      </w:r>
      <w:proofErr w:type="spellEnd"/>
      <w:r w:rsidRPr="00B45494">
        <w:rPr>
          <w:rFonts w:ascii="Times New Roman" w:hAnsi="Times New Roman"/>
          <w:lang w:val="it-IT"/>
        </w:rPr>
        <w:t xml:space="preserve">: </w:t>
      </w:r>
      <w:proofErr w:type="spellStart"/>
      <w:r w:rsidRPr="00B45494">
        <w:rPr>
          <w:rFonts w:ascii="Times New Roman" w:hAnsi="Times New Roman"/>
          <w:lang w:val="it-IT"/>
        </w:rPr>
        <w:t>Gegen</w:t>
      </w:r>
      <w:proofErr w:type="spellEnd"/>
      <w:r w:rsidRPr="00B45494">
        <w:rPr>
          <w:rFonts w:ascii="Times New Roman" w:hAnsi="Times New Roman"/>
          <w:lang w:val="it-IT"/>
        </w:rPr>
        <w:t xml:space="preserve"> Calvin. Contra </w:t>
      </w:r>
      <w:proofErr w:type="spellStart"/>
      <w:r w:rsidRPr="00B45494">
        <w:rPr>
          <w:rFonts w:ascii="Times New Roman" w:hAnsi="Times New Roman"/>
          <w:lang w:val="it-IT"/>
        </w:rPr>
        <w:t>libellum</w:t>
      </w:r>
      <w:proofErr w:type="spellEnd"/>
      <w:r w:rsidRPr="00B45494">
        <w:rPr>
          <w:rFonts w:ascii="Times New Roman" w:hAnsi="Times New Roman"/>
          <w:lang w:val="it-IT"/>
        </w:rPr>
        <w:t xml:space="preserve"> </w:t>
      </w:r>
      <w:proofErr w:type="spellStart"/>
      <w:r w:rsidRPr="00B45494">
        <w:rPr>
          <w:rFonts w:ascii="Times New Roman" w:hAnsi="Times New Roman"/>
          <w:lang w:val="it-IT"/>
        </w:rPr>
        <w:t>Calvini</w:t>
      </w:r>
      <w:proofErr w:type="spellEnd"/>
      <w:r w:rsidRPr="00B45494">
        <w:rPr>
          <w:rFonts w:ascii="Times New Roman" w:hAnsi="Times New Roman"/>
          <w:lang w:val="it-IT"/>
        </w:rPr>
        <w:t xml:space="preserve">. </w:t>
      </w:r>
      <w:r w:rsidRPr="00946160">
        <w:rPr>
          <w:rFonts w:ascii="Times New Roman" w:hAnsi="Times New Roman"/>
        </w:rPr>
        <w:t xml:space="preserve">Eingeführt, aus dem Lateinischen übersetzt und kommentiert von Uwe </w:t>
      </w:r>
      <w:r w:rsidR="00814EEB">
        <w:rPr>
          <w:rFonts w:ascii="Times New Roman" w:hAnsi="Times New Roman"/>
        </w:rPr>
        <w:t xml:space="preserve">Plath. Ed. </w:t>
      </w:r>
      <w:proofErr w:type="spellStart"/>
      <w:r w:rsidR="00814EEB">
        <w:rPr>
          <w:rFonts w:ascii="Times New Roman" w:hAnsi="Times New Roman"/>
        </w:rPr>
        <w:t>by</w:t>
      </w:r>
      <w:proofErr w:type="spellEnd"/>
      <w:r w:rsidRPr="00946160">
        <w:rPr>
          <w:rFonts w:ascii="Times New Roman" w:hAnsi="Times New Roman"/>
        </w:rPr>
        <w:t xml:space="preserve"> Wolfgang F. Stammler. Essen (</w:t>
      </w:r>
      <w:proofErr w:type="spellStart"/>
      <w:r w:rsidRPr="00946160">
        <w:rPr>
          <w:rFonts w:ascii="Times New Roman" w:hAnsi="Times New Roman"/>
        </w:rPr>
        <w:t>Alcorde</w:t>
      </w:r>
      <w:proofErr w:type="spellEnd"/>
      <w:r w:rsidRPr="00946160">
        <w:rPr>
          <w:rFonts w:ascii="Times New Roman" w:hAnsi="Times New Roman"/>
        </w:rPr>
        <w:t xml:space="preserve"> Verlag) 2015.</w:t>
      </w:r>
    </w:p>
    <w:p w:rsidR="00814EEB" w:rsidRDefault="00814EEB" w:rsidP="00946160">
      <w:pPr>
        <w:jc w:val="both"/>
        <w:rPr>
          <w:rFonts w:ascii="Times New Roman" w:hAnsi="Times New Roman"/>
        </w:rPr>
      </w:pPr>
    </w:p>
    <w:p w:rsidR="00B52A0B" w:rsidRDefault="00521820" w:rsidP="00946160">
      <w:pPr>
        <w:jc w:val="both"/>
        <w:rPr>
          <w:rFonts w:ascii="Times New Roman" w:hAnsi="Times New Roman"/>
        </w:rPr>
      </w:pPr>
      <w:r w:rsidRPr="00946160">
        <w:rPr>
          <w:rFonts w:ascii="Times New Roman" w:hAnsi="Times New Roman"/>
        </w:rPr>
        <w:t xml:space="preserve">Das Manifest der Toleranz. Sebastian </w:t>
      </w:r>
      <w:proofErr w:type="spellStart"/>
      <w:r w:rsidRPr="00946160">
        <w:rPr>
          <w:rFonts w:ascii="Times New Roman" w:hAnsi="Times New Roman"/>
        </w:rPr>
        <w:t>Castellio</w:t>
      </w:r>
      <w:proofErr w:type="spellEnd"/>
      <w:r w:rsidRPr="00946160">
        <w:rPr>
          <w:rFonts w:ascii="Times New Roman" w:hAnsi="Times New Roman"/>
        </w:rPr>
        <w:t xml:space="preserve"> Über Ketzer und ob man sie verfolgen soll. Aus dem Lateinischen von Werner Stingl. Mit einer historischen Darstellung von Hans R. </w:t>
      </w:r>
      <w:proofErr w:type="spellStart"/>
      <w:r w:rsidRPr="00946160">
        <w:rPr>
          <w:rFonts w:ascii="Times New Roman" w:hAnsi="Times New Roman"/>
        </w:rPr>
        <w:t>Guggisberg</w:t>
      </w:r>
      <w:proofErr w:type="spellEnd"/>
      <w:r w:rsidRPr="00946160">
        <w:rPr>
          <w:rFonts w:ascii="Times New Roman" w:hAnsi="Times New Roman"/>
        </w:rPr>
        <w:t xml:space="preserve">. </w:t>
      </w:r>
      <w:r w:rsidR="00814EEB">
        <w:rPr>
          <w:rFonts w:ascii="Times New Roman" w:hAnsi="Times New Roman"/>
        </w:rPr>
        <w:t xml:space="preserve">Ed. </w:t>
      </w:r>
      <w:proofErr w:type="spellStart"/>
      <w:r w:rsidR="00814EEB">
        <w:rPr>
          <w:rFonts w:ascii="Times New Roman" w:hAnsi="Times New Roman"/>
        </w:rPr>
        <w:t>by</w:t>
      </w:r>
      <w:proofErr w:type="spellEnd"/>
      <w:r w:rsidRPr="00946160">
        <w:rPr>
          <w:rFonts w:ascii="Times New Roman" w:hAnsi="Times New Roman"/>
        </w:rPr>
        <w:t xml:space="preserve"> Wolfgang F. Stammler. Essen (</w:t>
      </w:r>
      <w:proofErr w:type="spellStart"/>
      <w:r w:rsidRPr="00946160">
        <w:rPr>
          <w:rFonts w:ascii="Times New Roman" w:hAnsi="Times New Roman"/>
        </w:rPr>
        <w:t>Alcorde</w:t>
      </w:r>
      <w:proofErr w:type="spellEnd"/>
      <w:r w:rsidRPr="00946160">
        <w:rPr>
          <w:rFonts w:ascii="Times New Roman" w:hAnsi="Times New Roman"/>
        </w:rPr>
        <w:t xml:space="preserve"> Verlag) 2013.</w:t>
      </w:r>
    </w:p>
    <w:p w:rsidR="00FB3B27" w:rsidRDefault="00FB3B27" w:rsidP="00946160">
      <w:pPr>
        <w:jc w:val="both"/>
        <w:rPr>
          <w:rFonts w:ascii="Times New Roman" w:hAnsi="Times New Roman"/>
        </w:rPr>
      </w:pPr>
    </w:p>
    <w:p w:rsidR="00B52A0B" w:rsidRPr="0079219A" w:rsidRDefault="00521820" w:rsidP="00946160">
      <w:pPr>
        <w:jc w:val="both"/>
        <w:rPr>
          <w:rFonts w:ascii="Times New Roman" w:hAnsi="Times New Roman"/>
          <w:lang w:val="de-AT"/>
        </w:rPr>
      </w:pPr>
      <w:proofErr w:type="spellStart"/>
      <w:r w:rsidRPr="0079219A">
        <w:rPr>
          <w:rFonts w:ascii="Times New Roman" w:hAnsi="Times New Roman"/>
          <w:lang w:val="en-GB"/>
        </w:rPr>
        <w:t>Otfried</w:t>
      </w:r>
      <w:proofErr w:type="spellEnd"/>
      <w:r w:rsidRPr="0079219A">
        <w:rPr>
          <w:rFonts w:ascii="Times New Roman" w:hAnsi="Times New Roman"/>
          <w:lang w:val="en-GB"/>
        </w:rPr>
        <w:t xml:space="preserve"> </w:t>
      </w:r>
      <w:proofErr w:type="spellStart"/>
      <w:r w:rsidRPr="0079219A">
        <w:rPr>
          <w:rFonts w:ascii="Times New Roman" w:hAnsi="Times New Roman"/>
          <w:lang w:val="en-GB"/>
        </w:rPr>
        <w:t>Höffe</w:t>
      </w:r>
      <w:proofErr w:type="spellEnd"/>
      <w:r w:rsidRPr="0079219A">
        <w:rPr>
          <w:rFonts w:ascii="Times New Roman" w:hAnsi="Times New Roman"/>
          <w:lang w:val="en-GB"/>
        </w:rPr>
        <w:t xml:space="preserve">: Aristoteles. </w:t>
      </w:r>
      <w:proofErr w:type="gramStart"/>
      <w:r w:rsidRPr="00581D7E">
        <w:rPr>
          <w:rFonts w:ascii="Times New Roman" w:hAnsi="Times New Roman"/>
          <w:lang w:val="en-GB"/>
        </w:rPr>
        <w:t>4</w:t>
      </w:r>
      <w:r w:rsidR="009F336F" w:rsidRPr="00581D7E">
        <w:rPr>
          <w:rFonts w:ascii="Times New Roman" w:hAnsi="Times New Roman"/>
          <w:vertAlign w:val="superscript"/>
          <w:lang w:val="en-GB"/>
        </w:rPr>
        <w:t>th</w:t>
      </w:r>
      <w:r w:rsidR="009F336F" w:rsidRPr="00581D7E">
        <w:rPr>
          <w:rFonts w:ascii="Times New Roman" w:hAnsi="Times New Roman"/>
          <w:lang w:val="en-GB"/>
        </w:rPr>
        <w:t xml:space="preserve"> </w:t>
      </w:r>
      <w:r w:rsidR="00814EEB" w:rsidRPr="00581D7E">
        <w:rPr>
          <w:rFonts w:ascii="Times New Roman" w:hAnsi="Times New Roman"/>
          <w:lang w:val="en-GB"/>
        </w:rPr>
        <w:t>revised edition</w:t>
      </w:r>
      <w:r w:rsidR="009F336F" w:rsidRPr="00581D7E">
        <w:rPr>
          <w:rFonts w:ascii="Times New Roman" w:hAnsi="Times New Roman"/>
          <w:lang w:val="en-GB"/>
        </w:rPr>
        <w:t>.</w:t>
      </w:r>
      <w:proofErr w:type="gramEnd"/>
      <w:r w:rsidRPr="00581D7E">
        <w:rPr>
          <w:rFonts w:ascii="Times New Roman" w:hAnsi="Times New Roman"/>
          <w:lang w:val="en-GB"/>
        </w:rPr>
        <w:t xml:space="preserve"> </w:t>
      </w:r>
      <w:r w:rsidRPr="0079219A">
        <w:rPr>
          <w:rFonts w:ascii="Times New Roman" w:hAnsi="Times New Roman"/>
          <w:lang w:val="de-AT"/>
        </w:rPr>
        <w:t>München (C.H. Beck) 2014 (</w:t>
      </w:r>
      <w:proofErr w:type="spellStart"/>
      <w:r w:rsidRPr="0079219A">
        <w:rPr>
          <w:rFonts w:ascii="Times New Roman" w:hAnsi="Times New Roman"/>
          <w:lang w:val="de-AT"/>
        </w:rPr>
        <w:t>eBook</w:t>
      </w:r>
      <w:proofErr w:type="spellEnd"/>
      <w:r w:rsidRPr="0079219A">
        <w:rPr>
          <w:rFonts w:ascii="Times New Roman" w:hAnsi="Times New Roman"/>
          <w:lang w:val="de-AT"/>
        </w:rPr>
        <w:t>).</w:t>
      </w:r>
    </w:p>
    <w:p w:rsidR="00FB3B27" w:rsidRPr="0079219A" w:rsidRDefault="00FB3B27" w:rsidP="00946160">
      <w:pPr>
        <w:jc w:val="both"/>
        <w:rPr>
          <w:rFonts w:ascii="Times New Roman" w:hAnsi="Times New Roman"/>
          <w:lang w:val="de-AT"/>
        </w:rPr>
      </w:pPr>
    </w:p>
    <w:p w:rsidR="00FB3B27" w:rsidRDefault="00521820" w:rsidP="00946160">
      <w:pPr>
        <w:jc w:val="both"/>
        <w:rPr>
          <w:rFonts w:ascii="Times New Roman" w:hAnsi="Times New Roman"/>
        </w:rPr>
      </w:pPr>
      <w:r w:rsidRPr="00946160">
        <w:rPr>
          <w:rFonts w:ascii="Times New Roman" w:hAnsi="Times New Roman"/>
        </w:rPr>
        <w:t xml:space="preserve">Otfried </w:t>
      </w:r>
      <w:proofErr w:type="spellStart"/>
      <w:r w:rsidRPr="00946160">
        <w:rPr>
          <w:rFonts w:ascii="Times New Roman" w:hAnsi="Times New Roman"/>
        </w:rPr>
        <w:t>Höffe</w:t>
      </w:r>
      <w:proofErr w:type="spellEnd"/>
      <w:r w:rsidRPr="00946160">
        <w:rPr>
          <w:rFonts w:ascii="Times New Roman" w:hAnsi="Times New Roman"/>
        </w:rPr>
        <w:t xml:space="preserve">: Aristoteles: Die Hauptwerke. Ein Lesebuch. Tübingen (Narr </w:t>
      </w:r>
      <w:r w:rsidR="005922D4">
        <w:rPr>
          <w:rFonts w:ascii="Times New Roman" w:hAnsi="Times New Roman"/>
        </w:rPr>
        <w:t xml:space="preserve">Francke </w:t>
      </w:r>
      <w:proofErr w:type="spellStart"/>
      <w:r w:rsidR="005922D4">
        <w:rPr>
          <w:rFonts w:ascii="Times New Roman" w:hAnsi="Times New Roman"/>
        </w:rPr>
        <w:t>Attempto</w:t>
      </w:r>
      <w:proofErr w:type="spellEnd"/>
      <w:r w:rsidR="005922D4">
        <w:rPr>
          <w:rFonts w:ascii="Times New Roman" w:hAnsi="Times New Roman"/>
        </w:rPr>
        <w:t xml:space="preserve"> Verlag) 2009.</w:t>
      </w:r>
      <w:r w:rsidR="005922D4">
        <w:rPr>
          <w:rFonts w:ascii="Times New Roman" w:hAnsi="Times New Roman"/>
        </w:rPr>
        <w:br/>
      </w:r>
    </w:p>
    <w:p w:rsidR="00B52A0B" w:rsidRDefault="00521820" w:rsidP="00946160">
      <w:pPr>
        <w:jc w:val="both"/>
        <w:rPr>
          <w:rFonts w:ascii="Times New Roman" w:hAnsi="Times New Roman"/>
        </w:rPr>
      </w:pPr>
      <w:r w:rsidRPr="00946160">
        <w:rPr>
          <w:rFonts w:ascii="Times New Roman" w:hAnsi="Times New Roman"/>
        </w:rPr>
        <w:t xml:space="preserve">Erwin </w:t>
      </w:r>
      <w:proofErr w:type="spellStart"/>
      <w:r w:rsidRPr="00946160">
        <w:rPr>
          <w:rFonts w:ascii="Times New Roman" w:hAnsi="Times New Roman"/>
        </w:rPr>
        <w:t>Hölzle</w:t>
      </w:r>
      <w:proofErr w:type="spellEnd"/>
      <w:r w:rsidRPr="00946160">
        <w:rPr>
          <w:rFonts w:ascii="Times New Roman" w:hAnsi="Times New Roman"/>
        </w:rPr>
        <w:t>: Bruch und Kontinuität im Werden der deutschen modernen F</w:t>
      </w:r>
      <w:r w:rsidR="00814EEB">
        <w:rPr>
          <w:rFonts w:ascii="Times New Roman" w:hAnsi="Times New Roman"/>
        </w:rPr>
        <w:t>reiheit. In: Theodor Mayer (Ed</w:t>
      </w:r>
      <w:r w:rsidRPr="00946160">
        <w:rPr>
          <w:rFonts w:ascii="Times New Roman" w:hAnsi="Times New Roman"/>
        </w:rPr>
        <w:t xml:space="preserve">.): </w:t>
      </w:r>
      <w:r w:rsidRPr="00946160">
        <w:rPr>
          <w:rFonts w:ascii="Times New Roman" w:hAnsi="Times New Roman"/>
          <w:color w:val="333333"/>
        </w:rPr>
        <w:t>Vorträge und Forschungen: Das Problem der Freiheit in der deutschen und sc</w:t>
      </w:r>
      <w:r w:rsidR="009F336F">
        <w:rPr>
          <w:rFonts w:ascii="Times New Roman" w:hAnsi="Times New Roman"/>
          <w:color w:val="333333"/>
        </w:rPr>
        <w:t xml:space="preserve">hweizerischen Geschichte 1976 (4th </w:t>
      </w:r>
      <w:proofErr w:type="spellStart"/>
      <w:r w:rsidR="00814EEB">
        <w:rPr>
          <w:rFonts w:ascii="Times New Roman" w:hAnsi="Times New Roman"/>
          <w:color w:val="333333"/>
        </w:rPr>
        <w:t>edition</w:t>
      </w:r>
      <w:proofErr w:type="spellEnd"/>
      <w:r w:rsidRPr="00946160">
        <w:rPr>
          <w:rFonts w:ascii="Times New Roman" w:hAnsi="Times New Roman"/>
          <w:color w:val="333333"/>
        </w:rPr>
        <w:t xml:space="preserve">, 1981) </w:t>
      </w:r>
      <w:r w:rsidRPr="00946160">
        <w:rPr>
          <w:rFonts w:ascii="Times New Roman" w:hAnsi="Times New Roman"/>
        </w:rPr>
        <w:t>(</w:t>
      </w:r>
      <w:proofErr w:type="spellStart"/>
      <w:r w:rsidR="00814EEB">
        <w:rPr>
          <w:rFonts w:ascii="Times New Roman" w:hAnsi="Times New Roman"/>
        </w:rPr>
        <w:t>first</w:t>
      </w:r>
      <w:proofErr w:type="spellEnd"/>
      <w:r w:rsidR="00814EEB">
        <w:rPr>
          <w:rFonts w:ascii="Times New Roman" w:hAnsi="Times New Roman"/>
        </w:rPr>
        <w:t xml:space="preserve"> </w:t>
      </w:r>
      <w:proofErr w:type="spellStart"/>
      <w:r w:rsidR="00814EEB">
        <w:rPr>
          <w:rFonts w:ascii="Times New Roman" w:hAnsi="Times New Roman"/>
        </w:rPr>
        <w:t>edition</w:t>
      </w:r>
      <w:proofErr w:type="spellEnd"/>
      <w:r w:rsidR="00814EEB">
        <w:rPr>
          <w:rFonts w:ascii="Times New Roman" w:hAnsi="Times New Roman"/>
        </w:rPr>
        <w:t xml:space="preserve"> 1955), p</w:t>
      </w:r>
      <w:r w:rsidRPr="00946160">
        <w:rPr>
          <w:rFonts w:ascii="Times New Roman" w:hAnsi="Times New Roman"/>
        </w:rPr>
        <w:t>. 159-177.</w:t>
      </w:r>
    </w:p>
    <w:p w:rsidR="00FB3B27" w:rsidRDefault="00FB3B27" w:rsidP="00946160">
      <w:pPr>
        <w:jc w:val="both"/>
        <w:rPr>
          <w:rFonts w:ascii="Times New Roman" w:hAnsi="Times New Roman"/>
        </w:rPr>
      </w:pPr>
    </w:p>
    <w:p w:rsidR="00B52A0B" w:rsidRDefault="00521820" w:rsidP="00946160">
      <w:pPr>
        <w:jc w:val="both"/>
        <w:rPr>
          <w:rFonts w:ascii="Times New Roman" w:hAnsi="Times New Roman"/>
        </w:rPr>
      </w:pPr>
      <w:r w:rsidRPr="00946160">
        <w:rPr>
          <w:rFonts w:ascii="Times New Roman" w:hAnsi="Times New Roman"/>
        </w:rPr>
        <w:t xml:space="preserve">Immanuel Kant: Schriften zur Ethik und Religionsphilosophie. Zweiter Teil (= Werke in zehn Bänden. </w:t>
      </w:r>
      <w:r w:rsidR="00814EEB">
        <w:rPr>
          <w:rFonts w:ascii="Times New Roman" w:hAnsi="Times New Roman"/>
        </w:rPr>
        <w:t xml:space="preserve">Ed. </w:t>
      </w:r>
      <w:proofErr w:type="spellStart"/>
      <w:r w:rsidR="00814EEB">
        <w:rPr>
          <w:rFonts w:ascii="Times New Roman" w:hAnsi="Times New Roman"/>
        </w:rPr>
        <w:t>by</w:t>
      </w:r>
      <w:proofErr w:type="spellEnd"/>
      <w:r w:rsidR="00814EEB">
        <w:rPr>
          <w:rFonts w:ascii="Times New Roman" w:hAnsi="Times New Roman"/>
        </w:rPr>
        <w:t xml:space="preserve"> Wilhelm </w:t>
      </w:r>
      <w:proofErr w:type="spellStart"/>
      <w:r w:rsidR="00814EEB">
        <w:rPr>
          <w:rFonts w:ascii="Times New Roman" w:hAnsi="Times New Roman"/>
        </w:rPr>
        <w:t>Weischedel</w:t>
      </w:r>
      <w:proofErr w:type="spellEnd"/>
      <w:r w:rsidR="00814EEB">
        <w:rPr>
          <w:rFonts w:ascii="Times New Roman" w:hAnsi="Times New Roman"/>
        </w:rPr>
        <w:t>, vol.</w:t>
      </w:r>
      <w:r w:rsidRPr="00946160">
        <w:rPr>
          <w:rFonts w:ascii="Times New Roman" w:hAnsi="Times New Roman"/>
        </w:rPr>
        <w:t xml:space="preserve"> 7). Darmstadt (WBG)  1968. (= MS: Die Metaphysik der Sitten und RGV: Die Religion innerhalb der Grenzen der bloßen Vernunft)</w:t>
      </w:r>
    </w:p>
    <w:p w:rsidR="00FB3B27" w:rsidRDefault="00FB3B27" w:rsidP="00946160">
      <w:pPr>
        <w:jc w:val="both"/>
        <w:rPr>
          <w:rFonts w:ascii="Times New Roman" w:hAnsi="Times New Roman"/>
        </w:rPr>
      </w:pPr>
    </w:p>
    <w:p w:rsidR="00B52A0B" w:rsidRDefault="00521820" w:rsidP="00946160">
      <w:pPr>
        <w:jc w:val="both"/>
        <w:rPr>
          <w:rFonts w:ascii="Times New Roman" w:hAnsi="Times New Roman"/>
        </w:rPr>
      </w:pPr>
      <w:r w:rsidRPr="00946160">
        <w:rPr>
          <w:rFonts w:ascii="Times New Roman" w:hAnsi="Times New Roman"/>
        </w:rPr>
        <w:t xml:space="preserve">Immanuel Kant: Grundlegung zur Metaphysik der Sitten. Kommentar von Christoph Horn, Corinna Mieth und Nico </w:t>
      </w:r>
      <w:proofErr w:type="spellStart"/>
      <w:r w:rsidRPr="00946160">
        <w:rPr>
          <w:rFonts w:ascii="Times New Roman" w:hAnsi="Times New Roman"/>
        </w:rPr>
        <w:t>Scarano</w:t>
      </w:r>
      <w:proofErr w:type="spellEnd"/>
      <w:r w:rsidRPr="00946160">
        <w:rPr>
          <w:rFonts w:ascii="Times New Roman" w:hAnsi="Times New Roman"/>
        </w:rPr>
        <w:t>. Frankfurt a. M. (Suhrkamp Verlag) 2007. (= GMS: Grundlegung zur Metaphysik der Sitten)</w:t>
      </w:r>
    </w:p>
    <w:p w:rsidR="00FB3B27" w:rsidRDefault="00FB3B27" w:rsidP="00946160">
      <w:pPr>
        <w:jc w:val="both"/>
        <w:rPr>
          <w:rFonts w:ascii="Times New Roman" w:hAnsi="Times New Roman"/>
        </w:rPr>
      </w:pPr>
    </w:p>
    <w:p w:rsidR="00521820" w:rsidRPr="009F336F" w:rsidRDefault="00521820" w:rsidP="00946160">
      <w:pPr>
        <w:jc w:val="both"/>
        <w:rPr>
          <w:rFonts w:ascii="Times New Roman" w:hAnsi="Times New Roman"/>
          <w:lang w:val="en-GB"/>
        </w:rPr>
      </w:pPr>
      <w:r w:rsidRPr="00946160">
        <w:rPr>
          <w:rFonts w:ascii="Times New Roman" w:hAnsi="Times New Roman"/>
        </w:rPr>
        <w:t xml:space="preserve">Karl Marx / Friedrich Engels; Werke. </w:t>
      </w:r>
      <w:proofErr w:type="gramStart"/>
      <w:r w:rsidR="00814EEB" w:rsidRPr="00581D7E">
        <w:rPr>
          <w:rFonts w:ascii="Times New Roman" w:hAnsi="Times New Roman"/>
          <w:lang w:val="en-GB"/>
        </w:rPr>
        <w:t>Vol.</w:t>
      </w:r>
      <w:r w:rsidR="009F336F" w:rsidRPr="00581D7E">
        <w:rPr>
          <w:rFonts w:ascii="Times New Roman" w:hAnsi="Times New Roman"/>
          <w:lang w:val="en-GB"/>
        </w:rPr>
        <w:t xml:space="preserve"> 19.</w:t>
      </w:r>
      <w:proofErr w:type="gramEnd"/>
      <w:r w:rsidRPr="00581D7E">
        <w:rPr>
          <w:rFonts w:ascii="Times New Roman" w:hAnsi="Times New Roman"/>
          <w:lang w:val="en-GB"/>
        </w:rPr>
        <w:t xml:space="preserve"> </w:t>
      </w:r>
      <w:r w:rsidRPr="009F336F">
        <w:rPr>
          <w:rFonts w:ascii="Times New Roman" w:hAnsi="Times New Roman"/>
          <w:lang w:val="en-GB"/>
        </w:rPr>
        <w:t>Berli</w:t>
      </w:r>
      <w:r w:rsidR="009F336F" w:rsidRPr="009F336F">
        <w:rPr>
          <w:rFonts w:ascii="Times New Roman" w:hAnsi="Times New Roman"/>
          <w:lang w:val="en-GB"/>
        </w:rPr>
        <w:t xml:space="preserve">n / </w:t>
      </w:r>
      <w:proofErr w:type="gramStart"/>
      <w:r w:rsidR="009F336F" w:rsidRPr="009F336F">
        <w:rPr>
          <w:rFonts w:ascii="Times New Roman" w:hAnsi="Times New Roman"/>
          <w:lang w:val="en-GB"/>
        </w:rPr>
        <w:t>DDR  (</w:t>
      </w:r>
      <w:proofErr w:type="gramEnd"/>
      <w:r w:rsidR="009F336F" w:rsidRPr="009F336F">
        <w:rPr>
          <w:rFonts w:ascii="Times New Roman" w:hAnsi="Times New Roman"/>
          <w:lang w:val="en-GB"/>
        </w:rPr>
        <w:t xml:space="preserve">Karl Dietz </w:t>
      </w:r>
      <w:proofErr w:type="spellStart"/>
      <w:r w:rsidR="009F336F" w:rsidRPr="009F336F">
        <w:rPr>
          <w:rFonts w:ascii="Times New Roman" w:hAnsi="Times New Roman"/>
          <w:lang w:val="en-GB"/>
        </w:rPr>
        <w:t>Verlag</w:t>
      </w:r>
      <w:proofErr w:type="spellEnd"/>
      <w:r w:rsidR="009F336F" w:rsidRPr="009F336F">
        <w:rPr>
          <w:rFonts w:ascii="Times New Roman" w:hAnsi="Times New Roman"/>
          <w:lang w:val="en-GB"/>
        </w:rPr>
        <w:t xml:space="preserve">), 4th </w:t>
      </w:r>
      <w:r w:rsidR="00814EEB" w:rsidRPr="009F336F">
        <w:rPr>
          <w:rFonts w:ascii="Times New Roman" w:hAnsi="Times New Roman"/>
          <w:lang w:val="en-GB"/>
        </w:rPr>
        <w:t>edition</w:t>
      </w:r>
      <w:r w:rsidRPr="009F336F">
        <w:rPr>
          <w:rFonts w:ascii="Times New Roman" w:hAnsi="Times New Roman"/>
          <w:lang w:val="en-GB"/>
        </w:rPr>
        <w:t xml:space="preserve"> 1973, un</w:t>
      </w:r>
      <w:r w:rsidR="00814EEB" w:rsidRPr="009F336F">
        <w:rPr>
          <w:rFonts w:ascii="Times New Roman" w:hAnsi="Times New Roman"/>
          <w:lang w:val="en-GB"/>
        </w:rPr>
        <w:t>changed reprint of the 1</w:t>
      </w:r>
      <w:r w:rsidR="00814EEB" w:rsidRPr="009F336F">
        <w:rPr>
          <w:rFonts w:ascii="Times New Roman" w:hAnsi="Times New Roman"/>
          <w:vertAlign w:val="superscript"/>
          <w:lang w:val="en-GB"/>
        </w:rPr>
        <w:t>st</w:t>
      </w:r>
      <w:r w:rsidR="00814EEB" w:rsidRPr="009F336F">
        <w:rPr>
          <w:rFonts w:ascii="Times New Roman" w:hAnsi="Times New Roman"/>
          <w:lang w:val="en-GB"/>
        </w:rPr>
        <w:t xml:space="preserve"> ed. 1962, p</w:t>
      </w:r>
      <w:r w:rsidRPr="009F336F">
        <w:rPr>
          <w:rFonts w:ascii="Times New Roman" w:hAnsi="Times New Roman"/>
          <w:lang w:val="en-GB"/>
        </w:rPr>
        <w:t>. 13-32.</w:t>
      </w:r>
    </w:p>
    <w:p w:rsidR="00FB3B27" w:rsidRPr="009F336F" w:rsidRDefault="00FB3B27" w:rsidP="00946160">
      <w:pPr>
        <w:jc w:val="both"/>
        <w:rPr>
          <w:rFonts w:ascii="Times New Roman" w:hAnsi="Times New Roman"/>
          <w:color w:val="222222"/>
          <w:shd w:val="clear" w:color="auto" w:fill="FFFFFF"/>
          <w:lang w:val="en-GB" w:eastAsia="de-DE"/>
        </w:rPr>
      </w:pPr>
    </w:p>
    <w:p w:rsidR="00521820" w:rsidRPr="00946160" w:rsidRDefault="00521820" w:rsidP="00946160">
      <w:pPr>
        <w:jc w:val="both"/>
        <w:rPr>
          <w:rFonts w:ascii="Times New Roman" w:hAnsi="Times New Roman"/>
          <w:lang w:eastAsia="de-DE"/>
        </w:rPr>
      </w:pPr>
      <w:r w:rsidRPr="00946160">
        <w:rPr>
          <w:rFonts w:ascii="Times New Roman" w:hAnsi="Times New Roman"/>
          <w:color w:val="222222"/>
          <w:shd w:val="clear" w:color="auto" w:fill="FFFFFF"/>
          <w:lang w:eastAsia="de-DE"/>
        </w:rPr>
        <w:t>Marx-Engels-G</w:t>
      </w:r>
      <w:r w:rsidR="009F336F">
        <w:rPr>
          <w:rFonts w:ascii="Times New Roman" w:hAnsi="Times New Roman"/>
          <w:color w:val="222222"/>
          <w:shd w:val="clear" w:color="auto" w:fill="FFFFFF"/>
          <w:lang w:eastAsia="de-DE"/>
        </w:rPr>
        <w:t>esamtausgabe (MEGA). I. Abt., vol</w:t>
      </w:r>
      <w:r w:rsidRPr="00946160">
        <w:rPr>
          <w:rFonts w:ascii="Times New Roman" w:hAnsi="Times New Roman"/>
          <w:color w:val="222222"/>
          <w:shd w:val="clear" w:color="auto" w:fill="FFFFFF"/>
          <w:lang w:eastAsia="de-DE"/>
        </w:rPr>
        <w:t xml:space="preserve">. 5: Karl Marx / Friedrich Engels: Deutsche Ideologie. Manuskripte und Drucke. Bearbeitet von Ulrich Pagel, Gerald </w:t>
      </w:r>
      <w:proofErr w:type="spellStart"/>
      <w:r w:rsidRPr="00946160">
        <w:rPr>
          <w:rFonts w:ascii="Times New Roman" w:hAnsi="Times New Roman"/>
          <w:color w:val="222222"/>
          <w:shd w:val="clear" w:color="auto" w:fill="FFFFFF"/>
          <w:lang w:eastAsia="de-DE"/>
        </w:rPr>
        <w:t>Hubmann</w:t>
      </w:r>
      <w:proofErr w:type="spellEnd"/>
      <w:r w:rsidRPr="00946160">
        <w:rPr>
          <w:rFonts w:ascii="Times New Roman" w:hAnsi="Times New Roman"/>
          <w:color w:val="222222"/>
          <w:shd w:val="clear" w:color="auto" w:fill="FFFFFF"/>
          <w:lang w:eastAsia="de-DE"/>
        </w:rPr>
        <w:t xml:space="preserve"> und Chr</w:t>
      </w:r>
      <w:r w:rsidR="00814EEB">
        <w:rPr>
          <w:rFonts w:ascii="Times New Roman" w:hAnsi="Times New Roman"/>
          <w:color w:val="222222"/>
          <w:shd w:val="clear" w:color="auto" w:fill="FFFFFF"/>
          <w:lang w:eastAsia="de-DE"/>
        </w:rPr>
        <w:t xml:space="preserve">istine </w:t>
      </w:r>
      <w:proofErr w:type="spellStart"/>
      <w:r w:rsidR="00814EEB">
        <w:rPr>
          <w:rFonts w:ascii="Times New Roman" w:hAnsi="Times New Roman"/>
          <w:color w:val="222222"/>
          <w:shd w:val="clear" w:color="auto" w:fill="FFFFFF"/>
          <w:lang w:eastAsia="de-DE"/>
        </w:rPr>
        <w:t>Weckwerth</w:t>
      </w:r>
      <w:proofErr w:type="spellEnd"/>
      <w:r w:rsidR="00814EEB">
        <w:rPr>
          <w:rFonts w:ascii="Times New Roman" w:hAnsi="Times New Roman"/>
          <w:color w:val="222222"/>
          <w:shd w:val="clear" w:color="auto" w:fill="FFFFFF"/>
          <w:lang w:eastAsia="de-DE"/>
        </w:rPr>
        <w:t xml:space="preserve">. </w:t>
      </w:r>
      <w:proofErr w:type="spellStart"/>
      <w:r w:rsidR="00814EEB">
        <w:rPr>
          <w:rFonts w:ascii="Times New Roman" w:hAnsi="Times New Roman"/>
          <w:color w:val="222222"/>
          <w:shd w:val="clear" w:color="auto" w:fill="FFFFFF"/>
          <w:lang w:eastAsia="de-DE"/>
        </w:rPr>
        <w:t>Edited</w:t>
      </w:r>
      <w:proofErr w:type="spellEnd"/>
      <w:r w:rsidR="00814EEB">
        <w:rPr>
          <w:rFonts w:ascii="Times New Roman" w:hAnsi="Times New Roman"/>
          <w:color w:val="222222"/>
          <w:shd w:val="clear" w:color="auto" w:fill="FFFFFF"/>
          <w:lang w:eastAsia="de-DE"/>
        </w:rPr>
        <w:t xml:space="preserve"> </w:t>
      </w:r>
      <w:proofErr w:type="spellStart"/>
      <w:r w:rsidR="00814EEB">
        <w:rPr>
          <w:rFonts w:ascii="Times New Roman" w:hAnsi="Times New Roman"/>
          <w:color w:val="222222"/>
          <w:shd w:val="clear" w:color="auto" w:fill="FFFFFF"/>
          <w:lang w:eastAsia="de-DE"/>
        </w:rPr>
        <w:t>by</w:t>
      </w:r>
      <w:proofErr w:type="spellEnd"/>
      <w:r w:rsidR="00814EEB">
        <w:rPr>
          <w:rFonts w:ascii="Times New Roman" w:hAnsi="Times New Roman"/>
          <w:color w:val="222222"/>
          <w:shd w:val="clear" w:color="auto" w:fill="FFFFFF"/>
          <w:lang w:eastAsia="de-DE"/>
        </w:rPr>
        <w:t xml:space="preserve"> </w:t>
      </w:r>
      <w:proofErr w:type="spellStart"/>
      <w:r w:rsidR="00814EEB">
        <w:rPr>
          <w:rFonts w:ascii="Times New Roman" w:hAnsi="Times New Roman"/>
          <w:color w:val="222222"/>
          <w:shd w:val="clear" w:color="auto" w:fill="FFFFFF"/>
          <w:lang w:eastAsia="de-DE"/>
        </w:rPr>
        <w:t>the</w:t>
      </w:r>
      <w:proofErr w:type="spellEnd"/>
      <w:r w:rsidR="00814EEB">
        <w:rPr>
          <w:rFonts w:ascii="Times New Roman" w:hAnsi="Times New Roman"/>
          <w:color w:val="222222"/>
          <w:shd w:val="clear" w:color="auto" w:fill="FFFFFF"/>
          <w:lang w:eastAsia="de-DE"/>
        </w:rPr>
        <w:t xml:space="preserve"> </w:t>
      </w:r>
      <w:r w:rsidRPr="00946160">
        <w:rPr>
          <w:rFonts w:ascii="Times New Roman" w:hAnsi="Times New Roman"/>
          <w:color w:val="222222"/>
          <w:shd w:val="clear" w:color="auto" w:fill="FFFFFF"/>
          <w:lang w:eastAsia="de-DE"/>
        </w:rPr>
        <w:t>International Marx-E</w:t>
      </w:r>
      <w:r w:rsidR="009F336F">
        <w:rPr>
          <w:rFonts w:ascii="Times New Roman" w:hAnsi="Times New Roman"/>
          <w:color w:val="222222"/>
          <w:shd w:val="clear" w:color="auto" w:fill="FFFFFF"/>
          <w:lang w:eastAsia="de-DE"/>
        </w:rPr>
        <w:t>ngels-Stiftung (IMES) Amsterdam,</w:t>
      </w:r>
      <w:r w:rsidRPr="00946160">
        <w:rPr>
          <w:rFonts w:ascii="Times New Roman" w:hAnsi="Times New Roman"/>
          <w:color w:val="222222"/>
          <w:shd w:val="clear" w:color="auto" w:fill="FFFFFF"/>
          <w:lang w:eastAsia="de-DE"/>
        </w:rPr>
        <w:t xml:space="preserve"> Berlin, Boston (Verlag De </w:t>
      </w:r>
      <w:proofErr w:type="spellStart"/>
      <w:r w:rsidRPr="00946160">
        <w:rPr>
          <w:rFonts w:ascii="Times New Roman" w:hAnsi="Times New Roman"/>
          <w:color w:val="222222"/>
          <w:shd w:val="clear" w:color="auto" w:fill="FFFFFF"/>
          <w:lang w:eastAsia="de-DE"/>
        </w:rPr>
        <w:t>Gruyter</w:t>
      </w:r>
      <w:proofErr w:type="spellEnd"/>
      <w:r w:rsidRPr="00946160">
        <w:rPr>
          <w:rFonts w:ascii="Times New Roman" w:hAnsi="Times New Roman"/>
          <w:color w:val="222222"/>
          <w:shd w:val="clear" w:color="auto" w:fill="FFFFFF"/>
          <w:lang w:eastAsia="de-DE"/>
        </w:rPr>
        <w:t>) 2017.</w:t>
      </w:r>
    </w:p>
    <w:p w:rsidR="00FB3B27" w:rsidRDefault="00FB3B27" w:rsidP="00946160">
      <w:pPr>
        <w:pStyle w:val="berschrift3"/>
        <w:shd w:val="clear" w:color="auto" w:fill="FFFFFF"/>
        <w:spacing w:beforeLines="0" w:afterLines="0"/>
        <w:ind w:right="240"/>
        <w:jc w:val="both"/>
        <w:rPr>
          <w:rFonts w:ascii="Times New Roman" w:hAnsi="Times New Roman"/>
          <w:b w:val="0"/>
          <w:sz w:val="24"/>
          <w:szCs w:val="24"/>
        </w:rPr>
      </w:pPr>
    </w:p>
    <w:p w:rsidR="005922D4" w:rsidRDefault="00814EEB" w:rsidP="00946160">
      <w:pPr>
        <w:pStyle w:val="berschrift3"/>
        <w:shd w:val="clear" w:color="auto" w:fill="FFFFFF"/>
        <w:spacing w:beforeLines="0" w:afterLines="0"/>
        <w:ind w:right="24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Bernd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Roeck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: Gott und Macht </w:t>
      </w:r>
      <w:r w:rsidR="00521820" w:rsidRPr="00946160">
        <w:rPr>
          <w:rFonts w:ascii="Times New Roman" w:hAnsi="Times New Roman"/>
          <w:b w:val="0"/>
          <w:sz w:val="24"/>
          <w:szCs w:val="24"/>
        </w:rPr>
        <w:t>Staat und Kirche. Zur Geschichte einer schwierigen Symbiose. Zürich (</w:t>
      </w:r>
      <w:proofErr w:type="spellStart"/>
      <w:r w:rsidR="00521820" w:rsidRPr="00946160">
        <w:rPr>
          <w:rFonts w:ascii="Times New Roman" w:hAnsi="Times New Roman"/>
          <w:b w:val="0"/>
          <w:sz w:val="24"/>
          <w:szCs w:val="24"/>
        </w:rPr>
        <w:t>Vontobe</w:t>
      </w:r>
      <w:r>
        <w:rPr>
          <w:rFonts w:ascii="Times New Roman" w:hAnsi="Times New Roman"/>
          <w:b w:val="0"/>
          <w:sz w:val="24"/>
          <w:szCs w:val="24"/>
        </w:rPr>
        <w:t>l-Foundation</w:t>
      </w:r>
      <w:proofErr w:type="spellEnd"/>
      <w:r w:rsidR="00521820" w:rsidRPr="00946160">
        <w:rPr>
          <w:rFonts w:ascii="Times New Roman" w:hAnsi="Times New Roman"/>
          <w:b w:val="0"/>
          <w:sz w:val="24"/>
          <w:szCs w:val="24"/>
        </w:rPr>
        <w:t>) 2009.</w:t>
      </w:r>
    </w:p>
    <w:p w:rsidR="00FB3B27" w:rsidRDefault="00FB3B27" w:rsidP="00946160">
      <w:pPr>
        <w:pStyle w:val="berschrift3"/>
        <w:shd w:val="clear" w:color="auto" w:fill="FFFFFF"/>
        <w:spacing w:beforeLines="0" w:afterLines="0"/>
        <w:ind w:right="240"/>
        <w:jc w:val="both"/>
        <w:rPr>
          <w:rFonts w:ascii="Times New Roman" w:hAnsi="Times New Roman"/>
          <w:b w:val="0"/>
          <w:sz w:val="24"/>
          <w:szCs w:val="24"/>
        </w:rPr>
      </w:pPr>
    </w:p>
    <w:p w:rsidR="00521820" w:rsidRPr="00946160" w:rsidRDefault="00521820" w:rsidP="00946160">
      <w:pPr>
        <w:pStyle w:val="berschrift3"/>
        <w:shd w:val="clear" w:color="auto" w:fill="FFFFFF"/>
        <w:spacing w:beforeLines="0" w:afterLines="0"/>
        <w:ind w:right="240"/>
        <w:jc w:val="both"/>
        <w:rPr>
          <w:rFonts w:ascii="Times New Roman" w:hAnsi="Times New Roman"/>
          <w:b w:val="0"/>
          <w:sz w:val="24"/>
          <w:szCs w:val="24"/>
        </w:rPr>
      </w:pPr>
      <w:r w:rsidRPr="00946160">
        <w:rPr>
          <w:rFonts w:ascii="Times New Roman" w:hAnsi="Times New Roman"/>
          <w:b w:val="0"/>
          <w:sz w:val="24"/>
          <w:szCs w:val="24"/>
        </w:rPr>
        <w:t>Hans Strahm: Stadtluft mac</w:t>
      </w:r>
      <w:r w:rsidR="00814EEB">
        <w:rPr>
          <w:rFonts w:ascii="Times New Roman" w:hAnsi="Times New Roman"/>
          <w:b w:val="0"/>
          <w:sz w:val="24"/>
          <w:szCs w:val="24"/>
        </w:rPr>
        <w:t>ht frei. In: Theodor Mayer (Ed</w:t>
      </w:r>
      <w:r w:rsidRPr="00946160">
        <w:rPr>
          <w:rFonts w:ascii="Times New Roman" w:hAnsi="Times New Roman"/>
          <w:b w:val="0"/>
          <w:sz w:val="24"/>
          <w:szCs w:val="24"/>
        </w:rPr>
        <w:t xml:space="preserve">.): </w:t>
      </w:r>
      <w:r w:rsidRPr="00946160">
        <w:rPr>
          <w:rFonts w:ascii="Times New Roman" w:hAnsi="Times New Roman"/>
          <w:b w:val="0"/>
          <w:color w:val="333333"/>
          <w:sz w:val="24"/>
          <w:szCs w:val="24"/>
        </w:rPr>
        <w:t>Vorträge und Forschungen: Das Problem der Freiheit in der deutschen und sch</w:t>
      </w:r>
      <w:r w:rsidR="00814EEB">
        <w:rPr>
          <w:rFonts w:ascii="Times New Roman" w:hAnsi="Times New Roman"/>
          <w:b w:val="0"/>
          <w:color w:val="333333"/>
          <w:sz w:val="24"/>
          <w:szCs w:val="24"/>
        </w:rPr>
        <w:t xml:space="preserve">weizerischen Geschichte 1976 (4th </w:t>
      </w:r>
      <w:proofErr w:type="spellStart"/>
      <w:r w:rsidR="00814EEB">
        <w:rPr>
          <w:rFonts w:ascii="Times New Roman" w:hAnsi="Times New Roman"/>
          <w:b w:val="0"/>
          <w:color w:val="333333"/>
          <w:sz w:val="24"/>
          <w:szCs w:val="24"/>
        </w:rPr>
        <w:t>edition</w:t>
      </w:r>
      <w:proofErr w:type="spellEnd"/>
      <w:r w:rsidRPr="00946160">
        <w:rPr>
          <w:rFonts w:ascii="Times New Roman" w:hAnsi="Times New Roman"/>
          <w:b w:val="0"/>
          <w:color w:val="333333"/>
          <w:sz w:val="24"/>
          <w:szCs w:val="24"/>
        </w:rPr>
        <w:t xml:space="preserve">, 1981) </w:t>
      </w:r>
      <w:r w:rsidRPr="00946160">
        <w:rPr>
          <w:rFonts w:ascii="Times New Roman" w:hAnsi="Times New Roman"/>
          <w:b w:val="0"/>
          <w:sz w:val="24"/>
          <w:szCs w:val="24"/>
        </w:rPr>
        <w:t>(</w:t>
      </w:r>
      <w:proofErr w:type="spellStart"/>
      <w:r w:rsidR="00814EEB">
        <w:rPr>
          <w:rFonts w:ascii="Times New Roman" w:hAnsi="Times New Roman"/>
          <w:b w:val="0"/>
          <w:sz w:val="24"/>
          <w:szCs w:val="24"/>
        </w:rPr>
        <w:t>first</w:t>
      </w:r>
      <w:proofErr w:type="spellEnd"/>
      <w:r w:rsidR="00814EEB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814EEB">
        <w:rPr>
          <w:rFonts w:ascii="Times New Roman" w:hAnsi="Times New Roman"/>
          <w:b w:val="0"/>
          <w:sz w:val="24"/>
          <w:szCs w:val="24"/>
        </w:rPr>
        <w:t>edition</w:t>
      </w:r>
      <w:proofErr w:type="spellEnd"/>
      <w:r w:rsidR="00814EEB">
        <w:rPr>
          <w:rFonts w:ascii="Times New Roman" w:hAnsi="Times New Roman"/>
          <w:b w:val="0"/>
          <w:sz w:val="24"/>
          <w:szCs w:val="24"/>
        </w:rPr>
        <w:t xml:space="preserve"> 1955), p</w:t>
      </w:r>
      <w:r w:rsidRPr="00946160">
        <w:rPr>
          <w:rFonts w:ascii="Times New Roman" w:hAnsi="Times New Roman"/>
          <w:b w:val="0"/>
          <w:sz w:val="24"/>
          <w:szCs w:val="24"/>
        </w:rPr>
        <w:t>. 103-121.</w:t>
      </w:r>
    </w:p>
    <w:p w:rsidR="00521820" w:rsidRPr="00946160" w:rsidRDefault="00521820" w:rsidP="00946160">
      <w:pPr>
        <w:pStyle w:val="berschrift3"/>
        <w:shd w:val="clear" w:color="auto" w:fill="FFFFFF"/>
        <w:spacing w:beforeLines="0" w:afterLines="0"/>
        <w:ind w:right="240"/>
        <w:jc w:val="both"/>
        <w:rPr>
          <w:rFonts w:ascii="Times New Roman" w:hAnsi="Times New Roman"/>
          <w:b w:val="0"/>
          <w:sz w:val="24"/>
          <w:szCs w:val="24"/>
        </w:rPr>
      </w:pPr>
    </w:p>
    <w:p w:rsidR="00FB3B27" w:rsidRDefault="00FB3B27" w:rsidP="00946160">
      <w:pPr>
        <w:pStyle w:val="berschrift3"/>
        <w:shd w:val="clear" w:color="auto" w:fill="FFFFFF"/>
        <w:spacing w:beforeLines="0" w:afterLines="0"/>
        <w:ind w:right="240"/>
        <w:jc w:val="both"/>
        <w:rPr>
          <w:rFonts w:ascii="Times New Roman" w:hAnsi="Times New Roman"/>
          <w:b w:val="0"/>
          <w:sz w:val="24"/>
          <w:szCs w:val="24"/>
        </w:rPr>
      </w:pPr>
    </w:p>
    <w:p w:rsidR="00521820" w:rsidRPr="00B45494" w:rsidRDefault="00521820" w:rsidP="00946160">
      <w:pPr>
        <w:pStyle w:val="berschrift3"/>
        <w:shd w:val="clear" w:color="auto" w:fill="FFFFFF"/>
        <w:spacing w:beforeLines="0" w:afterLines="0"/>
        <w:ind w:right="240"/>
        <w:jc w:val="both"/>
        <w:rPr>
          <w:rFonts w:ascii="Times New Roman" w:hAnsi="Times New Roman"/>
          <w:b w:val="0"/>
          <w:sz w:val="24"/>
          <w:szCs w:val="24"/>
          <w:lang w:val="en-GB"/>
        </w:rPr>
      </w:pPr>
      <w:r w:rsidRPr="00B45494">
        <w:rPr>
          <w:rFonts w:ascii="Times New Roman" w:hAnsi="Times New Roman"/>
          <w:b w:val="0"/>
          <w:sz w:val="24"/>
          <w:szCs w:val="24"/>
          <w:lang w:val="en-GB"/>
        </w:rPr>
        <w:t xml:space="preserve">© Hans-Gerhard </w:t>
      </w:r>
      <w:proofErr w:type="spellStart"/>
      <w:r w:rsidRPr="00B45494">
        <w:rPr>
          <w:rFonts w:ascii="Times New Roman" w:hAnsi="Times New Roman"/>
          <w:b w:val="0"/>
          <w:sz w:val="24"/>
          <w:szCs w:val="24"/>
          <w:lang w:val="en-GB"/>
        </w:rPr>
        <w:t>Neugebauer</w:t>
      </w:r>
      <w:proofErr w:type="spellEnd"/>
      <w:r w:rsidRPr="00B45494">
        <w:rPr>
          <w:rFonts w:ascii="Times New Roman" w:hAnsi="Times New Roman"/>
          <w:b w:val="0"/>
          <w:sz w:val="24"/>
          <w:szCs w:val="24"/>
          <w:lang w:val="en-GB"/>
        </w:rPr>
        <w:t>, 2018</w:t>
      </w:r>
    </w:p>
    <w:p w:rsidR="00521820" w:rsidRPr="00B45494" w:rsidRDefault="00521820" w:rsidP="00946160">
      <w:pPr>
        <w:pStyle w:val="berschrift3"/>
        <w:shd w:val="clear" w:color="auto" w:fill="FFFFFF"/>
        <w:spacing w:beforeLines="0" w:afterLines="0"/>
        <w:ind w:right="240"/>
        <w:jc w:val="both"/>
        <w:rPr>
          <w:rFonts w:ascii="Times New Roman" w:hAnsi="Times New Roman"/>
          <w:b w:val="0"/>
          <w:sz w:val="24"/>
          <w:szCs w:val="24"/>
          <w:lang w:val="en-GB"/>
        </w:rPr>
      </w:pPr>
    </w:p>
    <w:p w:rsidR="00581D7E" w:rsidRPr="00F47597" w:rsidRDefault="00814EEB" w:rsidP="00946160">
      <w:pPr>
        <w:pStyle w:val="berschrift3"/>
        <w:shd w:val="clear" w:color="auto" w:fill="FFFFFF"/>
        <w:spacing w:beforeLines="0" w:afterLines="0"/>
        <w:ind w:right="240"/>
        <w:jc w:val="both"/>
        <w:rPr>
          <w:rFonts w:ascii="Times New Roman" w:hAnsi="Times New Roman"/>
          <w:b w:val="0"/>
          <w:sz w:val="24"/>
          <w:szCs w:val="24"/>
          <w:lang w:val="en-GB"/>
        </w:rPr>
      </w:pPr>
      <w:r w:rsidRPr="00F47597">
        <w:rPr>
          <w:rFonts w:ascii="Times New Roman" w:hAnsi="Times New Roman"/>
          <w:b w:val="0"/>
          <w:sz w:val="24"/>
          <w:szCs w:val="24"/>
          <w:lang w:val="en-GB"/>
        </w:rPr>
        <w:t xml:space="preserve">Hans-Gerhard </w:t>
      </w:r>
      <w:proofErr w:type="spellStart"/>
      <w:r w:rsidRPr="00F47597">
        <w:rPr>
          <w:rFonts w:ascii="Times New Roman" w:hAnsi="Times New Roman"/>
          <w:b w:val="0"/>
          <w:sz w:val="24"/>
          <w:szCs w:val="24"/>
          <w:lang w:val="en-GB"/>
        </w:rPr>
        <w:t>Neugebauer</w:t>
      </w:r>
      <w:proofErr w:type="spellEnd"/>
      <w:r w:rsidRPr="00F47597">
        <w:rPr>
          <w:rFonts w:ascii="Times New Roman" w:hAnsi="Times New Roman"/>
          <w:b w:val="0"/>
          <w:sz w:val="24"/>
          <w:szCs w:val="24"/>
          <w:lang w:val="en-GB"/>
        </w:rPr>
        <w:t>; born</w:t>
      </w:r>
      <w:r w:rsidR="00521820" w:rsidRPr="00F47597">
        <w:rPr>
          <w:rFonts w:ascii="Times New Roman" w:hAnsi="Times New Roman"/>
          <w:b w:val="0"/>
          <w:sz w:val="24"/>
          <w:szCs w:val="24"/>
          <w:lang w:val="en-GB"/>
        </w:rPr>
        <w:t xml:space="preserve"> 1947; </w:t>
      </w:r>
      <w:proofErr w:type="spellStart"/>
      <w:r w:rsidR="00521820" w:rsidRPr="00F47597">
        <w:rPr>
          <w:rFonts w:ascii="Times New Roman" w:hAnsi="Times New Roman"/>
          <w:b w:val="0"/>
          <w:sz w:val="24"/>
          <w:szCs w:val="24"/>
          <w:lang w:val="en-GB"/>
        </w:rPr>
        <w:t>Dr.</w:t>
      </w:r>
      <w:proofErr w:type="spellEnd"/>
      <w:r w:rsidR="00521820" w:rsidRPr="00F47597">
        <w:rPr>
          <w:rFonts w:ascii="Times New Roman" w:hAnsi="Times New Roman"/>
          <w:b w:val="0"/>
          <w:sz w:val="24"/>
          <w:szCs w:val="24"/>
          <w:lang w:val="en-GB"/>
        </w:rPr>
        <w:t xml:space="preserve"> phil.; </w:t>
      </w:r>
      <w:r w:rsidRPr="00F47597">
        <w:rPr>
          <w:rFonts w:ascii="Times New Roman" w:hAnsi="Times New Roman"/>
          <w:b w:val="0"/>
          <w:sz w:val="24"/>
          <w:szCs w:val="24"/>
          <w:lang w:val="en-GB"/>
        </w:rPr>
        <w:t>s</w:t>
      </w:r>
      <w:r w:rsidR="00521820" w:rsidRPr="00F47597">
        <w:rPr>
          <w:rFonts w:ascii="Times New Roman" w:hAnsi="Times New Roman"/>
          <w:b w:val="0"/>
          <w:sz w:val="24"/>
          <w:szCs w:val="24"/>
          <w:lang w:val="en-GB"/>
        </w:rPr>
        <w:t>tudi</w:t>
      </w:r>
      <w:r w:rsidRPr="00F47597">
        <w:rPr>
          <w:rFonts w:ascii="Times New Roman" w:hAnsi="Times New Roman"/>
          <w:b w:val="0"/>
          <w:sz w:val="24"/>
          <w:szCs w:val="24"/>
          <w:lang w:val="en-GB"/>
        </w:rPr>
        <w:t>es of p</w:t>
      </w:r>
      <w:r w:rsidR="00521820" w:rsidRPr="00F47597">
        <w:rPr>
          <w:rFonts w:ascii="Times New Roman" w:hAnsi="Times New Roman"/>
          <w:b w:val="0"/>
          <w:sz w:val="24"/>
          <w:szCs w:val="24"/>
          <w:lang w:val="en-GB"/>
        </w:rPr>
        <w:t>hilosoph</w:t>
      </w:r>
      <w:r w:rsidRPr="00F47597">
        <w:rPr>
          <w:rFonts w:ascii="Times New Roman" w:hAnsi="Times New Roman"/>
          <w:b w:val="0"/>
          <w:sz w:val="24"/>
          <w:szCs w:val="24"/>
          <w:lang w:val="en-GB"/>
        </w:rPr>
        <w:t>y</w:t>
      </w:r>
      <w:r w:rsidR="00521820" w:rsidRPr="00F47597">
        <w:rPr>
          <w:rFonts w:ascii="Times New Roman" w:hAnsi="Times New Roman"/>
          <w:b w:val="0"/>
          <w:sz w:val="24"/>
          <w:szCs w:val="24"/>
          <w:lang w:val="en-GB"/>
        </w:rPr>
        <w:t>, German</w:t>
      </w:r>
      <w:r w:rsidRPr="00F47597">
        <w:rPr>
          <w:rFonts w:ascii="Times New Roman" w:hAnsi="Times New Roman"/>
          <w:b w:val="0"/>
          <w:sz w:val="24"/>
          <w:szCs w:val="24"/>
          <w:lang w:val="en-GB"/>
        </w:rPr>
        <w:t xml:space="preserve"> philology</w:t>
      </w:r>
      <w:r w:rsidR="00521820" w:rsidRPr="00F47597">
        <w:rPr>
          <w:rFonts w:ascii="Times New Roman" w:hAnsi="Times New Roman"/>
          <w:b w:val="0"/>
          <w:sz w:val="24"/>
          <w:szCs w:val="24"/>
          <w:lang w:val="en-GB"/>
        </w:rPr>
        <w:t xml:space="preserve">, </w:t>
      </w:r>
      <w:r w:rsidRPr="00F47597">
        <w:rPr>
          <w:rFonts w:ascii="Times New Roman" w:hAnsi="Times New Roman"/>
          <w:b w:val="0"/>
          <w:sz w:val="24"/>
          <w:szCs w:val="24"/>
          <w:lang w:val="en-GB"/>
        </w:rPr>
        <w:t>pe</w:t>
      </w:r>
      <w:r w:rsidR="00521820" w:rsidRPr="00F47597">
        <w:rPr>
          <w:rFonts w:ascii="Times New Roman" w:hAnsi="Times New Roman"/>
          <w:b w:val="0"/>
          <w:sz w:val="24"/>
          <w:szCs w:val="24"/>
          <w:lang w:val="en-GB"/>
        </w:rPr>
        <w:t>dagog</w:t>
      </w:r>
      <w:r w:rsidRPr="00F47597">
        <w:rPr>
          <w:rFonts w:ascii="Times New Roman" w:hAnsi="Times New Roman"/>
          <w:b w:val="0"/>
          <w:sz w:val="24"/>
          <w:szCs w:val="24"/>
          <w:lang w:val="en-GB"/>
        </w:rPr>
        <w:t>y</w:t>
      </w:r>
      <w:r w:rsidR="00521820" w:rsidRPr="00F47597">
        <w:rPr>
          <w:rFonts w:ascii="Times New Roman" w:hAnsi="Times New Roman"/>
          <w:b w:val="0"/>
          <w:sz w:val="24"/>
          <w:szCs w:val="24"/>
          <w:lang w:val="en-GB"/>
        </w:rPr>
        <w:t xml:space="preserve"> </w:t>
      </w:r>
      <w:r w:rsidRPr="00F47597">
        <w:rPr>
          <w:rFonts w:ascii="Times New Roman" w:hAnsi="Times New Roman"/>
          <w:b w:val="0"/>
          <w:sz w:val="24"/>
          <w:szCs w:val="24"/>
          <w:lang w:val="en-GB"/>
        </w:rPr>
        <w:t>a</w:t>
      </w:r>
      <w:r w:rsidR="00521820" w:rsidRPr="00F47597">
        <w:rPr>
          <w:rFonts w:ascii="Times New Roman" w:hAnsi="Times New Roman"/>
          <w:b w:val="0"/>
          <w:sz w:val="24"/>
          <w:szCs w:val="24"/>
          <w:lang w:val="en-GB"/>
        </w:rPr>
        <w:t xml:space="preserve">nd </w:t>
      </w:r>
      <w:r w:rsidRPr="00F47597">
        <w:rPr>
          <w:rFonts w:ascii="Times New Roman" w:hAnsi="Times New Roman"/>
          <w:b w:val="0"/>
          <w:sz w:val="24"/>
          <w:szCs w:val="24"/>
          <w:lang w:val="en-GB"/>
        </w:rPr>
        <w:t xml:space="preserve">Middle Latin philology in </w:t>
      </w:r>
      <w:r w:rsidR="009F336F">
        <w:rPr>
          <w:rFonts w:ascii="Times New Roman" w:hAnsi="Times New Roman"/>
          <w:b w:val="0"/>
          <w:sz w:val="24"/>
          <w:szCs w:val="24"/>
          <w:lang w:val="en-GB"/>
        </w:rPr>
        <w:t>Cologne</w:t>
      </w:r>
      <w:r w:rsidRPr="00F47597">
        <w:rPr>
          <w:rFonts w:ascii="Times New Roman" w:hAnsi="Times New Roman"/>
          <w:b w:val="0"/>
          <w:sz w:val="24"/>
          <w:szCs w:val="24"/>
          <w:lang w:val="en-GB"/>
        </w:rPr>
        <w:t>, Mu</w:t>
      </w:r>
      <w:r w:rsidR="00521820" w:rsidRPr="00F47597">
        <w:rPr>
          <w:rFonts w:ascii="Times New Roman" w:hAnsi="Times New Roman"/>
          <w:b w:val="0"/>
          <w:sz w:val="24"/>
          <w:szCs w:val="24"/>
          <w:lang w:val="en-GB"/>
        </w:rPr>
        <w:t>n</w:t>
      </w:r>
      <w:r w:rsidRPr="00F47597">
        <w:rPr>
          <w:rFonts w:ascii="Times New Roman" w:hAnsi="Times New Roman"/>
          <w:b w:val="0"/>
          <w:sz w:val="24"/>
          <w:szCs w:val="24"/>
          <w:lang w:val="en-GB"/>
        </w:rPr>
        <w:t>i</w:t>
      </w:r>
      <w:r w:rsidR="00521820" w:rsidRPr="00F47597">
        <w:rPr>
          <w:rFonts w:ascii="Times New Roman" w:hAnsi="Times New Roman"/>
          <w:b w:val="0"/>
          <w:sz w:val="24"/>
          <w:szCs w:val="24"/>
          <w:lang w:val="en-GB"/>
        </w:rPr>
        <w:t xml:space="preserve">ch </w:t>
      </w:r>
      <w:r w:rsidRPr="00F47597">
        <w:rPr>
          <w:rFonts w:ascii="Times New Roman" w:hAnsi="Times New Roman"/>
          <w:b w:val="0"/>
          <w:sz w:val="24"/>
          <w:szCs w:val="24"/>
          <w:lang w:val="en-GB"/>
        </w:rPr>
        <w:t>a</w:t>
      </w:r>
      <w:r w:rsidR="00521820" w:rsidRPr="00F47597">
        <w:rPr>
          <w:rFonts w:ascii="Times New Roman" w:hAnsi="Times New Roman"/>
          <w:b w:val="0"/>
          <w:sz w:val="24"/>
          <w:szCs w:val="24"/>
          <w:lang w:val="en-GB"/>
        </w:rPr>
        <w:t xml:space="preserve">nd </w:t>
      </w:r>
      <w:r w:rsidRPr="00F47597">
        <w:rPr>
          <w:rFonts w:ascii="Times New Roman" w:hAnsi="Times New Roman"/>
          <w:b w:val="0"/>
          <w:sz w:val="24"/>
          <w:szCs w:val="24"/>
          <w:lang w:val="en-GB"/>
        </w:rPr>
        <w:t xml:space="preserve">Vienna; first and second state </w:t>
      </w:r>
      <w:r w:rsidR="00521820" w:rsidRPr="00F47597">
        <w:rPr>
          <w:rFonts w:ascii="Times New Roman" w:hAnsi="Times New Roman"/>
          <w:b w:val="0"/>
          <w:sz w:val="24"/>
          <w:szCs w:val="24"/>
          <w:lang w:val="en-GB"/>
        </w:rPr>
        <w:t>exam f</w:t>
      </w:r>
      <w:r w:rsidRPr="00F47597">
        <w:rPr>
          <w:rFonts w:ascii="Times New Roman" w:hAnsi="Times New Roman"/>
          <w:b w:val="0"/>
          <w:sz w:val="24"/>
          <w:szCs w:val="24"/>
          <w:lang w:val="en-GB"/>
        </w:rPr>
        <w:t>o</w:t>
      </w:r>
      <w:r w:rsidR="00521820" w:rsidRPr="00F47597">
        <w:rPr>
          <w:rFonts w:ascii="Times New Roman" w:hAnsi="Times New Roman"/>
          <w:b w:val="0"/>
          <w:sz w:val="24"/>
          <w:szCs w:val="24"/>
          <w:lang w:val="en-GB"/>
        </w:rPr>
        <w:t xml:space="preserve">r </w:t>
      </w:r>
      <w:r w:rsidRPr="00F47597">
        <w:rPr>
          <w:rFonts w:ascii="Times New Roman" w:hAnsi="Times New Roman"/>
          <w:b w:val="0"/>
          <w:sz w:val="24"/>
          <w:szCs w:val="24"/>
          <w:lang w:val="en-GB"/>
        </w:rPr>
        <w:t>the teaching license at gramm</w:t>
      </w:r>
      <w:r w:rsidR="00F47597" w:rsidRPr="00F47597">
        <w:rPr>
          <w:rFonts w:ascii="Times New Roman" w:hAnsi="Times New Roman"/>
          <w:b w:val="0"/>
          <w:sz w:val="24"/>
          <w:szCs w:val="24"/>
          <w:lang w:val="en-GB"/>
        </w:rPr>
        <w:t>ar sc</w:t>
      </w:r>
      <w:r w:rsidRPr="00F47597">
        <w:rPr>
          <w:rFonts w:ascii="Times New Roman" w:hAnsi="Times New Roman"/>
          <w:b w:val="0"/>
          <w:sz w:val="24"/>
          <w:szCs w:val="24"/>
          <w:lang w:val="en-GB"/>
        </w:rPr>
        <w:t>hools</w:t>
      </w:r>
      <w:r w:rsidR="00F47597" w:rsidRPr="00F47597">
        <w:rPr>
          <w:rFonts w:ascii="Times New Roman" w:hAnsi="Times New Roman"/>
          <w:b w:val="0"/>
          <w:sz w:val="24"/>
          <w:szCs w:val="24"/>
          <w:lang w:val="en-GB"/>
        </w:rPr>
        <w:t>;</w:t>
      </w:r>
      <w:r w:rsidR="00521820" w:rsidRPr="00F47597">
        <w:rPr>
          <w:rFonts w:ascii="Times New Roman" w:hAnsi="Times New Roman"/>
          <w:b w:val="0"/>
          <w:sz w:val="24"/>
          <w:szCs w:val="24"/>
          <w:lang w:val="en-GB"/>
        </w:rPr>
        <w:t xml:space="preserve"> </w:t>
      </w:r>
      <w:r w:rsidR="00F47597" w:rsidRPr="00F47597">
        <w:rPr>
          <w:rFonts w:ascii="Times New Roman" w:hAnsi="Times New Roman"/>
          <w:b w:val="0"/>
          <w:sz w:val="24"/>
          <w:szCs w:val="24"/>
          <w:lang w:val="en-GB"/>
        </w:rPr>
        <w:t>several functions in teacher formation</w:t>
      </w:r>
      <w:r w:rsidR="00521820" w:rsidRPr="00F47597">
        <w:rPr>
          <w:rFonts w:ascii="Times New Roman" w:hAnsi="Times New Roman"/>
          <w:b w:val="0"/>
          <w:sz w:val="24"/>
          <w:szCs w:val="24"/>
          <w:lang w:val="en-GB"/>
        </w:rPr>
        <w:t xml:space="preserve"> (</w:t>
      </w:r>
      <w:r w:rsidR="00F47597" w:rsidRPr="00F47597">
        <w:rPr>
          <w:rFonts w:ascii="Times New Roman" w:hAnsi="Times New Roman"/>
          <w:b w:val="0"/>
          <w:sz w:val="24"/>
          <w:szCs w:val="24"/>
          <w:lang w:val="en-GB"/>
        </w:rPr>
        <w:t xml:space="preserve">second stage) since 1976; head of the study </w:t>
      </w:r>
      <w:r w:rsidR="00521820" w:rsidRPr="00F47597">
        <w:rPr>
          <w:rFonts w:ascii="Times New Roman" w:hAnsi="Times New Roman"/>
          <w:b w:val="0"/>
          <w:sz w:val="24"/>
          <w:szCs w:val="24"/>
          <w:lang w:val="en-GB"/>
        </w:rPr>
        <w:t xml:space="preserve">seminar Leverkusen </w:t>
      </w:r>
      <w:r w:rsidR="00F47597">
        <w:rPr>
          <w:rFonts w:ascii="Times New Roman" w:hAnsi="Times New Roman"/>
          <w:b w:val="0"/>
          <w:sz w:val="24"/>
          <w:szCs w:val="24"/>
          <w:lang w:val="en-GB"/>
        </w:rPr>
        <w:t>from</w:t>
      </w:r>
      <w:r w:rsidR="00521820" w:rsidRPr="00F47597">
        <w:rPr>
          <w:rFonts w:ascii="Times New Roman" w:hAnsi="Times New Roman"/>
          <w:b w:val="0"/>
          <w:sz w:val="24"/>
          <w:szCs w:val="24"/>
          <w:lang w:val="en-GB"/>
        </w:rPr>
        <w:t xml:space="preserve"> 1988 </w:t>
      </w:r>
      <w:r w:rsidR="00F47597">
        <w:rPr>
          <w:rFonts w:ascii="Times New Roman" w:hAnsi="Times New Roman"/>
          <w:b w:val="0"/>
          <w:sz w:val="24"/>
          <w:szCs w:val="24"/>
          <w:lang w:val="en-GB"/>
        </w:rPr>
        <w:t>till</w:t>
      </w:r>
      <w:r w:rsidR="00521820" w:rsidRPr="00F47597">
        <w:rPr>
          <w:rFonts w:ascii="Times New Roman" w:hAnsi="Times New Roman"/>
          <w:b w:val="0"/>
          <w:sz w:val="24"/>
          <w:szCs w:val="24"/>
          <w:lang w:val="en-GB"/>
        </w:rPr>
        <w:t xml:space="preserve"> 2012; </w:t>
      </w:r>
      <w:r w:rsidR="00F47597">
        <w:rPr>
          <w:rFonts w:ascii="Times New Roman" w:hAnsi="Times New Roman"/>
          <w:b w:val="0"/>
          <w:sz w:val="24"/>
          <w:szCs w:val="24"/>
          <w:lang w:val="en-GB"/>
        </w:rPr>
        <w:t xml:space="preserve">lecturer at the </w:t>
      </w:r>
      <w:proofErr w:type="spellStart"/>
      <w:r w:rsidR="00521820" w:rsidRPr="00F47597">
        <w:rPr>
          <w:rFonts w:ascii="Times New Roman" w:hAnsi="Times New Roman"/>
          <w:b w:val="0"/>
          <w:sz w:val="24"/>
          <w:szCs w:val="24"/>
          <w:lang w:val="en-GB"/>
        </w:rPr>
        <w:t>Hochschule</w:t>
      </w:r>
      <w:proofErr w:type="spellEnd"/>
      <w:r w:rsidR="00521820" w:rsidRPr="00F47597">
        <w:rPr>
          <w:rFonts w:ascii="Helvetica" w:hAnsi="Helvetica"/>
          <w:b w:val="0"/>
          <w:sz w:val="24"/>
          <w:szCs w:val="24"/>
          <w:lang w:val="en-GB"/>
        </w:rPr>
        <w:t xml:space="preserve"> </w:t>
      </w:r>
      <w:proofErr w:type="spellStart"/>
      <w:r w:rsidR="00521820" w:rsidRPr="00F47597">
        <w:rPr>
          <w:rFonts w:ascii="Times New Roman" w:hAnsi="Times New Roman"/>
          <w:b w:val="0"/>
          <w:sz w:val="24"/>
          <w:szCs w:val="24"/>
          <w:lang w:val="en-GB"/>
        </w:rPr>
        <w:t>für</w:t>
      </w:r>
      <w:proofErr w:type="spellEnd"/>
      <w:r w:rsidR="00521820" w:rsidRPr="00F47597">
        <w:rPr>
          <w:rFonts w:ascii="Times New Roman" w:hAnsi="Times New Roman"/>
          <w:b w:val="0"/>
          <w:sz w:val="24"/>
          <w:szCs w:val="24"/>
          <w:lang w:val="en-GB"/>
        </w:rPr>
        <w:t xml:space="preserve"> </w:t>
      </w:r>
      <w:proofErr w:type="spellStart"/>
      <w:r w:rsidR="00521820" w:rsidRPr="00F47597">
        <w:rPr>
          <w:rFonts w:ascii="Times New Roman" w:hAnsi="Times New Roman"/>
          <w:b w:val="0"/>
          <w:sz w:val="24"/>
          <w:szCs w:val="24"/>
          <w:lang w:val="en-GB"/>
        </w:rPr>
        <w:t>Musik</w:t>
      </w:r>
      <w:proofErr w:type="spellEnd"/>
      <w:r w:rsidR="00521820" w:rsidRPr="00F47597">
        <w:rPr>
          <w:rFonts w:ascii="Times New Roman" w:hAnsi="Times New Roman"/>
          <w:b w:val="0"/>
          <w:sz w:val="24"/>
          <w:szCs w:val="24"/>
          <w:lang w:val="en-GB"/>
        </w:rPr>
        <w:t xml:space="preserve"> und der </w:t>
      </w:r>
      <w:proofErr w:type="spellStart"/>
      <w:r w:rsidR="00521820" w:rsidRPr="00F47597">
        <w:rPr>
          <w:rFonts w:ascii="Times New Roman" w:hAnsi="Times New Roman"/>
          <w:b w:val="0"/>
          <w:sz w:val="24"/>
          <w:szCs w:val="24"/>
          <w:lang w:val="en-GB"/>
        </w:rPr>
        <w:t>Universität</w:t>
      </w:r>
      <w:proofErr w:type="spellEnd"/>
      <w:r w:rsidR="00521820" w:rsidRPr="00F47597">
        <w:rPr>
          <w:rFonts w:ascii="Times New Roman" w:hAnsi="Times New Roman"/>
          <w:b w:val="0"/>
          <w:sz w:val="24"/>
          <w:szCs w:val="24"/>
          <w:lang w:val="en-GB"/>
        </w:rPr>
        <w:t xml:space="preserve"> Köln </w:t>
      </w:r>
      <w:r w:rsidR="00F47597">
        <w:rPr>
          <w:rFonts w:ascii="Times New Roman" w:hAnsi="Times New Roman"/>
          <w:b w:val="0"/>
          <w:sz w:val="24"/>
          <w:szCs w:val="24"/>
          <w:lang w:val="en-GB"/>
        </w:rPr>
        <w:t>from</w:t>
      </w:r>
      <w:r w:rsidR="00521820" w:rsidRPr="00F47597">
        <w:rPr>
          <w:rFonts w:ascii="Times New Roman" w:hAnsi="Times New Roman"/>
          <w:b w:val="0"/>
          <w:sz w:val="24"/>
          <w:szCs w:val="24"/>
          <w:lang w:val="en-GB"/>
        </w:rPr>
        <w:t xml:space="preserve"> 1983 </w:t>
      </w:r>
      <w:r w:rsidR="00F47597">
        <w:rPr>
          <w:rFonts w:ascii="Times New Roman" w:hAnsi="Times New Roman"/>
          <w:b w:val="0"/>
          <w:sz w:val="24"/>
          <w:szCs w:val="24"/>
          <w:lang w:val="en-GB"/>
        </w:rPr>
        <w:t>till</w:t>
      </w:r>
      <w:r w:rsidR="00521820" w:rsidRPr="00F47597">
        <w:rPr>
          <w:rFonts w:ascii="Times New Roman" w:hAnsi="Times New Roman"/>
          <w:b w:val="0"/>
          <w:sz w:val="24"/>
          <w:szCs w:val="24"/>
          <w:lang w:val="en-GB"/>
        </w:rPr>
        <w:t xml:space="preserve"> 2015</w:t>
      </w:r>
      <w:r w:rsidR="005922D4" w:rsidRPr="00F47597">
        <w:rPr>
          <w:rFonts w:ascii="Times New Roman" w:hAnsi="Times New Roman"/>
          <w:b w:val="0"/>
          <w:sz w:val="24"/>
          <w:szCs w:val="24"/>
          <w:lang w:val="en-GB"/>
        </w:rPr>
        <w:t>.</w:t>
      </w:r>
      <w:bookmarkStart w:id="0" w:name="_GoBack"/>
      <w:bookmarkEnd w:id="0"/>
    </w:p>
    <w:sectPr w:rsidR="00581D7E" w:rsidRPr="00F47597" w:rsidSect="00521820">
      <w:footerReference w:type="default" r:id="rId8"/>
      <w:pgSz w:w="11900" w:h="16840"/>
      <w:pgMar w:top="851" w:right="851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78A" w:rsidRDefault="0050278A">
      <w:r>
        <w:separator/>
      </w:r>
    </w:p>
  </w:endnote>
  <w:endnote w:type="continuationSeparator" w:id="0">
    <w:p w:rsidR="0050278A" w:rsidRDefault="0050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E4" w:rsidRDefault="001405E4">
    <w:pPr>
      <w:pStyle w:val="Fuzeile"/>
    </w:pPr>
    <w:r>
      <w:t xml:space="preserve">SIESC                                                          Neugebauer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23571"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 xml:space="preserve">                                                 Trier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78A" w:rsidRDefault="0050278A">
      <w:r>
        <w:separator/>
      </w:r>
    </w:p>
  </w:footnote>
  <w:footnote w:type="continuationSeparator" w:id="0">
    <w:p w:rsidR="0050278A" w:rsidRDefault="00502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51C82"/>
    <w:multiLevelType w:val="multilevel"/>
    <w:tmpl w:val="64CE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311"/>
    <w:rsid w:val="000030D4"/>
    <w:rsid w:val="00032B72"/>
    <w:rsid w:val="00045311"/>
    <w:rsid w:val="00046B8F"/>
    <w:rsid w:val="000556C1"/>
    <w:rsid w:val="00085AAB"/>
    <w:rsid w:val="00086FFB"/>
    <w:rsid w:val="00087FB5"/>
    <w:rsid w:val="00097446"/>
    <w:rsid w:val="000A1C30"/>
    <w:rsid w:val="000D0BD6"/>
    <w:rsid w:val="000D19B7"/>
    <w:rsid w:val="000E156E"/>
    <w:rsid w:val="00111711"/>
    <w:rsid w:val="001405E4"/>
    <w:rsid w:val="00167170"/>
    <w:rsid w:val="00181EEA"/>
    <w:rsid w:val="002119C3"/>
    <w:rsid w:val="00211D88"/>
    <w:rsid w:val="00236BCB"/>
    <w:rsid w:val="00284AB9"/>
    <w:rsid w:val="00285602"/>
    <w:rsid w:val="00287791"/>
    <w:rsid w:val="002940A9"/>
    <w:rsid w:val="002B04AE"/>
    <w:rsid w:val="002C2259"/>
    <w:rsid w:val="0031090B"/>
    <w:rsid w:val="00313873"/>
    <w:rsid w:val="00345003"/>
    <w:rsid w:val="00360704"/>
    <w:rsid w:val="003C1E35"/>
    <w:rsid w:val="003C63D3"/>
    <w:rsid w:val="003D4441"/>
    <w:rsid w:val="003D51F6"/>
    <w:rsid w:val="003F1489"/>
    <w:rsid w:val="003F45EE"/>
    <w:rsid w:val="003F7D7F"/>
    <w:rsid w:val="00403AB0"/>
    <w:rsid w:val="00420F75"/>
    <w:rsid w:val="00423571"/>
    <w:rsid w:val="0042480B"/>
    <w:rsid w:val="00452F62"/>
    <w:rsid w:val="00454AE7"/>
    <w:rsid w:val="00484266"/>
    <w:rsid w:val="004B40A6"/>
    <w:rsid w:val="005019F5"/>
    <w:rsid w:val="0050278A"/>
    <w:rsid w:val="005039A2"/>
    <w:rsid w:val="00504D20"/>
    <w:rsid w:val="0051275E"/>
    <w:rsid w:val="00520341"/>
    <w:rsid w:val="00521820"/>
    <w:rsid w:val="00550B85"/>
    <w:rsid w:val="00581D7E"/>
    <w:rsid w:val="00582CC1"/>
    <w:rsid w:val="0058595E"/>
    <w:rsid w:val="005922D4"/>
    <w:rsid w:val="005A1EE6"/>
    <w:rsid w:val="005A259C"/>
    <w:rsid w:val="005C1569"/>
    <w:rsid w:val="005D5EB2"/>
    <w:rsid w:val="005E63B4"/>
    <w:rsid w:val="00622160"/>
    <w:rsid w:val="0063150D"/>
    <w:rsid w:val="00633F11"/>
    <w:rsid w:val="00642695"/>
    <w:rsid w:val="006533EC"/>
    <w:rsid w:val="00655233"/>
    <w:rsid w:val="00672BFF"/>
    <w:rsid w:val="00685045"/>
    <w:rsid w:val="006A12F8"/>
    <w:rsid w:val="006D6598"/>
    <w:rsid w:val="006E6987"/>
    <w:rsid w:val="006F53E3"/>
    <w:rsid w:val="006F792D"/>
    <w:rsid w:val="00706A4E"/>
    <w:rsid w:val="00732DA9"/>
    <w:rsid w:val="007859BE"/>
    <w:rsid w:val="00786A80"/>
    <w:rsid w:val="0079219A"/>
    <w:rsid w:val="00793469"/>
    <w:rsid w:val="00797303"/>
    <w:rsid w:val="007F41CF"/>
    <w:rsid w:val="00813C32"/>
    <w:rsid w:val="00814EEB"/>
    <w:rsid w:val="00845DA3"/>
    <w:rsid w:val="00876C3B"/>
    <w:rsid w:val="008A6AF0"/>
    <w:rsid w:val="008C5956"/>
    <w:rsid w:val="008D5567"/>
    <w:rsid w:val="008E7280"/>
    <w:rsid w:val="0093286F"/>
    <w:rsid w:val="00946160"/>
    <w:rsid w:val="00955257"/>
    <w:rsid w:val="00965BC2"/>
    <w:rsid w:val="00971E77"/>
    <w:rsid w:val="009F336F"/>
    <w:rsid w:val="00A046CB"/>
    <w:rsid w:val="00A11E1C"/>
    <w:rsid w:val="00A13A36"/>
    <w:rsid w:val="00A1796D"/>
    <w:rsid w:val="00A20AE1"/>
    <w:rsid w:val="00A25861"/>
    <w:rsid w:val="00A63A16"/>
    <w:rsid w:val="00A87327"/>
    <w:rsid w:val="00AA646C"/>
    <w:rsid w:val="00AD26AF"/>
    <w:rsid w:val="00AE0343"/>
    <w:rsid w:val="00B07758"/>
    <w:rsid w:val="00B078AA"/>
    <w:rsid w:val="00B40AC3"/>
    <w:rsid w:val="00B45494"/>
    <w:rsid w:val="00B52A0B"/>
    <w:rsid w:val="00B549CC"/>
    <w:rsid w:val="00B55FD1"/>
    <w:rsid w:val="00B57858"/>
    <w:rsid w:val="00B877E1"/>
    <w:rsid w:val="00B950F6"/>
    <w:rsid w:val="00BB2719"/>
    <w:rsid w:val="00BD5EA2"/>
    <w:rsid w:val="00BE20AE"/>
    <w:rsid w:val="00BF7CCC"/>
    <w:rsid w:val="00C10800"/>
    <w:rsid w:val="00C164E2"/>
    <w:rsid w:val="00C34726"/>
    <w:rsid w:val="00C840FF"/>
    <w:rsid w:val="00CA7024"/>
    <w:rsid w:val="00CB45B1"/>
    <w:rsid w:val="00CD76F9"/>
    <w:rsid w:val="00D01669"/>
    <w:rsid w:val="00D016A4"/>
    <w:rsid w:val="00D207EF"/>
    <w:rsid w:val="00D20E05"/>
    <w:rsid w:val="00D32FA6"/>
    <w:rsid w:val="00D34C19"/>
    <w:rsid w:val="00D758FA"/>
    <w:rsid w:val="00D9255B"/>
    <w:rsid w:val="00DC6716"/>
    <w:rsid w:val="00E1383B"/>
    <w:rsid w:val="00E26992"/>
    <w:rsid w:val="00E31EBC"/>
    <w:rsid w:val="00E55ACF"/>
    <w:rsid w:val="00E62914"/>
    <w:rsid w:val="00E90956"/>
    <w:rsid w:val="00EC1A23"/>
    <w:rsid w:val="00ED1903"/>
    <w:rsid w:val="00ED6909"/>
    <w:rsid w:val="00EE35BA"/>
    <w:rsid w:val="00EF3D78"/>
    <w:rsid w:val="00F313C5"/>
    <w:rsid w:val="00F42AA3"/>
    <w:rsid w:val="00F43889"/>
    <w:rsid w:val="00F43984"/>
    <w:rsid w:val="00F47597"/>
    <w:rsid w:val="00F978DF"/>
    <w:rsid w:val="00FB3B27"/>
    <w:rsid w:val="00FC18FD"/>
    <w:rsid w:val="00FE21E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403F7D"/>
    <w:rPr>
      <w:sz w:val="24"/>
      <w:szCs w:val="24"/>
      <w:lang w:val="de-DE" w:eastAsia="en-US"/>
    </w:rPr>
  </w:style>
  <w:style w:type="paragraph" w:styleId="berschrift3">
    <w:name w:val="heading 3"/>
    <w:basedOn w:val="Standard"/>
    <w:link w:val="berschrift3Zchn"/>
    <w:uiPriority w:val="9"/>
    <w:qFormat/>
    <w:rsid w:val="00304B8E"/>
    <w:pPr>
      <w:spacing w:beforeLines="1" w:afterLines="1"/>
      <w:outlineLvl w:val="2"/>
    </w:pPr>
    <w:rPr>
      <w:rFonts w:ascii="Times" w:hAnsi="Times"/>
      <w:b/>
      <w:sz w:val="27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401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401BB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401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401BB"/>
    <w:rPr>
      <w:sz w:val="24"/>
      <w:szCs w:val="24"/>
      <w:lang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7401BB"/>
  </w:style>
  <w:style w:type="paragraph" w:styleId="StandardWeb">
    <w:name w:val="Normal (Web)"/>
    <w:basedOn w:val="Standard"/>
    <w:uiPriority w:val="99"/>
    <w:rsid w:val="00DF7372"/>
    <w:pPr>
      <w:spacing w:beforeLines="1" w:afterLines="1"/>
    </w:pPr>
    <w:rPr>
      <w:rFonts w:ascii="Times" w:eastAsia="Times New Roman" w:hAnsi="Times"/>
      <w:sz w:val="20"/>
      <w:szCs w:val="20"/>
      <w:lang w:eastAsia="de-DE"/>
    </w:rPr>
  </w:style>
  <w:style w:type="character" w:styleId="HTMLZitat">
    <w:name w:val="HTML Cite"/>
    <w:uiPriority w:val="99"/>
    <w:rsid w:val="00D312DE"/>
    <w:rPr>
      <w:i/>
    </w:rPr>
  </w:style>
  <w:style w:type="character" w:styleId="Hyperlink">
    <w:name w:val="Hyperlink"/>
    <w:uiPriority w:val="99"/>
    <w:semiHidden/>
    <w:unhideWhenUsed/>
    <w:rsid w:val="00D312DE"/>
    <w:rPr>
      <w:color w:val="0000FF"/>
      <w:u w:val="single"/>
    </w:rPr>
  </w:style>
  <w:style w:type="character" w:customStyle="1" w:styleId="berschrift3Zchn">
    <w:name w:val="Überschrift 3 Zchn"/>
    <w:link w:val="berschrift3"/>
    <w:uiPriority w:val="9"/>
    <w:rsid w:val="00304B8E"/>
    <w:rPr>
      <w:rFonts w:ascii="Times" w:hAnsi="Times"/>
      <w:b/>
      <w:sz w:val="27"/>
    </w:rPr>
  </w:style>
  <w:style w:type="character" w:customStyle="1" w:styleId="apple-converted-space">
    <w:name w:val="apple-converted-space"/>
    <w:basedOn w:val="Absatz-Standardschriftart"/>
    <w:rsid w:val="00135636"/>
  </w:style>
  <w:style w:type="character" w:styleId="Hervorhebung">
    <w:name w:val="Emphasis"/>
    <w:uiPriority w:val="20"/>
    <w:qFormat/>
    <w:rsid w:val="00135636"/>
    <w:rPr>
      <w:i/>
    </w:rPr>
  </w:style>
  <w:style w:type="character" w:styleId="Fett">
    <w:name w:val="Strong"/>
    <w:uiPriority w:val="22"/>
    <w:qFormat/>
    <w:rsid w:val="00626399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2600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3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9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5600</Words>
  <Characters>35283</Characters>
  <Application>Microsoft Office Word</Application>
  <DocSecurity>0</DocSecurity>
  <Lines>294</Lines>
  <Paragraphs>81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        </vt:lpstr>
      <vt:lpstr>        Bernd Roeck: Gott und Macht   Staat und Kirche. Zur Geschichte einer schwierigen</vt:lpstr>
      <vt:lpstr>        </vt:lpstr>
      <vt:lpstr>        </vt:lpstr>
      <vt:lpstr>        © Hans-Gerhard Neugebauer, 2018</vt:lpstr>
      <vt:lpstr>        </vt:lpstr>
      <vt:lpstr>        </vt:lpstr>
      <vt:lpstr>        Hans-Gerhard Neugebauer; Jahrgang 1947; Dr. phil.; Studium der Philosophie, Germ</vt:lpstr>
    </vt:vector>
  </TitlesOfParts>
  <Company>Universität Köln</Company>
  <LinksUpToDate>false</LinksUpToDate>
  <CharactersWithSpaces>40802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Gerhard Dr. Neugebauer</dc:creator>
  <cp:lastModifiedBy>Wolfgang Rank</cp:lastModifiedBy>
  <cp:revision>3</cp:revision>
  <cp:lastPrinted>2018-05-22T07:37:00Z</cp:lastPrinted>
  <dcterms:created xsi:type="dcterms:W3CDTF">2018-07-11T11:18:00Z</dcterms:created>
  <dcterms:modified xsi:type="dcterms:W3CDTF">2018-08-07T07:07:00Z</dcterms:modified>
</cp:coreProperties>
</file>