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182C1" w14:textId="77777777" w:rsidR="008D3DD1" w:rsidRPr="008D3DD1" w:rsidRDefault="008D3DD1" w:rsidP="008D3DD1">
      <w:pPr>
        <w:jc w:val="center"/>
        <w:rPr>
          <w:b/>
          <w:sz w:val="28"/>
          <w:szCs w:val="28"/>
          <w:lang w:val="fr-FR"/>
        </w:rPr>
      </w:pPr>
      <w:r w:rsidRPr="008D3DD1">
        <w:rPr>
          <w:b/>
          <w:sz w:val="28"/>
          <w:szCs w:val="28"/>
          <w:lang w:val="fr-FR"/>
        </w:rPr>
        <w:t>69ème réunion du SIESC à Naples, Italie</w:t>
      </w:r>
    </w:p>
    <w:p w14:paraId="7021DBC2" w14:textId="77777777" w:rsidR="008D3DD1" w:rsidRPr="008D3DD1" w:rsidRDefault="008D3DD1" w:rsidP="008D3DD1">
      <w:pPr>
        <w:rPr>
          <w:sz w:val="28"/>
          <w:szCs w:val="28"/>
          <w:lang w:val="fr-FR"/>
        </w:rPr>
      </w:pPr>
      <w:r w:rsidRPr="008D3DD1">
        <w:rPr>
          <w:sz w:val="28"/>
          <w:szCs w:val="28"/>
          <w:lang w:val="fr-FR"/>
        </w:rPr>
        <w:t xml:space="preserve">Du 14 au 18/19 juillet 2025, nous aurons l'occasion de nous réunir en Italie, à Naples, ville méditerranéenne. </w:t>
      </w:r>
    </w:p>
    <w:p w14:paraId="329D7EA4" w14:textId="77777777" w:rsidR="008D3DD1" w:rsidRDefault="008D3DD1" w:rsidP="008D3DD1">
      <w:pPr>
        <w:jc w:val="both"/>
        <w:rPr>
          <w:sz w:val="28"/>
          <w:szCs w:val="28"/>
          <w:lang w:val="fr-FR"/>
        </w:rPr>
      </w:pPr>
    </w:p>
    <w:p w14:paraId="089C3184" w14:textId="77777777" w:rsidR="008D3DD1" w:rsidRDefault="008D3DD1" w:rsidP="008D3DD1">
      <w:pPr>
        <w:jc w:val="both"/>
        <w:rPr>
          <w:sz w:val="28"/>
          <w:szCs w:val="28"/>
          <w:lang w:val="fr-FR"/>
        </w:rPr>
      </w:pPr>
      <w:r w:rsidRPr="008D3DD1">
        <w:rPr>
          <w:sz w:val="28"/>
          <w:szCs w:val="28"/>
          <w:lang w:val="fr-FR"/>
        </w:rPr>
        <w:t>Le thème de la réunion est celui que le Conseil d'administration de AIDU a proposé au Bureau du SIESC à Paris en septembre dernier, qui l'a identifié comme l'un des grands problèmes mondiaux, touchant non seulement les enseignants, en tant qu'éducateurs, mais aussi les élèves et les parents, dans le cadre des nouveaux défis pour les enseignants européens : la transition écologique, mais une transition douce et non traumatique. L'école a pour mission première d'éduquer les jeunes générations à une approche différente de la vie et de la création.</w:t>
      </w:r>
    </w:p>
    <w:p w14:paraId="5DF8A3C6" w14:textId="52639FA8" w:rsidR="008D3DD1" w:rsidRPr="008D3DD1" w:rsidRDefault="008D3DD1" w:rsidP="008D3DD1">
      <w:pPr>
        <w:jc w:val="both"/>
        <w:rPr>
          <w:b/>
          <w:sz w:val="28"/>
          <w:szCs w:val="28"/>
          <w:lang w:val="fr-FR"/>
        </w:rPr>
      </w:pPr>
      <w:r w:rsidRPr="008D3DD1">
        <w:rPr>
          <w:sz w:val="28"/>
          <w:szCs w:val="28"/>
          <w:lang w:val="fr-FR"/>
        </w:rPr>
        <w:t xml:space="preserve">Le titre de la Rencontre sera </w:t>
      </w:r>
      <w:r w:rsidRPr="008D3DD1">
        <w:rPr>
          <w:b/>
          <w:sz w:val="28"/>
          <w:szCs w:val="28"/>
          <w:lang w:val="fr-FR"/>
        </w:rPr>
        <w:t>Construire l'avenir : l'école, la voie d'une transition écologique douce.</w:t>
      </w:r>
    </w:p>
    <w:p w14:paraId="7A3844C9" w14:textId="77777777" w:rsidR="008D3DD1" w:rsidRDefault="008D3DD1" w:rsidP="008D3DD1">
      <w:pPr>
        <w:jc w:val="both"/>
        <w:rPr>
          <w:sz w:val="28"/>
          <w:szCs w:val="28"/>
          <w:lang w:val="fr-FR"/>
        </w:rPr>
      </w:pPr>
    </w:p>
    <w:p w14:paraId="26AFDE57" w14:textId="52F0C812" w:rsidR="008D3DD1" w:rsidRPr="008D3DD1" w:rsidRDefault="008D3DD1" w:rsidP="008D3DD1">
      <w:pPr>
        <w:jc w:val="both"/>
        <w:rPr>
          <w:sz w:val="28"/>
          <w:szCs w:val="28"/>
          <w:lang w:val="fr-FR"/>
        </w:rPr>
      </w:pPr>
      <w:r w:rsidRPr="008D3DD1">
        <w:rPr>
          <w:sz w:val="28"/>
          <w:szCs w:val="28"/>
          <w:lang w:val="fr-FR"/>
        </w:rPr>
        <w:t xml:space="preserve">L'urgence écologique est devenue une question qui ne peut être ni reportée ni éludée. Une chose est sûre : les nouvelles générations devront être éduquées pour gérer au mieux cette transition, de manière douce et non traumatisante. L'école qui forme les nouvelles générations est le lieu naturel de ce changement, et les enseignants doivent être bien conscients et orientés vers leur tâche. Les modèles d'interprétation dépassés doivent être remodelés et des propositions innovantes doivent être entreprises, comme l'encyclique </w:t>
      </w:r>
      <w:proofErr w:type="spellStart"/>
      <w:r w:rsidRPr="008D3DD1">
        <w:rPr>
          <w:i/>
          <w:sz w:val="28"/>
          <w:szCs w:val="28"/>
          <w:lang w:val="fr-FR"/>
        </w:rPr>
        <w:t>Laudato</w:t>
      </w:r>
      <w:proofErr w:type="spellEnd"/>
      <w:r w:rsidRPr="008D3DD1">
        <w:rPr>
          <w:i/>
          <w:sz w:val="28"/>
          <w:szCs w:val="28"/>
          <w:lang w:val="fr-FR"/>
        </w:rPr>
        <w:t xml:space="preserve"> </w:t>
      </w:r>
      <w:proofErr w:type="spellStart"/>
      <w:r w:rsidRPr="008D3DD1">
        <w:rPr>
          <w:i/>
          <w:sz w:val="28"/>
          <w:szCs w:val="28"/>
          <w:lang w:val="fr-FR"/>
        </w:rPr>
        <w:t>sì</w:t>
      </w:r>
      <w:proofErr w:type="spellEnd"/>
      <w:r w:rsidRPr="008D3DD1">
        <w:rPr>
          <w:sz w:val="28"/>
          <w:szCs w:val="28"/>
          <w:lang w:val="fr-FR"/>
        </w:rPr>
        <w:t xml:space="preserve"> du Pape François le demande à tous, mais particulièrement aux catholiques, afin de prendre soin de la maison commune et de donner une chance aux générations futures.</w:t>
      </w:r>
    </w:p>
    <w:p w14:paraId="1A3CE02B" w14:textId="77777777" w:rsidR="008D3DD1" w:rsidRDefault="008D3DD1" w:rsidP="008D3DD1">
      <w:pPr>
        <w:jc w:val="both"/>
        <w:rPr>
          <w:b/>
          <w:bCs/>
          <w:sz w:val="28"/>
          <w:szCs w:val="28"/>
          <w:lang w:val="fr-FR"/>
        </w:rPr>
      </w:pPr>
    </w:p>
    <w:p w14:paraId="43F1694D" w14:textId="5BB3C296" w:rsidR="008D3DD1" w:rsidRPr="008D3DD1" w:rsidRDefault="008D3DD1" w:rsidP="008D3DD1">
      <w:pPr>
        <w:jc w:val="both"/>
        <w:rPr>
          <w:b/>
          <w:bCs/>
          <w:sz w:val="28"/>
          <w:szCs w:val="28"/>
          <w:lang w:val="fr-FR"/>
        </w:rPr>
      </w:pPr>
      <w:r w:rsidRPr="008D3DD1">
        <w:rPr>
          <w:b/>
          <w:bCs/>
          <w:sz w:val="28"/>
          <w:szCs w:val="28"/>
          <w:lang w:val="fr-FR"/>
        </w:rPr>
        <w:t>Nos intervenants :</w:t>
      </w:r>
    </w:p>
    <w:p w14:paraId="1F618392" w14:textId="77777777" w:rsidR="008D3DD1" w:rsidRPr="008D3DD1" w:rsidRDefault="008D3DD1" w:rsidP="008D3DD1">
      <w:pPr>
        <w:jc w:val="both"/>
        <w:rPr>
          <w:sz w:val="28"/>
          <w:szCs w:val="28"/>
          <w:lang w:val="fr-FR"/>
        </w:rPr>
      </w:pPr>
      <w:r w:rsidRPr="008D3DD1">
        <w:rPr>
          <w:b/>
          <w:sz w:val="28"/>
          <w:szCs w:val="28"/>
          <w:lang w:val="fr-FR"/>
        </w:rPr>
        <w:t xml:space="preserve">Carmela </w:t>
      </w:r>
      <w:proofErr w:type="spellStart"/>
      <w:r w:rsidRPr="008D3DD1">
        <w:rPr>
          <w:b/>
          <w:sz w:val="28"/>
          <w:szCs w:val="28"/>
          <w:lang w:val="fr-FR"/>
        </w:rPr>
        <w:t>Agodi</w:t>
      </w:r>
      <w:proofErr w:type="spellEnd"/>
      <w:r w:rsidRPr="008D3DD1">
        <w:rPr>
          <w:sz w:val="28"/>
          <w:szCs w:val="28"/>
          <w:lang w:val="fr-FR"/>
        </w:rPr>
        <w:t xml:space="preserve"> Sociologue à l'Université de Naples-Federico II. Ses principaux domaines de recherche sont la théorie sociologique et la méthodologie de la recherche sociale, les études sur la science et la technologie, les systèmes éducatifs. Elle a été rédactrice consultante internationale de </w:t>
      </w:r>
      <w:r w:rsidRPr="008D3DD1">
        <w:rPr>
          <w:i/>
          <w:iCs/>
          <w:sz w:val="28"/>
          <w:szCs w:val="28"/>
          <w:lang w:val="fr-FR"/>
        </w:rPr>
        <w:t xml:space="preserve">l'American Journal of </w:t>
      </w:r>
      <w:proofErr w:type="spellStart"/>
      <w:r w:rsidRPr="008D3DD1">
        <w:rPr>
          <w:i/>
          <w:iCs/>
          <w:sz w:val="28"/>
          <w:szCs w:val="28"/>
          <w:lang w:val="fr-FR"/>
        </w:rPr>
        <w:t>Sociology</w:t>
      </w:r>
      <w:proofErr w:type="spellEnd"/>
      <w:r w:rsidRPr="008D3DD1">
        <w:rPr>
          <w:sz w:val="28"/>
          <w:szCs w:val="28"/>
          <w:lang w:val="fr-FR"/>
        </w:rPr>
        <w:t xml:space="preserve"> et co-rédactrice de la série </w:t>
      </w:r>
      <w:r w:rsidRPr="008D3DD1">
        <w:rPr>
          <w:i/>
          <w:iCs/>
          <w:sz w:val="28"/>
          <w:szCs w:val="28"/>
          <w:lang w:val="fr-FR"/>
        </w:rPr>
        <w:t>"</w:t>
      </w:r>
      <w:proofErr w:type="spellStart"/>
      <w:r w:rsidRPr="008D3DD1">
        <w:rPr>
          <w:i/>
          <w:iCs/>
          <w:sz w:val="28"/>
          <w:szCs w:val="28"/>
          <w:lang w:val="fr-FR"/>
        </w:rPr>
        <w:t>Studies</w:t>
      </w:r>
      <w:proofErr w:type="spellEnd"/>
      <w:r w:rsidRPr="008D3DD1">
        <w:rPr>
          <w:i/>
          <w:iCs/>
          <w:sz w:val="28"/>
          <w:szCs w:val="28"/>
          <w:lang w:val="fr-FR"/>
        </w:rPr>
        <w:t xml:space="preserve"> in </w:t>
      </w:r>
      <w:proofErr w:type="spellStart"/>
      <w:r w:rsidRPr="008D3DD1">
        <w:rPr>
          <w:i/>
          <w:iCs/>
          <w:sz w:val="28"/>
          <w:szCs w:val="28"/>
          <w:lang w:val="fr-FR"/>
        </w:rPr>
        <w:t>European</w:t>
      </w:r>
      <w:proofErr w:type="spellEnd"/>
      <w:r w:rsidRPr="008D3DD1">
        <w:rPr>
          <w:i/>
          <w:iCs/>
          <w:sz w:val="28"/>
          <w:szCs w:val="28"/>
          <w:lang w:val="fr-FR"/>
        </w:rPr>
        <w:t xml:space="preserve"> </w:t>
      </w:r>
      <w:proofErr w:type="spellStart"/>
      <w:r w:rsidRPr="008D3DD1">
        <w:rPr>
          <w:i/>
          <w:iCs/>
          <w:sz w:val="28"/>
          <w:szCs w:val="28"/>
          <w:lang w:val="fr-FR"/>
        </w:rPr>
        <w:t>Sociology</w:t>
      </w:r>
      <w:proofErr w:type="spellEnd"/>
      <w:r w:rsidRPr="008D3DD1">
        <w:rPr>
          <w:i/>
          <w:iCs/>
          <w:sz w:val="28"/>
          <w:szCs w:val="28"/>
          <w:lang w:val="fr-FR"/>
        </w:rPr>
        <w:t>"</w:t>
      </w:r>
      <w:r w:rsidRPr="008D3DD1">
        <w:rPr>
          <w:sz w:val="28"/>
          <w:szCs w:val="28"/>
          <w:lang w:val="fr-FR"/>
        </w:rPr>
        <w:t>. Elle parlera de la transition écologique d'un point de vue anthropologique et sociologique.</w:t>
      </w:r>
    </w:p>
    <w:p w14:paraId="7B012E49" w14:textId="77777777" w:rsidR="008D3DD1" w:rsidRPr="008D3DD1" w:rsidRDefault="008D3DD1" w:rsidP="008D3DD1">
      <w:pPr>
        <w:jc w:val="both"/>
        <w:rPr>
          <w:sz w:val="28"/>
          <w:szCs w:val="28"/>
          <w:lang w:val="fr-FR"/>
        </w:rPr>
      </w:pPr>
      <w:r w:rsidRPr="008D3DD1">
        <w:rPr>
          <w:b/>
          <w:sz w:val="28"/>
          <w:szCs w:val="28"/>
          <w:lang w:val="fr-FR"/>
        </w:rPr>
        <w:t>Mauro Bossi SJ</w:t>
      </w:r>
      <w:r w:rsidRPr="008D3DD1">
        <w:rPr>
          <w:sz w:val="28"/>
          <w:szCs w:val="28"/>
          <w:lang w:val="fr-FR"/>
        </w:rPr>
        <w:t xml:space="preserve">, a étudié la théologie à Paris et à Rome. Depuis 2018, il fait partie de l'équipe éditoriale de la revue italienne </w:t>
      </w:r>
      <w:proofErr w:type="spellStart"/>
      <w:r w:rsidRPr="008D3DD1">
        <w:rPr>
          <w:i/>
          <w:sz w:val="28"/>
          <w:szCs w:val="28"/>
          <w:lang w:val="fr-FR"/>
        </w:rPr>
        <w:t>Aggiornamenti</w:t>
      </w:r>
      <w:proofErr w:type="spellEnd"/>
      <w:r w:rsidRPr="008D3DD1">
        <w:rPr>
          <w:sz w:val="28"/>
          <w:szCs w:val="28"/>
          <w:lang w:val="fr-FR"/>
        </w:rPr>
        <w:t xml:space="preserve">. En 2023, il a été nommé </w:t>
      </w:r>
      <w:proofErr w:type="gramStart"/>
      <w:r w:rsidRPr="008D3DD1">
        <w:rPr>
          <w:sz w:val="28"/>
          <w:szCs w:val="28"/>
          <w:lang w:val="fr-FR"/>
        </w:rPr>
        <w:t>délégué</w:t>
      </w:r>
      <w:proofErr w:type="gramEnd"/>
      <w:r w:rsidRPr="008D3DD1">
        <w:rPr>
          <w:sz w:val="28"/>
          <w:szCs w:val="28"/>
          <w:lang w:val="fr-FR"/>
        </w:rPr>
        <w:t xml:space="preserve"> pour l'écologie de la province euro-méditerranéenne de la Compagnie de Jésus. Il interviendra sur l'aspect général et géopolitique de la transition écologique.</w:t>
      </w:r>
    </w:p>
    <w:p w14:paraId="775993D6" w14:textId="77777777" w:rsidR="008D3DD1" w:rsidRPr="008D3DD1" w:rsidRDefault="008D3DD1" w:rsidP="008D3DD1">
      <w:pPr>
        <w:jc w:val="both"/>
        <w:rPr>
          <w:sz w:val="28"/>
          <w:szCs w:val="28"/>
          <w:lang w:val="fr-FR"/>
        </w:rPr>
      </w:pPr>
      <w:r w:rsidRPr="008D3DD1">
        <w:rPr>
          <w:b/>
          <w:sz w:val="28"/>
          <w:szCs w:val="28"/>
          <w:lang w:val="fr-FR"/>
        </w:rPr>
        <w:t>Gael Giraud SJ</w:t>
      </w:r>
      <w:r w:rsidRPr="008D3DD1">
        <w:rPr>
          <w:sz w:val="28"/>
          <w:szCs w:val="28"/>
          <w:lang w:val="fr-FR"/>
        </w:rPr>
        <w:t xml:space="preserve"> a fondé et dirigé </w:t>
      </w:r>
      <w:r w:rsidRPr="008D3DD1">
        <w:rPr>
          <w:i/>
          <w:sz w:val="28"/>
          <w:szCs w:val="28"/>
          <w:lang w:val="fr-FR"/>
        </w:rPr>
        <w:t>l'</w:t>
      </w:r>
      <w:proofErr w:type="spellStart"/>
      <w:r w:rsidRPr="008D3DD1">
        <w:rPr>
          <w:i/>
          <w:sz w:val="28"/>
          <w:szCs w:val="28"/>
          <w:lang w:val="fr-FR"/>
        </w:rPr>
        <w:t>Environmental</w:t>
      </w:r>
      <w:proofErr w:type="spellEnd"/>
      <w:r w:rsidRPr="008D3DD1">
        <w:rPr>
          <w:i/>
          <w:sz w:val="28"/>
          <w:szCs w:val="28"/>
          <w:lang w:val="fr-FR"/>
        </w:rPr>
        <w:t xml:space="preserve"> Justice Programme</w:t>
      </w:r>
      <w:r w:rsidRPr="008D3DD1">
        <w:rPr>
          <w:sz w:val="28"/>
          <w:szCs w:val="28"/>
          <w:lang w:val="fr-FR"/>
        </w:rPr>
        <w:t xml:space="preserve"> à l'Université de Georgetown à Washington, où il a enseigné l'économie politique. Directeur de recherche au CNRS, il est membre du Centre d'Economie de la Sorbonne et du </w:t>
      </w:r>
      <w:proofErr w:type="spellStart"/>
      <w:r w:rsidRPr="008D3DD1">
        <w:rPr>
          <w:i/>
          <w:sz w:val="28"/>
          <w:szCs w:val="28"/>
          <w:lang w:val="fr-FR"/>
        </w:rPr>
        <w:t>LabExReFi</w:t>
      </w:r>
      <w:proofErr w:type="spellEnd"/>
      <w:r w:rsidRPr="008D3DD1">
        <w:rPr>
          <w:sz w:val="28"/>
          <w:szCs w:val="28"/>
          <w:lang w:val="fr-FR"/>
        </w:rPr>
        <w:t xml:space="preserve"> de l'Ecole d'Economie de Paris. Il a été économiste en chef de </w:t>
      </w:r>
      <w:r w:rsidRPr="008D3DD1">
        <w:rPr>
          <w:i/>
          <w:iCs/>
          <w:sz w:val="28"/>
          <w:szCs w:val="28"/>
          <w:lang w:val="fr-FR"/>
        </w:rPr>
        <w:t>l'Agence française de développement</w:t>
      </w:r>
      <w:r w:rsidRPr="008D3DD1">
        <w:rPr>
          <w:sz w:val="28"/>
          <w:szCs w:val="28"/>
          <w:lang w:val="fr-FR"/>
        </w:rPr>
        <w:t>. Il parlera de la refonte de l'économie du point de vue des biens communs et des espaces pour une société plus juste.</w:t>
      </w:r>
    </w:p>
    <w:p w14:paraId="4289798B" w14:textId="77777777" w:rsidR="008D3DD1" w:rsidRPr="008D3DD1" w:rsidRDefault="008D3DD1" w:rsidP="008D3DD1">
      <w:pPr>
        <w:jc w:val="both"/>
        <w:rPr>
          <w:sz w:val="28"/>
          <w:szCs w:val="28"/>
          <w:lang w:val="fr-FR"/>
        </w:rPr>
      </w:pPr>
      <w:r w:rsidRPr="008D3DD1">
        <w:rPr>
          <w:b/>
          <w:sz w:val="28"/>
          <w:szCs w:val="28"/>
          <w:lang w:val="fr-FR"/>
        </w:rPr>
        <w:t>Jean-Paul Hernandez SJ</w:t>
      </w:r>
      <w:r w:rsidRPr="008D3DD1">
        <w:rPr>
          <w:sz w:val="28"/>
          <w:szCs w:val="28"/>
          <w:lang w:val="fr-FR"/>
        </w:rPr>
        <w:t xml:space="preserve">, a étudié la philosophie à Padoue et la théologie à Naples et à Francfort. Il est actuellement directeur de l'"École d'enseignement supérieur en art et théologie" de la Faculté de théologie de Naples et chargé de cours à l'Université grégorienne de Rome. Il est le fondateur du réseau international "PIETRE VIVE", né </w:t>
      </w:r>
      <w:r w:rsidRPr="008D3DD1">
        <w:rPr>
          <w:sz w:val="28"/>
          <w:szCs w:val="28"/>
          <w:lang w:val="fr-FR"/>
        </w:rPr>
        <w:lastRenderedPageBreak/>
        <w:t>d'une expérience d'évangélisation par l'art. Il guidera les participants dans un voyage d'art et de religiosité dans l'extraordinaire richesse de l'art sacré à Naples.</w:t>
      </w:r>
    </w:p>
    <w:p w14:paraId="2F08ACA1" w14:textId="77777777" w:rsidR="008D3DD1" w:rsidRPr="008D3DD1" w:rsidRDefault="008D3DD1" w:rsidP="008D3DD1">
      <w:pPr>
        <w:jc w:val="both"/>
        <w:rPr>
          <w:sz w:val="28"/>
          <w:szCs w:val="28"/>
          <w:lang w:val="fr-FR"/>
        </w:rPr>
      </w:pPr>
      <w:r w:rsidRPr="008D3DD1">
        <w:rPr>
          <w:sz w:val="28"/>
          <w:szCs w:val="28"/>
          <w:lang w:val="fr-FR"/>
        </w:rPr>
        <w:t xml:space="preserve">Parmi les intervenants figurent le cardinal-archevêque de Naples, Domenico Battaglia, l'évêque Mariano </w:t>
      </w:r>
      <w:proofErr w:type="spellStart"/>
      <w:r w:rsidRPr="008D3DD1">
        <w:rPr>
          <w:sz w:val="28"/>
          <w:szCs w:val="28"/>
          <w:lang w:val="fr-FR"/>
        </w:rPr>
        <w:t>Crociata</w:t>
      </w:r>
      <w:proofErr w:type="spellEnd"/>
      <w:r w:rsidRPr="008D3DD1">
        <w:rPr>
          <w:sz w:val="28"/>
          <w:szCs w:val="28"/>
          <w:lang w:val="fr-FR"/>
        </w:rPr>
        <w:t xml:space="preserve">, ancien président du CCEE, et l'évêque Fabio </w:t>
      </w:r>
      <w:proofErr w:type="spellStart"/>
      <w:r w:rsidRPr="008D3DD1">
        <w:rPr>
          <w:sz w:val="28"/>
          <w:szCs w:val="28"/>
          <w:lang w:val="fr-FR"/>
        </w:rPr>
        <w:t>Fabene</w:t>
      </w:r>
      <w:proofErr w:type="spellEnd"/>
      <w:r w:rsidRPr="008D3DD1">
        <w:rPr>
          <w:sz w:val="28"/>
          <w:szCs w:val="28"/>
          <w:lang w:val="fr-FR"/>
        </w:rPr>
        <w:t>, de la Congrégation des Saints et consultant ecclésiastique de l'AIDU.</w:t>
      </w:r>
    </w:p>
    <w:p w14:paraId="73C8C096" w14:textId="77777777" w:rsidR="008D3DD1" w:rsidRDefault="008D3DD1" w:rsidP="008D3DD1">
      <w:pPr>
        <w:jc w:val="both"/>
        <w:rPr>
          <w:sz w:val="28"/>
          <w:szCs w:val="28"/>
          <w:lang w:val="fr-FR"/>
        </w:rPr>
      </w:pPr>
    </w:p>
    <w:p w14:paraId="7AD35BE0" w14:textId="2C7085C6" w:rsidR="008D3DD1" w:rsidRPr="008D3DD1" w:rsidRDefault="008D3DD1" w:rsidP="008D3DD1">
      <w:pPr>
        <w:jc w:val="both"/>
        <w:rPr>
          <w:sz w:val="28"/>
          <w:szCs w:val="28"/>
          <w:lang w:val="fr-FR"/>
        </w:rPr>
      </w:pPr>
      <w:r w:rsidRPr="008D3DD1">
        <w:rPr>
          <w:sz w:val="28"/>
          <w:szCs w:val="28"/>
          <w:lang w:val="fr-FR"/>
        </w:rPr>
        <w:t xml:space="preserve">Les </w:t>
      </w:r>
      <w:r w:rsidRPr="008D3DD1">
        <w:rPr>
          <w:b/>
          <w:bCs/>
          <w:sz w:val="28"/>
          <w:szCs w:val="28"/>
          <w:lang w:val="fr-FR"/>
        </w:rPr>
        <w:t>3 après-midi</w:t>
      </w:r>
      <w:r w:rsidRPr="008D3DD1">
        <w:rPr>
          <w:sz w:val="28"/>
          <w:szCs w:val="28"/>
          <w:lang w:val="fr-FR"/>
        </w:rPr>
        <w:t xml:space="preserve"> seront consacrés à la visite des sites artistiques de Naples, avec le Père Hernandez </w:t>
      </w:r>
      <w:proofErr w:type="spellStart"/>
      <w:r w:rsidRPr="008D3DD1">
        <w:rPr>
          <w:sz w:val="28"/>
          <w:szCs w:val="28"/>
          <w:lang w:val="fr-FR"/>
        </w:rPr>
        <w:t>sj</w:t>
      </w:r>
      <w:proofErr w:type="spellEnd"/>
      <w:r w:rsidRPr="008D3DD1">
        <w:rPr>
          <w:sz w:val="28"/>
          <w:szCs w:val="28"/>
          <w:lang w:val="fr-FR"/>
        </w:rPr>
        <w:t>, à la beauté naturelle de Naples et aux fouilles de Pompéi.</w:t>
      </w:r>
    </w:p>
    <w:p w14:paraId="19A52F11" w14:textId="77777777" w:rsidR="008D3DD1" w:rsidRDefault="008D3DD1" w:rsidP="008D3DD1">
      <w:pPr>
        <w:jc w:val="both"/>
        <w:rPr>
          <w:b/>
          <w:bCs/>
          <w:sz w:val="28"/>
          <w:szCs w:val="28"/>
          <w:lang w:val="fr-FR"/>
        </w:rPr>
      </w:pPr>
    </w:p>
    <w:p w14:paraId="197893D8" w14:textId="77913B84" w:rsidR="008D3DD1" w:rsidRPr="008D3DD1" w:rsidRDefault="008D3DD1" w:rsidP="008D3DD1">
      <w:pPr>
        <w:jc w:val="both"/>
        <w:rPr>
          <w:sz w:val="28"/>
          <w:szCs w:val="28"/>
          <w:lang w:val="fr-FR"/>
        </w:rPr>
      </w:pPr>
      <w:r w:rsidRPr="008D3DD1">
        <w:rPr>
          <w:b/>
          <w:bCs/>
          <w:sz w:val="28"/>
          <w:szCs w:val="28"/>
          <w:lang w:val="fr-FR"/>
        </w:rPr>
        <w:t>L’excursion facultative</w:t>
      </w:r>
      <w:r w:rsidRPr="008D3DD1">
        <w:rPr>
          <w:sz w:val="28"/>
          <w:szCs w:val="28"/>
          <w:lang w:val="fr-FR"/>
        </w:rPr>
        <w:t xml:space="preserve"> sera faite à Capri.</w:t>
      </w:r>
    </w:p>
    <w:p w14:paraId="5B6B96F5" w14:textId="77777777" w:rsidR="008D3DD1" w:rsidRDefault="008D3DD1" w:rsidP="008D3DD1">
      <w:pPr>
        <w:jc w:val="both"/>
        <w:rPr>
          <w:sz w:val="28"/>
          <w:szCs w:val="28"/>
          <w:lang w:val="fr-FR"/>
        </w:rPr>
      </w:pPr>
    </w:p>
    <w:p w14:paraId="41CC757F" w14:textId="710B593E" w:rsidR="008D3DD1" w:rsidRPr="008D3DD1" w:rsidRDefault="008D3DD1" w:rsidP="008D3DD1">
      <w:pPr>
        <w:jc w:val="both"/>
        <w:rPr>
          <w:sz w:val="28"/>
          <w:szCs w:val="28"/>
          <w:lang w:val="fr-FR"/>
        </w:rPr>
      </w:pPr>
      <w:r w:rsidRPr="008D3DD1">
        <w:rPr>
          <w:sz w:val="28"/>
          <w:szCs w:val="28"/>
          <w:lang w:val="fr-FR"/>
        </w:rPr>
        <w:t xml:space="preserve">Nous nous réjouissons de vous rencontrer, frères et sœurs en Christ, dans notre belle Naples. </w:t>
      </w:r>
    </w:p>
    <w:p w14:paraId="5BC47389" w14:textId="77777777" w:rsidR="008D3DD1" w:rsidRPr="008D3DD1" w:rsidRDefault="008D3DD1" w:rsidP="008D3DD1">
      <w:pPr>
        <w:jc w:val="both"/>
        <w:rPr>
          <w:sz w:val="28"/>
          <w:szCs w:val="28"/>
          <w:lang w:val="fr-FR"/>
        </w:rPr>
      </w:pPr>
      <w:r w:rsidRPr="008D3DD1">
        <w:rPr>
          <w:sz w:val="28"/>
          <w:szCs w:val="28"/>
          <w:lang w:val="fr-FR"/>
        </w:rPr>
        <w:t>Vous êtes cordialement invités au nom du SIESC, de l’AIDU et de l'équipe organisatrice.</w:t>
      </w:r>
    </w:p>
    <w:p w14:paraId="20D4A1D0" w14:textId="77777777" w:rsidR="008D3DD1" w:rsidRDefault="008D3DD1" w:rsidP="008D3DD1">
      <w:pPr>
        <w:jc w:val="both"/>
        <w:rPr>
          <w:b/>
          <w:bCs/>
          <w:sz w:val="28"/>
          <w:szCs w:val="28"/>
          <w:lang w:val="fr-FR"/>
        </w:rPr>
      </w:pPr>
    </w:p>
    <w:p w14:paraId="1A9125EA" w14:textId="6AB0EF2E" w:rsidR="008D3DD1" w:rsidRPr="008D3DD1" w:rsidRDefault="008D3DD1" w:rsidP="008D3DD1">
      <w:pPr>
        <w:jc w:val="both"/>
        <w:rPr>
          <w:b/>
          <w:bCs/>
          <w:sz w:val="28"/>
          <w:szCs w:val="28"/>
          <w:lang w:val="fr-FR"/>
        </w:rPr>
      </w:pPr>
      <w:r w:rsidRPr="008D3DD1">
        <w:rPr>
          <w:b/>
          <w:bCs/>
          <w:sz w:val="28"/>
          <w:szCs w:val="28"/>
          <w:lang w:val="fr-FR"/>
        </w:rPr>
        <w:t xml:space="preserve">Alin Tat                                                                                 Alfonso </w:t>
      </w:r>
      <w:proofErr w:type="spellStart"/>
      <w:r w:rsidRPr="008D3DD1">
        <w:rPr>
          <w:b/>
          <w:bCs/>
          <w:sz w:val="28"/>
          <w:szCs w:val="28"/>
          <w:lang w:val="fr-FR"/>
        </w:rPr>
        <w:t>Barbarisi</w:t>
      </w:r>
      <w:proofErr w:type="spellEnd"/>
    </w:p>
    <w:p w14:paraId="4D683F00" w14:textId="77777777" w:rsidR="008D3DD1" w:rsidRPr="008D3DD1" w:rsidRDefault="008D3DD1" w:rsidP="008D3DD1">
      <w:pPr>
        <w:jc w:val="both"/>
        <w:rPr>
          <w:sz w:val="28"/>
          <w:szCs w:val="28"/>
          <w:lang w:val="fr-FR"/>
        </w:rPr>
      </w:pPr>
      <w:r w:rsidRPr="008D3DD1">
        <w:rPr>
          <w:sz w:val="28"/>
          <w:szCs w:val="28"/>
          <w:lang w:val="fr-FR"/>
        </w:rPr>
        <w:t xml:space="preserve">Président du SIESC                                                               Président de l’AIDU  </w:t>
      </w:r>
    </w:p>
    <w:p w14:paraId="3345B74C" w14:textId="77777777" w:rsidR="008D3DD1" w:rsidRPr="008D3DD1" w:rsidRDefault="008D3DD1" w:rsidP="008D3DD1">
      <w:pPr>
        <w:jc w:val="both"/>
        <w:rPr>
          <w:sz w:val="28"/>
          <w:szCs w:val="28"/>
          <w:lang w:val="fr-FR"/>
        </w:rPr>
      </w:pPr>
    </w:p>
    <w:p w14:paraId="14959F5A" w14:textId="77777777" w:rsidR="008D3DD1" w:rsidRPr="008D3DD1" w:rsidRDefault="008D3DD1" w:rsidP="008D3DD1">
      <w:pPr>
        <w:jc w:val="both"/>
        <w:rPr>
          <w:sz w:val="28"/>
          <w:szCs w:val="28"/>
          <w:lang w:val="fr-FR"/>
        </w:rPr>
      </w:pPr>
    </w:p>
    <w:p w14:paraId="4B0EF0C6" w14:textId="1C545797" w:rsidR="008D3DD1" w:rsidRPr="008D3DD1" w:rsidRDefault="008D3DD1" w:rsidP="008D3DD1">
      <w:pPr>
        <w:jc w:val="both"/>
        <w:rPr>
          <w:sz w:val="28"/>
          <w:szCs w:val="28"/>
          <w:lang w:val="fr-FR"/>
        </w:rPr>
      </w:pPr>
      <w:r w:rsidRPr="008D3DD1">
        <w:rPr>
          <w:sz w:val="28"/>
          <w:szCs w:val="28"/>
          <w:lang w:val="fr-FR"/>
        </w:rPr>
        <w:t xml:space="preserve">La ville </w:t>
      </w:r>
      <w:r>
        <w:rPr>
          <w:sz w:val="28"/>
          <w:szCs w:val="28"/>
          <w:lang w:val="fr-FR"/>
        </w:rPr>
        <w:t xml:space="preserve">de Naples </w:t>
      </w:r>
      <w:r w:rsidRPr="008D3DD1">
        <w:rPr>
          <w:sz w:val="28"/>
          <w:szCs w:val="28"/>
          <w:lang w:val="fr-FR"/>
        </w:rPr>
        <w:t xml:space="preserve">dispose d'un aéroport international, d'une ligne ferroviaire à grande vitesse, ainsi que de larges autoroutes la reliant à toute l'Europe et d'un grand port de passagers. Le bâtiment qui nous accueille est accessible depuis deux stations de métro différentes : </w:t>
      </w:r>
      <w:proofErr w:type="spellStart"/>
      <w:r w:rsidRPr="008D3DD1">
        <w:rPr>
          <w:sz w:val="28"/>
          <w:szCs w:val="28"/>
          <w:lang w:val="fr-FR"/>
        </w:rPr>
        <w:t>Mergellina</w:t>
      </w:r>
      <w:proofErr w:type="spellEnd"/>
      <w:r w:rsidRPr="008D3DD1">
        <w:rPr>
          <w:sz w:val="28"/>
          <w:szCs w:val="28"/>
          <w:lang w:val="fr-FR"/>
        </w:rPr>
        <w:t xml:space="preserve"> Line 2 et Arco </w:t>
      </w:r>
      <w:proofErr w:type="spellStart"/>
      <w:r w:rsidRPr="008D3DD1">
        <w:rPr>
          <w:sz w:val="28"/>
          <w:szCs w:val="28"/>
          <w:lang w:val="fr-FR"/>
        </w:rPr>
        <w:t>Mirelli</w:t>
      </w:r>
      <w:proofErr w:type="spellEnd"/>
      <w:r w:rsidRPr="008D3DD1">
        <w:rPr>
          <w:sz w:val="28"/>
          <w:szCs w:val="28"/>
          <w:lang w:val="fr-FR"/>
        </w:rPr>
        <w:t xml:space="preserve"> Line 6. </w:t>
      </w:r>
    </w:p>
    <w:p w14:paraId="1737B4CC" w14:textId="77777777" w:rsidR="008D3DD1" w:rsidRPr="008D3DD1" w:rsidRDefault="008D3DD1" w:rsidP="008D3DD1">
      <w:pPr>
        <w:jc w:val="both"/>
        <w:rPr>
          <w:sz w:val="28"/>
          <w:szCs w:val="28"/>
          <w:lang w:val="fr-FR"/>
        </w:rPr>
      </w:pPr>
      <w:r w:rsidRPr="008D3DD1">
        <w:rPr>
          <w:sz w:val="28"/>
          <w:szCs w:val="28"/>
          <w:lang w:val="fr-FR"/>
        </w:rPr>
        <w:t>Pour se rendre au lieu de la Rencontre : ceux qui arrivent à l'aéroport prennent l'ALI-BUS (5 euros) jusqu'à la gare centrale et de là, le métro ligne 2 (1,70 euros) et descendent à la station "</w:t>
      </w:r>
      <w:proofErr w:type="spellStart"/>
      <w:r w:rsidRPr="008D3DD1">
        <w:rPr>
          <w:sz w:val="28"/>
          <w:szCs w:val="28"/>
          <w:lang w:val="fr-FR"/>
        </w:rPr>
        <w:t>Mergellina</w:t>
      </w:r>
      <w:proofErr w:type="spellEnd"/>
      <w:r w:rsidRPr="008D3DD1">
        <w:rPr>
          <w:sz w:val="28"/>
          <w:szCs w:val="28"/>
          <w:lang w:val="fr-FR"/>
        </w:rPr>
        <w:t>". Il y a ensuite une légère montée d'environ 700 mètres. Les personnes qui viennent en train ne peuvent prendre que la ligne 2 du métro.</w:t>
      </w:r>
    </w:p>
    <w:p w14:paraId="077A1F1B" w14:textId="595F4CCE" w:rsidR="00FE04CE" w:rsidRPr="00457C6E" w:rsidRDefault="00FE04CE" w:rsidP="00457C6E">
      <w:pPr>
        <w:spacing w:line="256" w:lineRule="auto"/>
        <w:rPr>
          <w:lang w:val="fr-FR"/>
        </w:rPr>
      </w:pPr>
    </w:p>
    <w:sectPr w:rsidR="00FE04CE" w:rsidRPr="00457C6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E54"/>
    <w:rsid w:val="00457C6E"/>
    <w:rsid w:val="0054720F"/>
    <w:rsid w:val="00594C3D"/>
    <w:rsid w:val="00691F84"/>
    <w:rsid w:val="00735F88"/>
    <w:rsid w:val="007C37C7"/>
    <w:rsid w:val="007F1C49"/>
    <w:rsid w:val="008D3DD1"/>
    <w:rsid w:val="00A62B35"/>
    <w:rsid w:val="00C1348E"/>
    <w:rsid w:val="00D03225"/>
    <w:rsid w:val="00D055F3"/>
    <w:rsid w:val="00D97563"/>
    <w:rsid w:val="00E75E54"/>
    <w:rsid w:val="00F77A3E"/>
    <w:rsid w:val="00FE04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9D3F"/>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 w:type="character" w:customStyle="1" w:styleId="y2iqfc">
    <w:name w:val="y2iqfc"/>
    <w:basedOn w:val="Absatz-Standardschriftart"/>
    <w:rsid w:val="00FE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12</cp:revision>
  <dcterms:created xsi:type="dcterms:W3CDTF">2018-12-01T08:04:00Z</dcterms:created>
  <dcterms:modified xsi:type="dcterms:W3CDTF">2024-12-21T08:38:00Z</dcterms:modified>
</cp:coreProperties>
</file>