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4E" w:rsidRPr="009C214E" w:rsidRDefault="009C214E" w:rsidP="009C214E">
      <w:pPr>
        <w:rPr>
          <w:sz w:val="20"/>
          <w:szCs w:val="20"/>
        </w:rPr>
      </w:pPr>
      <w:bookmarkStart w:id="0" w:name="_GoBack"/>
      <w:bookmarkEnd w:id="0"/>
    </w:p>
    <w:p w:rsidR="009C214E" w:rsidRPr="009C214E" w:rsidRDefault="009C214E" w:rsidP="009C214E">
      <w:pPr>
        <w:jc w:val="center"/>
        <w:rPr>
          <w:rFonts w:ascii="Verdana" w:hAnsi="Verdana"/>
          <w:noProof/>
          <w:sz w:val="20"/>
          <w:szCs w:val="20"/>
        </w:rPr>
      </w:pPr>
      <w:r w:rsidRPr="009C214E">
        <w:rPr>
          <w:rFonts w:ascii="Verdana" w:hAnsi="Verdana"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doc12 2" style="width:138pt;height:60.75pt;visibility:visible">
            <v:imagedata r:id="rId6" o:title="doc12 2"/>
          </v:shape>
        </w:pict>
      </w:r>
    </w:p>
    <w:p w:rsidR="009C214E" w:rsidRPr="009C214E" w:rsidRDefault="009C214E" w:rsidP="009C214E">
      <w:pPr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9C214E">
        <w:rPr>
          <w:rFonts w:ascii="Verdana" w:hAnsi="Verdana" w:cs="Arial"/>
          <w:b/>
          <w:bCs/>
          <w:i/>
          <w:iCs/>
          <w:sz w:val="20"/>
          <w:szCs w:val="20"/>
        </w:rPr>
        <w:t>UNIONE CATTOLICA DI INSEGNANTI, DIRIGENTI, EDUCATORI, FORMATORI</w:t>
      </w:r>
    </w:p>
    <w:p w:rsidR="009C214E" w:rsidRDefault="009C214E" w:rsidP="00BA72DB">
      <w:pPr>
        <w:jc w:val="both"/>
        <w:rPr>
          <w:rFonts w:ascii="Verdana" w:hAnsi="Verdana"/>
          <w:b/>
          <w:sz w:val="20"/>
          <w:szCs w:val="20"/>
        </w:rPr>
      </w:pPr>
    </w:p>
    <w:p w:rsidR="003B51AD" w:rsidRPr="00723CBD" w:rsidRDefault="003E2E11" w:rsidP="00BA72DB">
      <w:pPr>
        <w:jc w:val="both"/>
        <w:rPr>
          <w:rFonts w:ascii="Verdana" w:hAnsi="Verdana"/>
          <w:b/>
          <w:sz w:val="18"/>
          <w:szCs w:val="18"/>
          <w:lang w:val="en-GB"/>
        </w:rPr>
      </w:pPr>
      <w:r w:rsidRPr="00723CBD">
        <w:rPr>
          <w:rFonts w:ascii="Verdana" w:hAnsi="Verdana"/>
          <w:b/>
          <w:sz w:val="18"/>
          <w:szCs w:val="18"/>
          <w:lang w:val="en-GB"/>
        </w:rPr>
        <w:t xml:space="preserve">FORMATION </w:t>
      </w:r>
      <w:r w:rsidR="00723CBD" w:rsidRPr="00723CBD">
        <w:rPr>
          <w:rFonts w:ascii="Verdana" w:hAnsi="Verdana"/>
          <w:b/>
          <w:sz w:val="18"/>
          <w:szCs w:val="18"/>
          <w:lang w:val="en-GB"/>
        </w:rPr>
        <w:t>OF THE EUROPEAN TEACHER</w:t>
      </w:r>
    </w:p>
    <w:p w:rsidR="003E2E11" w:rsidRPr="00723CBD" w:rsidRDefault="003E2E11" w:rsidP="00BA72DB">
      <w:pPr>
        <w:jc w:val="both"/>
        <w:rPr>
          <w:rFonts w:ascii="Verdana" w:hAnsi="Verdana"/>
          <w:sz w:val="18"/>
          <w:szCs w:val="18"/>
          <w:lang w:val="en-GB"/>
        </w:rPr>
      </w:pPr>
      <w:r w:rsidRPr="00723CBD">
        <w:rPr>
          <w:rFonts w:ascii="Verdana" w:hAnsi="Verdana"/>
          <w:sz w:val="18"/>
          <w:szCs w:val="18"/>
          <w:lang w:val="en-GB"/>
        </w:rPr>
        <w:t xml:space="preserve">EUROPE </w:t>
      </w:r>
      <w:r w:rsidR="00723CBD" w:rsidRPr="00723CBD">
        <w:rPr>
          <w:rFonts w:ascii="Verdana" w:hAnsi="Verdana"/>
          <w:sz w:val="18"/>
          <w:szCs w:val="18"/>
          <w:lang w:val="en-GB"/>
        </w:rPr>
        <w:t>is now a reality, although it shows aspects to be criticized and the course of its complete realisation is still long</w:t>
      </w:r>
      <w:r w:rsidR="00CD3EDC" w:rsidRPr="00723CBD">
        <w:rPr>
          <w:rFonts w:ascii="Verdana" w:hAnsi="Verdana"/>
          <w:sz w:val="18"/>
          <w:szCs w:val="18"/>
          <w:lang w:val="en-GB"/>
        </w:rPr>
        <w:t xml:space="preserve">. </w:t>
      </w:r>
      <w:r w:rsidR="00723CBD" w:rsidRPr="00723CBD">
        <w:rPr>
          <w:rFonts w:ascii="Verdana" w:hAnsi="Verdana"/>
          <w:sz w:val="18"/>
          <w:szCs w:val="18"/>
          <w:lang w:val="en-GB"/>
        </w:rPr>
        <w:t>What could schools do to favour its realisation</w:t>
      </w:r>
      <w:r w:rsidR="00CD3EDC" w:rsidRPr="00723CBD">
        <w:rPr>
          <w:rFonts w:ascii="Verdana" w:hAnsi="Verdana"/>
          <w:sz w:val="18"/>
          <w:szCs w:val="18"/>
          <w:lang w:val="en-GB"/>
        </w:rPr>
        <w:t xml:space="preserve">? </w:t>
      </w:r>
      <w:r w:rsidR="00723CBD" w:rsidRPr="00723CBD">
        <w:rPr>
          <w:rFonts w:ascii="Verdana" w:hAnsi="Verdana"/>
          <w:sz w:val="18"/>
          <w:szCs w:val="18"/>
          <w:lang w:val="en-GB"/>
        </w:rPr>
        <w:t xml:space="preserve">We have put ourselves the </w:t>
      </w:r>
      <w:r w:rsidR="00CD3EDC" w:rsidRPr="00723CBD">
        <w:rPr>
          <w:rFonts w:ascii="Verdana" w:hAnsi="Verdana"/>
          <w:sz w:val="18"/>
          <w:szCs w:val="18"/>
          <w:lang w:val="en-GB"/>
        </w:rPr>
        <w:t xml:space="preserve">question </w:t>
      </w:r>
      <w:r w:rsidR="00723CBD" w:rsidRPr="00723CBD">
        <w:rPr>
          <w:rFonts w:ascii="Verdana" w:hAnsi="Verdana"/>
          <w:sz w:val="18"/>
          <w:szCs w:val="18"/>
          <w:lang w:val="en-GB"/>
        </w:rPr>
        <w:t xml:space="preserve">how far </w:t>
      </w:r>
      <w:r w:rsidR="00CD3EDC" w:rsidRPr="00723CBD">
        <w:rPr>
          <w:rFonts w:ascii="Verdana" w:hAnsi="Verdana"/>
          <w:sz w:val="18"/>
          <w:szCs w:val="18"/>
          <w:lang w:val="en-GB"/>
        </w:rPr>
        <w:t xml:space="preserve">Europe </w:t>
      </w:r>
      <w:r w:rsidR="00723CBD" w:rsidRPr="00723CBD">
        <w:rPr>
          <w:rFonts w:ascii="Verdana" w:hAnsi="Verdana"/>
          <w:sz w:val="18"/>
          <w:szCs w:val="18"/>
          <w:lang w:val="en-GB"/>
        </w:rPr>
        <w:t>has really entered in</w:t>
      </w:r>
      <w:r w:rsidR="00DB4DA1">
        <w:rPr>
          <w:rFonts w:ascii="Verdana" w:hAnsi="Verdana"/>
          <w:sz w:val="18"/>
          <w:szCs w:val="18"/>
          <w:lang w:val="en-GB"/>
        </w:rPr>
        <w:t>to</w:t>
      </w:r>
      <w:r w:rsidR="00723CBD" w:rsidRPr="00723CBD">
        <w:rPr>
          <w:rFonts w:ascii="Verdana" w:hAnsi="Verdana"/>
          <w:sz w:val="18"/>
          <w:szCs w:val="18"/>
          <w:lang w:val="en-GB"/>
        </w:rPr>
        <w:t xml:space="preserve"> our schools and how far the European teachers are sensitive to that new dimension</w:t>
      </w:r>
      <w:r w:rsidR="00CD3EDC" w:rsidRPr="00723CBD">
        <w:rPr>
          <w:rFonts w:ascii="Verdana" w:hAnsi="Verdana"/>
          <w:sz w:val="18"/>
          <w:szCs w:val="18"/>
          <w:lang w:val="en-GB"/>
        </w:rPr>
        <w:t xml:space="preserve">. </w:t>
      </w:r>
      <w:r w:rsidR="00723CBD" w:rsidRPr="00723CBD">
        <w:rPr>
          <w:rFonts w:ascii="Verdana" w:hAnsi="Verdana"/>
          <w:sz w:val="18"/>
          <w:szCs w:val="18"/>
          <w:lang w:val="en-GB"/>
        </w:rPr>
        <w:t xml:space="preserve">That’s why we have tried to sketch a </w:t>
      </w:r>
      <w:r w:rsidR="00CD3EDC" w:rsidRPr="00723CBD">
        <w:rPr>
          <w:rFonts w:ascii="Verdana" w:hAnsi="Verdana"/>
          <w:sz w:val="18"/>
          <w:szCs w:val="18"/>
          <w:lang w:val="en-GB"/>
        </w:rPr>
        <w:t xml:space="preserve">portrait </w:t>
      </w:r>
      <w:r w:rsidR="005D7A57">
        <w:rPr>
          <w:rFonts w:ascii="Verdana" w:hAnsi="Verdana"/>
          <w:sz w:val="18"/>
          <w:szCs w:val="18"/>
          <w:lang w:val="en-GB"/>
        </w:rPr>
        <w:t xml:space="preserve">of the European teacher </w:t>
      </w:r>
      <w:r w:rsidR="00723CBD" w:rsidRPr="00723CBD">
        <w:rPr>
          <w:rFonts w:ascii="Verdana" w:hAnsi="Verdana"/>
          <w:sz w:val="18"/>
          <w:szCs w:val="18"/>
          <w:lang w:val="en-GB"/>
        </w:rPr>
        <w:t>which, even though respecting the diversity and the autonomy of the formation programmes, indicates some common elements to be realized together</w:t>
      </w:r>
      <w:r w:rsidR="00AE3AF7" w:rsidRPr="00723CBD">
        <w:rPr>
          <w:rFonts w:ascii="Verdana" w:hAnsi="Verdana"/>
          <w:sz w:val="18"/>
          <w:szCs w:val="18"/>
          <w:lang w:val="en-GB"/>
        </w:rPr>
        <w:t>.</w:t>
      </w:r>
    </w:p>
    <w:p w:rsidR="00AE3AF7" w:rsidRPr="009C29DC" w:rsidRDefault="00723CBD" w:rsidP="00BA72DB">
      <w:pPr>
        <w:pStyle w:val="Listenabsatz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</w:t>
      </w:r>
      <w:proofErr w:type="spellStart"/>
      <w:r w:rsidR="00DB4DA1">
        <w:rPr>
          <w:rFonts w:ascii="Verdana" w:hAnsi="Verdana"/>
          <w:b/>
          <w:sz w:val="18"/>
          <w:szCs w:val="18"/>
          <w:lang w:val="fr-FR"/>
        </w:rPr>
        <w:t>rofession</w:t>
      </w:r>
      <w:r>
        <w:rPr>
          <w:rFonts w:ascii="Verdana" w:hAnsi="Verdana"/>
          <w:b/>
          <w:sz w:val="18"/>
          <w:szCs w:val="18"/>
          <w:lang w:val="fr-FR"/>
        </w:rPr>
        <w:t>alism</w:t>
      </w:r>
      <w:proofErr w:type="spellEnd"/>
    </w:p>
    <w:p w:rsidR="00AE3AF7" w:rsidRPr="009C29DC" w:rsidRDefault="00AE3AF7" w:rsidP="00AE3AF7">
      <w:pPr>
        <w:pStyle w:val="Listenabsatz"/>
        <w:ind w:hanging="720"/>
        <w:jc w:val="both"/>
        <w:rPr>
          <w:rFonts w:ascii="Verdana" w:hAnsi="Verdana"/>
          <w:sz w:val="18"/>
          <w:szCs w:val="18"/>
          <w:lang w:val="fr-FR"/>
        </w:rPr>
      </w:pPr>
    </w:p>
    <w:p w:rsidR="00AE3AF7" w:rsidRPr="005D7A57" w:rsidRDefault="00723CBD" w:rsidP="00AE3AF7">
      <w:pPr>
        <w:pStyle w:val="Listenabsatz"/>
        <w:ind w:left="0"/>
        <w:jc w:val="both"/>
        <w:rPr>
          <w:rFonts w:ascii="Verdana" w:hAnsi="Verdana"/>
          <w:sz w:val="18"/>
          <w:szCs w:val="18"/>
          <w:lang w:val="en-GB"/>
        </w:rPr>
      </w:pPr>
      <w:r w:rsidRPr="005D7A57">
        <w:rPr>
          <w:rFonts w:ascii="Verdana" w:hAnsi="Verdana"/>
          <w:sz w:val="18"/>
          <w:szCs w:val="18"/>
          <w:lang w:val="en-GB"/>
        </w:rPr>
        <w:t xml:space="preserve">The teachers ought to have the </w:t>
      </w:r>
      <w:r w:rsidR="00AE3AF7" w:rsidRPr="005D7A57">
        <w:rPr>
          <w:rFonts w:ascii="Verdana" w:hAnsi="Verdana"/>
          <w:sz w:val="18"/>
          <w:szCs w:val="18"/>
          <w:lang w:val="en-GB"/>
        </w:rPr>
        <w:t>opportunit</w:t>
      </w:r>
      <w:r w:rsidRPr="005D7A57">
        <w:rPr>
          <w:rFonts w:ascii="Verdana" w:hAnsi="Verdana"/>
          <w:sz w:val="18"/>
          <w:szCs w:val="18"/>
          <w:lang w:val="en-GB"/>
        </w:rPr>
        <w:t xml:space="preserve">y </w:t>
      </w:r>
      <w:r w:rsidR="005D7A57" w:rsidRPr="005D7A57">
        <w:rPr>
          <w:rFonts w:ascii="Verdana" w:hAnsi="Verdana"/>
          <w:sz w:val="18"/>
          <w:szCs w:val="18"/>
          <w:lang w:val="en-GB"/>
        </w:rPr>
        <w:t>of developing their proper competences in the various sectors</w:t>
      </w:r>
      <w:r w:rsidR="00AE3AF7" w:rsidRPr="005D7A57">
        <w:rPr>
          <w:rFonts w:ascii="Verdana" w:hAnsi="Verdana"/>
          <w:sz w:val="18"/>
          <w:szCs w:val="18"/>
          <w:lang w:val="en-GB"/>
        </w:rPr>
        <w:t xml:space="preserve">, </w:t>
      </w:r>
      <w:r w:rsidR="005D7A57">
        <w:rPr>
          <w:rFonts w:ascii="Verdana" w:hAnsi="Verdana"/>
          <w:sz w:val="18"/>
          <w:szCs w:val="18"/>
          <w:lang w:val="en-GB"/>
        </w:rPr>
        <w:t>of sharing</w:t>
      </w:r>
      <w:r w:rsidR="005D7A57" w:rsidRPr="005D7A57">
        <w:rPr>
          <w:rFonts w:ascii="Verdana" w:hAnsi="Verdana"/>
          <w:sz w:val="18"/>
          <w:szCs w:val="18"/>
          <w:lang w:val="en-GB"/>
        </w:rPr>
        <w:t xml:space="preserve"> them by the means of various forms of </w:t>
      </w:r>
      <w:r w:rsidR="00AE3AF7" w:rsidRPr="005D7A57">
        <w:rPr>
          <w:rFonts w:ascii="Verdana" w:hAnsi="Verdana"/>
          <w:sz w:val="18"/>
          <w:szCs w:val="18"/>
          <w:lang w:val="en-GB"/>
        </w:rPr>
        <w:t xml:space="preserve">communication </w:t>
      </w:r>
      <w:r w:rsidR="005D7A57" w:rsidRPr="005D7A57">
        <w:rPr>
          <w:rFonts w:ascii="Verdana" w:hAnsi="Verdana"/>
          <w:sz w:val="18"/>
          <w:szCs w:val="18"/>
          <w:lang w:val="en-GB"/>
        </w:rPr>
        <w:t xml:space="preserve">even at a distance, </w:t>
      </w:r>
      <w:r w:rsidR="005D7A57">
        <w:rPr>
          <w:rFonts w:ascii="Verdana" w:hAnsi="Verdana"/>
          <w:sz w:val="18"/>
          <w:szCs w:val="18"/>
          <w:lang w:val="en-GB"/>
        </w:rPr>
        <w:t>of participating in European projects</w:t>
      </w:r>
      <w:r w:rsidR="00AE3AF7" w:rsidRPr="005D7A57">
        <w:rPr>
          <w:rFonts w:ascii="Verdana" w:hAnsi="Verdana"/>
          <w:sz w:val="18"/>
          <w:szCs w:val="18"/>
          <w:lang w:val="en-GB"/>
        </w:rPr>
        <w:t xml:space="preserve">. </w:t>
      </w:r>
      <w:r w:rsidR="005D7A57" w:rsidRPr="005D7A57">
        <w:rPr>
          <w:rFonts w:ascii="Verdana" w:hAnsi="Verdana"/>
          <w:sz w:val="18"/>
          <w:szCs w:val="18"/>
          <w:lang w:val="en-GB"/>
        </w:rPr>
        <w:t xml:space="preserve">The guarantee for the </w:t>
      </w:r>
      <w:r w:rsidR="00AE3AF7" w:rsidRPr="005D7A57">
        <w:rPr>
          <w:rFonts w:ascii="Verdana" w:hAnsi="Verdana"/>
          <w:sz w:val="18"/>
          <w:szCs w:val="18"/>
          <w:lang w:val="en-GB"/>
        </w:rPr>
        <w:t>qualit</w:t>
      </w:r>
      <w:r w:rsidR="005D7A57" w:rsidRPr="005D7A57">
        <w:rPr>
          <w:rFonts w:ascii="Verdana" w:hAnsi="Verdana"/>
          <w:sz w:val="18"/>
          <w:szCs w:val="18"/>
          <w:lang w:val="en-GB"/>
        </w:rPr>
        <w:t>y of the</w:t>
      </w:r>
      <w:r w:rsidR="00AE3AF7" w:rsidRPr="005D7A57">
        <w:rPr>
          <w:rFonts w:ascii="Verdana" w:hAnsi="Verdana"/>
          <w:sz w:val="18"/>
          <w:szCs w:val="18"/>
          <w:lang w:val="en-GB"/>
        </w:rPr>
        <w:t xml:space="preserve"> formation </w:t>
      </w:r>
      <w:r w:rsidR="005D7A57" w:rsidRPr="005D7A57">
        <w:rPr>
          <w:rFonts w:ascii="Verdana" w:hAnsi="Verdana"/>
          <w:sz w:val="18"/>
          <w:szCs w:val="18"/>
          <w:lang w:val="en-GB"/>
        </w:rPr>
        <w:t>of teachers cou</w:t>
      </w:r>
      <w:r w:rsidR="005D7A57">
        <w:rPr>
          <w:rFonts w:ascii="Verdana" w:hAnsi="Verdana"/>
          <w:sz w:val="18"/>
          <w:szCs w:val="18"/>
          <w:lang w:val="en-GB"/>
        </w:rPr>
        <w:t>l</w:t>
      </w:r>
      <w:r w:rsidR="005D7A57" w:rsidRPr="005D7A57">
        <w:rPr>
          <w:rFonts w:ascii="Verdana" w:hAnsi="Verdana"/>
          <w:sz w:val="18"/>
          <w:szCs w:val="18"/>
          <w:lang w:val="en-GB"/>
        </w:rPr>
        <w:t xml:space="preserve">d take advantage of the </w:t>
      </w:r>
      <w:r w:rsidR="002527F1" w:rsidRPr="005D7A57">
        <w:rPr>
          <w:rFonts w:ascii="Verdana" w:hAnsi="Verdana"/>
          <w:sz w:val="18"/>
          <w:szCs w:val="18"/>
          <w:lang w:val="en-GB"/>
        </w:rPr>
        <w:t xml:space="preserve">standards </w:t>
      </w:r>
      <w:r w:rsidR="005D7A57" w:rsidRPr="005D7A57">
        <w:rPr>
          <w:rFonts w:ascii="Verdana" w:hAnsi="Verdana"/>
          <w:sz w:val="18"/>
          <w:szCs w:val="18"/>
          <w:lang w:val="en-GB"/>
        </w:rPr>
        <w:t>of e</w:t>
      </w:r>
      <w:r w:rsidR="002527F1" w:rsidRPr="005D7A57">
        <w:rPr>
          <w:rFonts w:ascii="Verdana" w:hAnsi="Verdana"/>
          <w:sz w:val="18"/>
          <w:szCs w:val="18"/>
          <w:lang w:val="en-GB"/>
        </w:rPr>
        <w:t>valuation</w:t>
      </w:r>
      <w:r w:rsidR="005D7A57">
        <w:rPr>
          <w:rFonts w:ascii="Verdana" w:hAnsi="Verdana"/>
          <w:sz w:val="18"/>
          <w:szCs w:val="18"/>
          <w:lang w:val="en-GB"/>
        </w:rPr>
        <w:t xml:space="preserve"> which have been tested in expe</w:t>
      </w:r>
      <w:r w:rsidR="002527F1" w:rsidRPr="005D7A57">
        <w:rPr>
          <w:rFonts w:ascii="Verdana" w:hAnsi="Verdana"/>
          <w:sz w:val="18"/>
          <w:szCs w:val="18"/>
          <w:lang w:val="en-GB"/>
        </w:rPr>
        <w:t xml:space="preserve">riments </w:t>
      </w:r>
      <w:r w:rsidR="005D7A57">
        <w:rPr>
          <w:rFonts w:ascii="Verdana" w:hAnsi="Verdana"/>
          <w:sz w:val="18"/>
          <w:szCs w:val="18"/>
          <w:lang w:val="en-GB"/>
        </w:rPr>
        <w:t>and validated on the European level</w:t>
      </w:r>
      <w:r w:rsidR="002527F1" w:rsidRPr="005D7A57">
        <w:rPr>
          <w:rFonts w:ascii="Verdana" w:hAnsi="Verdana"/>
          <w:sz w:val="18"/>
          <w:szCs w:val="18"/>
          <w:lang w:val="en-GB"/>
        </w:rPr>
        <w:t>.</w:t>
      </w:r>
    </w:p>
    <w:p w:rsidR="00BA72DB" w:rsidRPr="005D7A57" w:rsidRDefault="00BA72DB" w:rsidP="000C0D3B">
      <w:pPr>
        <w:spacing w:after="0"/>
        <w:jc w:val="both"/>
        <w:rPr>
          <w:rFonts w:ascii="Verdana" w:hAnsi="Verdana"/>
          <w:sz w:val="18"/>
          <w:szCs w:val="18"/>
          <w:lang w:val="en-GB"/>
        </w:rPr>
      </w:pPr>
    </w:p>
    <w:p w:rsidR="002527F1" w:rsidRPr="009C29DC" w:rsidRDefault="005D7A57" w:rsidP="000C0D3B">
      <w:pPr>
        <w:pStyle w:val="Listenabsatz"/>
        <w:numPr>
          <w:ilvl w:val="0"/>
          <w:numId w:val="1"/>
        </w:numPr>
        <w:spacing w:after="0"/>
        <w:jc w:val="both"/>
        <w:rPr>
          <w:rFonts w:ascii="Verdana" w:hAnsi="Verdana"/>
          <w:b/>
          <w:sz w:val="18"/>
          <w:szCs w:val="18"/>
        </w:rPr>
      </w:pPr>
      <w:proofErr w:type="spellStart"/>
      <w:r>
        <w:rPr>
          <w:rFonts w:ascii="Verdana" w:hAnsi="Verdana"/>
          <w:b/>
          <w:sz w:val="18"/>
          <w:szCs w:val="18"/>
          <w:lang w:val="fr-FR"/>
        </w:rPr>
        <w:t>M</w:t>
      </w:r>
      <w:r w:rsidR="002527F1" w:rsidRPr="009C29DC">
        <w:rPr>
          <w:rFonts w:ascii="Verdana" w:hAnsi="Verdana"/>
          <w:b/>
          <w:sz w:val="18"/>
          <w:szCs w:val="18"/>
          <w:lang w:val="fr-FR"/>
        </w:rPr>
        <w:t>ulticultur</w:t>
      </w:r>
      <w:r>
        <w:rPr>
          <w:rFonts w:ascii="Verdana" w:hAnsi="Verdana"/>
          <w:b/>
          <w:sz w:val="18"/>
          <w:szCs w:val="18"/>
          <w:lang w:val="fr-FR"/>
        </w:rPr>
        <w:t>a</w:t>
      </w:r>
      <w:r w:rsidR="002527F1" w:rsidRPr="009C29DC">
        <w:rPr>
          <w:rFonts w:ascii="Verdana" w:hAnsi="Verdana"/>
          <w:b/>
          <w:sz w:val="18"/>
          <w:szCs w:val="18"/>
          <w:lang w:val="fr-FR"/>
        </w:rPr>
        <w:t>l</w:t>
      </w:r>
      <w:proofErr w:type="spellEnd"/>
      <w:r>
        <w:rPr>
          <w:rFonts w:ascii="Verdana" w:hAnsi="Verdana"/>
          <w:b/>
          <w:sz w:val="18"/>
          <w:szCs w:val="18"/>
          <w:lang w:val="fr-FR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  <w:lang w:val="fr-FR"/>
        </w:rPr>
        <w:t>environment</w:t>
      </w:r>
      <w:proofErr w:type="spellEnd"/>
      <w:r w:rsidR="002527F1" w:rsidRPr="009C29DC">
        <w:rPr>
          <w:rFonts w:ascii="Verdana" w:hAnsi="Verdana"/>
          <w:b/>
          <w:sz w:val="18"/>
          <w:szCs w:val="18"/>
        </w:rPr>
        <w:t xml:space="preserve"> </w:t>
      </w:r>
    </w:p>
    <w:p w:rsidR="00D056C1" w:rsidRPr="009C29DC" w:rsidRDefault="00D056C1" w:rsidP="000C0D3B">
      <w:pPr>
        <w:spacing w:after="0"/>
        <w:jc w:val="both"/>
        <w:rPr>
          <w:rFonts w:ascii="Verdana" w:hAnsi="Verdana"/>
          <w:sz w:val="18"/>
          <w:szCs w:val="18"/>
          <w:lang w:val="fr-FR"/>
        </w:rPr>
      </w:pPr>
    </w:p>
    <w:p w:rsidR="000C0D3B" w:rsidRPr="005D7A57" w:rsidRDefault="005D7A57" w:rsidP="000C0D3B">
      <w:pPr>
        <w:spacing w:after="0"/>
        <w:jc w:val="both"/>
        <w:rPr>
          <w:rFonts w:ascii="Verdana" w:hAnsi="Verdana"/>
          <w:sz w:val="18"/>
          <w:szCs w:val="18"/>
          <w:lang w:val="en-GB"/>
        </w:rPr>
      </w:pPr>
      <w:r w:rsidRPr="005D7A57">
        <w:rPr>
          <w:rFonts w:ascii="Verdana" w:hAnsi="Verdana"/>
          <w:sz w:val="18"/>
          <w:szCs w:val="18"/>
          <w:lang w:val="en-GB"/>
        </w:rPr>
        <w:t>The teachers ought to stre</w:t>
      </w:r>
      <w:r>
        <w:rPr>
          <w:rFonts w:ascii="Verdana" w:hAnsi="Verdana"/>
          <w:sz w:val="18"/>
          <w:szCs w:val="18"/>
          <w:lang w:val="en-GB"/>
        </w:rPr>
        <w:t>n</w:t>
      </w:r>
      <w:r w:rsidRPr="005D7A57">
        <w:rPr>
          <w:rFonts w:ascii="Verdana" w:hAnsi="Verdana"/>
          <w:sz w:val="18"/>
          <w:szCs w:val="18"/>
          <w:lang w:val="en-GB"/>
        </w:rPr>
        <w:t xml:space="preserve">gthen their </w:t>
      </w:r>
      <w:r w:rsidR="002527F1" w:rsidRPr="005D7A57">
        <w:rPr>
          <w:rFonts w:ascii="Verdana" w:hAnsi="Verdana"/>
          <w:sz w:val="18"/>
          <w:szCs w:val="18"/>
          <w:lang w:val="en-GB"/>
        </w:rPr>
        <w:t>intercultur</w:t>
      </w:r>
      <w:r w:rsidRPr="005D7A57">
        <w:rPr>
          <w:rFonts w:ascii="Verdana" w:hAnsi="Verdana"/>
          <w:sz w:val="18"/>
          <w:szCs w:val="18"/>
          <w:lang w:val="en-GB"/>
        </w:rPr>
        <w:t>a</w:t>
      </w:r>
      <w:r w:rsidR="002527F1" w:rsidRPr="005D7A57">
        <w:rPr>
          <w:rFonts w:ascii="Verdana" w:hAnsi="Verdana"/>
          <w:sz w:val="18"/>
          <w:szCs w:val="18"/>
          <w:lang w:val="en-GB"/>
        </w:rPr>
        <w:t>l</w:t>
      </w:r>
      <w:r w:rsidR="00DB4DA1">
        <w:rPr>
          <w:rFonts w:ascii="Verdana" w:hAnsi="Verdana"/>
          <w:sz w:val="18"/>
          <w:szCs w:val="18"/>
          <w:lang w:val="en-GB"/>
        </w:rPr>
        <w:t xml:space="preserve"> consciousness </w:t>
      </w:r>
      <w:r w:rsidRPr="005D7A57">
        <w:rPr>
          <w:rFonts w:ascii="Verdana" w:hAnsi="Verdana"/>
          <w:sz w:val="18"/>
          <w:szCs w:val="18"/>
          <w:lang w:val="en-GB"/>
        </w:rPr>
        <w:t xml:space="preserve">in their </w:t>
      </w:r>
      <w:r w:rsidR="00DB4DA1">
        <w:rPr>
          <w:rFonts w:ascii="Verdana" w:hAnsi="Verdana"/>
          <w:sz w:val="18"/>
          <w:szCs w:val="18"/>
          <w:lang w:val="en-GB"/>
        </w:rPr>
        <w:t xml:space="preserve">very </w:t>
      </w:r>
      <w:r w:rsidRPr="005D7A57">
        <w:rPr>
          <w:rFonts w:ascii="Verdana" w:hAnsi="Verdana"/>
          <w:sz w:val="18"/>
          <w:szCs w:val="18"/>
          <w:lang w:val="en-GB"/>
        </w:rPr>
        <w:t xml:space="preserve">national </w:t>
      </w:r>
      <w:r w:rsidR="00C562A2" w:rsidRPr="005D7A57">
        <w:rPr>
          <w:rFonts w:ascii="Verdana" w:hAnsi="Verdana"/>
          <w:sz w:val="18"/>
          <w:szCs w:val="18"/>
          <w:lang w:val="en-GB"/>
        </w:rPr>
        <w:t>situation</w:t>
      </w:r>
      <w:r w:rsidR="00DB4DA1">
        <w:rPr>
          <w:rFonts w:ascii="Verdana" w:hAnsi="Verdana"/>
          <w:sz w:val="18"/>
          <w:szCs w:val="18"/>
          <w:lang w:val="en-GB"/>
        </w:rPr>
        <w:t>s</w:t>
      </w:r>
      <w:r w:rsidR="00C562A2" w:rsidRPr="005D7A57">
        <w:rPr>
          <w:rFonts w:ascii="Verdana" w:hAnsi="Verdana"/>
          <w:sz w:val="18"/>
          <w:szCs w:val="18"/>
          <w:lang w:val="en-GB"/>
        </w:rPr>
        <w:t xml:space="preserve">; </w:t>
      </w:r>
      <w:r w:rsidRPr="005D7A57">
        <w:rPr>
          <w:rFonts w:ascii="Verdana" w:hAnsi="Verdana"/>
          <w:sz w:val="18"/>
          <w:szCs w:val="18"/>
          <w:lang w:val="en-GB"/>
        </w:rPr>
        <w:t xml:space="preserve">they ought to live experiences of studies and work in countries different from their own, </w:t>
      </w:r>
      <w:r w:rsidR="00DB4DA1">
        <w:rPr>
          <w:rFonts w:ascii="Verdana" w:hAnsi="Verdana"/>
          <w:sz w:val="18"/>
          <w:szCs w:val="18"/>
          <w:lang w:val="en-GB"/>
        </w:rPr>
        <w:t xml:space="preserve">to </w:t>
      </w:r>
      <w:r w:rsidRPr="005D7A57">
        <w:rPr>
          <w:rFonts w:ascii="Verdana" w:hAnsi="Verdana"/>
          <w:sz w:val="18"/>
          <w:szCs w:val="18"/>
          <w:lang w:val="en-GB"/>
        </w:rPr>
        <w:t>reinforce the networks of contact and have a</w:t>
      </w:r>
      <w:r w:rsidR="00C06100">
        <w:rPr>
          <w:rFonts w:ascii="Verdana" w:hAnsi="Verdana"/>
          <w:sz w:val="18"/>
          <w:szCs w:val="18"/>
          <w:lang w:val="en-GB"/>
        </w:rPr>
        <w:t>n intentionally created</w:t>
      </w:r>
      <w:r w:rsidRPr="005D7A57">
        <w:rPr>
          <w:rFonts w:ascii="Verdana" w:hAnsi="Verdana"/>
          <w:sz w:val="18"/>
          <w:szCs w:val="18"/>
          <w:lang w:val="en-GB"/>
        </w:rPr>
        <w:t xml:space="preserve"> </w:t>
      </w:r>
      <w:r>
        <w:rPr>
          <w:rFonts w:ascii="Verdana" w:hAnsi="Verdana"/>
          <w:sz w:val="18"/>
          <w:szCs w:val="18"/>
          <w:lang w:val="en-GB"/>
        </w:rPr>
        <w:t xml:space="preserve">European </w:t>
      </w:r>
      <w:r w:rsidRPr="005D7A57">
        <w:rPr>
          <w:rFonts w:ascii="Verdana" w:hAnsi="Verdana"/>
          <w:sz w:val="18"/>
          <w:szCs w:val="18"/>
          <w:lang w:val="en-GB"/>
        </w:rPr>
        <w:t>website</w:t>
      </w:r>
      <w:r w:rsidR="00C562A2" w:rsidRPr="005D7A57">
        <w:rPr>
          <w:rFonts w:ascii="Verdana" w:hAnsi="Verdana"/>
          <w:sz w:val="18"/>
          <w:szCs w:val="18"/>
          <w:lang w:val="en-GB"/>
        </w:rPr>
        <w:t xml:space="preserve"> </w:t>
      </w:r>
      <w:r w:rsidR="00C06100">
        <w:rPr>
          <w:rFonts w:ascii="Verdana" w:hAnsi="Verdana"/>
          <w:sz w:val="18"/>
          <w:szCs w:val="18"/>
          <w:lang w:val="en-GB"/>
        </w:rPr>
        <w:t>at their disposal</w:t>
      </w:r>
      <w:r w:rsidR="00C562A2" w:rsidRPr="005D7A57">
        <w:rPr>
          <w:rFonts w:ascii="Verdana" w:hAnsi="Verdana"/>
          <w:sz w:val="18"/>
          <w:szCs w:val="18"/>
          <w:lang w:val="en-GB"/>
        </w:rPr>
        <w:t>.</w:t>
      </w:r>
    </w:p>
    <w:p w:rsidR="000C0D3B" w:rsidRPr="005D7A57" w:rsidRDefault="000C0D3B" w:rsidP="000C0D3B">
      <w:pPr>
        <w:spacing w:after="0"/>
        <w:jc w:val="both"/>
        <w:rPr>
          <w:rFonts w:ascii="Verdana" w:hAnsi="Verdana"/>
          <w:sz w:val="18"/>
          <w:szCs w:val="18"/>
          <w:lang w:val="en-GB"/>
        </w:rPr>
      </w:pPr>
    </w:p>
    <w:p w:rsidR="00C562A2" w:rsidRPr="005D7A57" w:rsidRDefault="00C562A2" w:rsidP="000C0D3B">
      <w:pPr>
        <w:spacing w:after="0"/>
        <w:jc w:val="both"/>
        <w:rPr>
          <w:rFonts w:ascii="Verdana" w:hAnsi="Verdana"/>
          <w:sz w:val="18"/>
          <w:szCs w:val="18"/>
          <w:lang w:val="en-GB"/>
        </w:rPr>
      </w:pPr>
    </w:p>
    <w:p w:rsidR="00C562A2" w:rsidRPr="009C29DC" w:rsidRDefault="00C06100" w:rsidP="000C0D3B">
      <w:pPr>
        <w:pStyle w:val="Listenabsatz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  <w:lang w:val="fr-FR"/>
        </w:rPr>
      </w:pPr>
      <w:proofErr w:type="spellStart"/>
      <w:r>
        <w:rPr>
          <w:rFonts w:ascii="Verdana" w:hAnsi="Verdana"/>
          <w:b/>
          <w:sz w:val="18"/>
          <w:szCs w:val="18"/>
          <w:lang w:val="fr-FR"/>
        </w:rPr>
        <w:t>European</w:t>
      </w:r>
      <w:proofErr w:type="spellEnd"/>
      <w:r>
        <w:rPr>
          <w:rFonts w:ascii="Verdana" w:hAnsi="Verdana"/>
          <w:b/>
          <w:sz w:val="18"/>
          <w:szCs w:val="18"/>
          <w:lang w:val="fr-FR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  <w:lang w:val="fr-FR"/>
        </w:rPr>
        <w:t>citizenship</w:t>
      </w:r>
      <w:proofErr w:type="spellEnd"/>
    </w:p>
    <w:p w:rsidR="00D056C1" w:rsidRPr="009C29DC" w:rsidRDefault="00D056C1" w:rsidP="000C0D3B">
      <w:pPr>
        <w:spacing w:after="0"/>
        <w:jc w:val="both"/>
        <w:rPr>
          <w:rFonts w:ascii="Verdana" w:hAnsi="Verdana"/>
          <w:sz w:val="18"/>
          <w:szCs w:val="18"/>
          <w:lang w:val="fr-FR"/>
        </w:rPr>
      </w:pPr>
    </w:p>
    <w:p w:rsidR="000C0D3B" w:rsidRPr="00C06100" w:rsidRDefault="00C06100" w:rsidP="000C0D3B">
      <w:pPr>
        <w:spacing w:after="0"/>
        <w:jc w:val="both"/>
        <w:rPr>
          <w:rFonts w:ascii="Verdana" w:hAnsi="Verdana"/>
          <w:sz w:val="18"/>
          <w:szCs w:val="18"/>
          <w:lang w:val="en-GB"/>
        </w:rPr>
      </w:pPr>
      <w:r w:rsidRPr="00C06100">
        <w:rPr>
          <w:rFonts w:ascii="Verdana" w:hAnsi="Verdana"/>
          <w:sz w:val="18"/>
          <w:szCs w:val="18"/>
          <w:lang w:val="en-GB"/>
        </w:rPr>
        <w:t xml:space="preserve">The teachers must know how to deal with the concept of citizenship in all its variations </w:t>
      </w:r>
      <w:r w:rsidR="00D056C1" w:rsidRPr="00C06100">
        <w:rPr>
          <w:rFonts w:ascii="Verdana" w:hAnsi="Verdana"/>
          <w:sz w:val="18"/>
          <w:szCs w:val="18"/>
          <w:lang w:val="en-GB"/>
        </w:rPr>
        <w:t xml:space="preserve">(national, international, global), </w:t>
      </w:r>
      <w:r w:rsidRPr="00C06100">
        <w:rPr>
          <w:rFonts w:ascii="Verdana" w:hAnsi="Verdana"/>
          <w:sz w:val="18"/>
          <w:szCs w:val="18"/>
          <w:lang w:val="en-GB"/>
        </w:rPr>
        <w:t xml:space="preserve">being aware that the promotion of an attitude of participation towards society and open to a whole range of various cultures and life-styles is a basic element of their own </w:t>
      </w:r>
      <w:r w:rsidR="00D056C1" w:rsidRPr="00C06100">
        <w:rPr>
          <w:rFonts w:ascii="Verdana" w:hAnsi="Verdana"/>
          <w:sz w:val="18"/>
          <w:szCs w:val="18"/>
          <w:lang w:val="en-GB"/>
        </w:rPr>
        <w:t xml:space="preserve">formation </w:t>
      </w:r>
      <w:r w:rsidRPr="00C06100">
        <w:rPr>
          <w:rFonts w:ascii="Verdana" w:hAnsi="Verdana"/>
          <w:sz w:val="18"/>
          <w:szCs w:val="18"/>
          <w:lang w:val="en-GB"/>
        </w:rPr>
        <w:t>and their teaching</w:t>
      </w:r>
      <w:r w:rsidR="00D056C1" w:rsidRPr="00C06100">
        <w:rPr>
          <w:rFonts w:ascii="Verdana" w:hAnsi="Verdana"/>
          <w:sz w:val="18"/>
          <w:szCs w:val="18"/>
          <w:lang w:val="en-GB"/>
        </w:rPr>
        <w:t xml:space="preserve">. </w:t>
      </w:r>
      <w:r w:rsidRPr="00C06100">
        <w:rPr>
          <w:rFonts w:ascii="Verdana" w:hAnsi="Verdana"/>
          <w:sz w:val="18"/>
          <w:szCs w:val="18"/>
          <w:lang w:val="en-GB"/>
        </w:rPr>
        <w:t>They particularly ought to develop the concept of a European citizenship with all the rights and duties it implies and to promote the values shared even across the contents of teaching</w:t>
      </w:r>
      <w:r w:rsidR="00CA26B3" w:rsidRPr="00C06100">
        <w:rPr>
          <w:rFonts w:ascii="Verdana" w:hAnsi="Verdana"/>
          <w:sz w:val="18"/>
          <w:szCs w:val="18"/>
          <w:lang w:val="en-GB"/>
        </w:rPr>
        <w:t>.</w:t>
      </w:r>
    </w:p>
    <w:p w:rsidR="003B51AD" w:rsidRPr="00C06100" w:rsidRDefault="003B51AD" w:rsidP="000C0D3B">
      <w:pPr>
        <w:spacing w:after="0"/>
        <w:jc w:val="both"/>
        <w:rPr>
          <w:rFonts w:ascii="Verdana" w:hAnsi="Verdana"/>
          <w:sz w:val="18"/>
          <w:szCs w:val="18"/>
          <w:lang w:val="en-GB"/>
        </w:rPr>
      </w:pPr>
    </w:p>
    <w:p w:rsidR="00CA26B3" w:rsidRPr="00C06100" w:rsidRDefault="00CA26B3" w:rsidP="00CA26B3">
      <w:pPr>
        <w:pStyle w:val="Listenabsatz"/>
        <w:spacing w:after="0"/>
        <w:jc w:val="both"/>
        <w:rPr>
          <w:rFonts w:ascii="Verdana" w:hAnsi="Verdana"/>
          <w:sz w:val="18"/>
          <w:szCs w:val="18"/>
          <w:lang w:val="en-GB"/>
        </w:rPr>
      </w:pPr>
    </w:p>
    <w:p w:rsidR="00CA26B3" w:rsidRPr="009C29DC" w:rsidRDefault="00C06100" w:rsidP="003B51AD">
      <w:pPr>
        <w:pStyle w:val="Listenabsatz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  <w:lang w:val="fr-FR"/>
        </w:rPr>
      </w:pPr>
      <w:r>
        <w:rPr>
          <w:rFonts w:ascii="Verdana" w:hAnsi="Verdana"/>
          <w:b/>
          <w:sz w:val="18"/>
          <w:szCs w:val="18"/>
          <w:lang w:val="fr-FR"/>
        </w:rPr>
        <w:t>Key a</w:t>
      </w:r>
      <w:r w:rsidR="00CA26B3" w:rsidRPr="009C29DC">
        <w:rPr>
          <w:rFonts w:ascii="Verdana" w:hAnsi="Verdana"/>
          <w:b/>
          <w:sz w:val="18"/>
          <w:szCs w:val="18"/>
          <w:lang w:val="fr-FR"/>
        </w:rPr>
        <w:t xml:space="preserve">ctions  </w:t>
      </w:r>
    </w:p>
    <w:p w:rsidR="00CA26B3" w:rsidRPr="009C29DC" w:rsidRDefault="00CA26B3" w:rsidP="00CA26B3">
      <w:pPr>
        <w:pStyle w:val="Listenabsatz"/>
        <w:spacing w:after="0"/>
        <w:jc w:val="both"/>
        <w:rPr>
          <w:rFonts w:ascii="Verdana" w:hAnsi="Verdana"/>
          <w:b/>
          <w:sz w:val="18"/>
          <w:szCs w:val="18"/>
          <w:lang w:val="fr-FR"/>
        </w:rPr>
      </w:pPr>
    </w:p>
    <w:p w:rsidR="00CA26B3" w:rsidRPr="00C06100" w:rsidRDefault="00CA26B3" w:rsidP="00A40ABD">
      <w:pPr>
        <w:pStyle w:val="Listenabsatz"/>
        <w:spacing w:after="0"/>
        <w:ind w:left="0"/>
        <w:jc w:val="both"/>
        <w:rPr>
          <w:rFonts w:ascii="Verdana" w:hAnsi="Verdana"/>
          <w:sz w:val="18"/>
          <w:szCs w:val="18"/>
          <w:lang w:val="en-GB"/>
        </w:rPr>
      </w:pPr>
      <w:r w:rsidRPr="00C06100">
        <w:rPr>
          <w:rFonts w:ascii="Verdana" w:hAnsi="Verdana"/>
          <w:sz w:val="18"/>
          <w:szCs w:val="18"/>
          <w:lang w:val="en-GB"/>
        </w:rPr>
        <w:t>Erasmus plus 2014/2020 indi</w:t>
      </w:r>
      <w:r w:rsidR="00C06100" w:rsidRPr="00C06100">
        <w:rPr>
          <w:rFonts w:ascii="Verdana" w:hAnsi="Verdana"/>
          <w:sz w:val="18"/>
          <w:szCs w:val="18"/>
          <w:lang w:val="en-GB"/>
        </w:rPr>
        <w:t>cates, among the priorities for the European</w:t>
      </w:r>
      <w:r w:rsidRPr="00C06100">
        <w:rPr>
          <w:rFonts w:ascii="Verdana" w:hAnsi="Verdana"/>
          <w:sz w:val="18"/>
          <w:szCs w:val="18"/>
          <w:lang w:val="en-GB"/>
        </w:rPr>
        <w:t xml:space="preserve"> formation </w:t>
      </w:r>
      <w:r w:rsidR="00C06100" w:rsidRPr="00C06100">
        <w:rPr>
          <w:rFonts w:ascii="Verdana" w:hAnsi="Verdana"/>
          <w:sz w:val="18"/>
          <w:szCs w:val="18"/>
          <w:lang w:val="en-GB"/>
        </w:rPr>
        <w:t xml:space="preserve">of teachers, </w:t>
      </w:r>
      <w:r w:rsidR="00A40ABD" w:rsidRPr="00C06100">
        <w:rPr>
          <w:rFonts w:ascii="Verdana" w:hAnsi="Verdana"/>
          <w:sz w:val="18"/>
          <w:szCs w:val="18"/>
          <w:lang w:val="en-GB"/>
        </w:rPr>
        <w:t>mobilit</w:t>
      </w:r>
      <w:r w:rsidR="00C06100" w:rsidRPr="00C06100">
        <w:rPr>
          <w:rFonts w:ascii="Verdana" w:hAnsi="Verdana"/>
          <w:sz w:val="18"/>
          <w:szCs w:val="18"/>
          <w:lang w:val="en-GB"/>
        </w:rPr>
        <w:t xml:space="preserve">y, </w:t>
      </w:r>
      <w:r w:rsidR="00A40ABD" w:rsidRPr="00C06100">
        <w:rPr>
          <w:rFonts w:ascii="Verdana" w:hAnsi="Verdana"/>
          <w:sz w:val="18"/>
          <w:szCs w:val="18"/>
          <w:lang w:val="en-GB"/>
        </w:rPr>
        <w:t>part</w:t>
      </w:r>
      <w:r w:rsidR="00C06100" w:rsidRPr="00C06100">
        <w:rPr>
          <w:rFonts w:ascii="Verdana" w:hAnsi="Verdana"/>
          <w:sz w:val="18"/>
          <w:szCs w:val="18"/>
          <w:lang w:val="en-GB"/>
        </w:rPr>
        <w:t>n</w:t>
      </w:r>
      <w:r w:rsidR="00A40ABD" w:rsidRPr="00C06100">
        <w:rPr>
          <w:rFonts w:ascii="Verdana" w:hAnsi="Verdana"/>
          <w:sz w:val="18"/>
          <w:szCs w:val="18"/>
          <w:lang w:val="en-GB"/>
        </w:rPr>
        <w:t>e</w:t>
      </w:r>
      <w:r w:rsidR="00C06100" w:rsidRPr="00C06100">
        <w:rPr>
          <w:rFonts w:ascii="Verdana" w:hAnsi="Verdana"/>
          <w:sz w:val="18"/>
          <w:szCs w:val="18"/>
          <w:lang w:val="en-GB"/>
        </w:rPr>
        <w:t>rships</w:t>
      </w:r>
      <w:r w:rsidR="00A40ABD" w:rsidRPr="00C06100">
        <w:rPr>
          <w:rFonts w:ascii="Verdana" w:hAnsi="Verdana"/>
          <w:sz w:val="18"/>
          <w:szCs w:val="18"/>
          <w:lang w:val="en-GB"/>
        </w:rPr>
        <w:t xml:space="preserve">, </w:t>
      </w:r>
      <w:r w:rsidR="00DB4DA1">
        <w:rPr>
          <w:rFonts w:ascii="Verdana" w:hAnsi="Verdana"/>
          <w:sz w:val="18"/>
          <w:szCs w:val="18"/>
          <w:lang w:val="en-GB"/>
        </w:rPr>
        <w:t>IT networks,</w:t>
      </w:r>
      <w:r w:rsidR="00C06100" w:rsidRPr="00C06100">
        <w:rPr>
          <w:rFonts w:ascii="Verdana" w:hAnsi="Verdana"/>
          <w:sz w:val="18"/>
          <w:szCs w:val="18"/>
          <w:lang w:val="en-GB"/>
        </w:rPr>
        <w:t xml:space="preserve"> </w:t>
      </w:r>
      <w:r w:rsidR="00DB4DA1">
        <w:rPr>
          <w:rFonts w:ascii="Verdana" w:hAnsi="Verdana"/>
          <w:sz w:val="18"/>
          <w:szCs w:val="18"/>
          <w:lang w:val="en-GB"/>
        </w:rPr>
        <w:t xml:space="preserve">and </w:t>
      </w:r>
      <w:r w:rsidR="00C06100" w:rsidRPr="00C06100">
        <w:rPr>
          <w:rFonts w:ascii="Verdana" w:hAnsi="Verdana"/>
          <w:sz w:val="18"/>
          <w:szCs w:val="18"/>
          <w:lang w:val="en-GB"/>
        </w:rPr>
        <w:t>support to a</w:t>
      </w:r>
      <w:r w:rsidR="00A40ABD" w:rsidRPr="00C06100">
        <w:rPr>
          <w:rFonts w:ascii="Verdana" w:hAnsi="Verdana"/>
          <w:sz w:val="18"/>
          <w:szCs w:val="18"/>
          <w:lang w:val="en-GB"/>
        </w:rPr>
        <w:t xml:space="preserve">ssociations </w:t>
      </w:r>
      <w:r w:rsidR="00C06100" w:rsidRPr="00C06100">
        <w:rPr>
          <w:rFonts w:ascii="Verdana" w:hAnsi="Verdana"/>
          <w:sz w:val="18"/>
          <w:szCs w:val="18"/>
          <w:lang w:val="en-GB"/>
        </w:rPr>
        <w:t xml:space="preserve">for </w:t>
      </w:r>
      <w:r w:rsidR="00A40ABD" w:rsidRPr="00C06100">
        <w:rPr>
          <w:rFonts w:ascii="Verdana" w:hAnsi="Verdana"/>
          <w:sz w:val="18"/>
          <w:szCs w:val="18"/>
          <w:lang w:val="en-GB"/>
        </w:rPr>
        <w:t>organis</w:t>
      </w:r>
      <w:r w:rsidR="00C06100" w:rsidRPr="00C06100">
        <w:rPr>
          <w:rFonts w:ascii="Verdana" w:hAnsi="Verdana"/>
          <w:sz w:val="18"/>
          <w:szCs w:val="18"/>
          <w:lang w:val="en-GB"/>
        </w:rPr>
        <w:t>ing and de</w:t>
      </w:r>
      <w:r w:rsidR="00A40ABD" w:rsidRPr="00C06100">
        <w:rPr>
          <w:rFonts w:ascii="Verdana" w:hAnsi="Verdana"/>
          <w:sz w:val="18"/>
          <w:szCs w:val="18"/>
          <w:lang w:val="en-GB"/>
        </w:rPr>
        <w:t>velop</w:t>
      </w:r>
      <w:r w:rsidR="00C06100">
        <w:rPr>
          <w:rFonts w:ascii="Verdana" w:hAnsi="Verdana"/>
          <w:sz w:val="18"/>
          <w:szCs w:val="18"/>
          <w:lang w:val="en-GB"/>
        </w:rPr>
        <w:t>ing</w:t>
      </w:r>
      <w:r w:rsidR="00A40ABD" w:rsidRPr="00C06100">
        <w:rPr>
          <w:rFonts w:ascii="Verdana" w:hAnsi="Verdana"/>
          <w:sz w:val="18"/>
          <w:szCs w:val="18"/>
          <w:lang w:val="en-GB"/>
        </w:rPr>
        <w:t xml:space="preserve"> activit</w:t>
      </w:r>
      <w:r w:rsidR="00E96329">
        <w:rPr>
          <w:rFonts w:ascii="Verdana" w:hAnsi="Verdana"/>
          <w:sz w:val="18"/>
          <w:szCs w:val="18"/>
          <w:lang w:val="en-GB"/>
        </w:rPr>
        <w:t>ies of studies on the EU</w:t>
      </w:r>
      <w:r w:rsidR="00A40ABD" w:rsidRPr="00C06100">
        <w:rPr>
          <w:rFonts w:ascii="Verdana" w:hAnsi="Verdana"/>
          <w:sz w:val="18"/>
          <w:szCs w:val="18"/>
          <w:lang w:val="en-GB"/>
        </w:rPr>
        <w:t>.</w:t>
      </w:r>
    </w:p>
    <w:p w:rsidR="00A40ABD" w:rsidRPr="00E96329" w:rsidRDefault="00E96329" w:rsidP="00A40ABD">
      <w:pPr>
        <w:pStyle w:val="Listenabsatz"/>
        <w:spacing w:after="0"/>
        <w:ind w:left="0"/>
        <w:jc w:val="both"/>
        <w:rPr>
          <w:rFonts w:ascii="Verdana" w:hAnsi="Verdana"/>
          <w:sz w:val="18"/>
          <w:szCs w:val="18"/>
          <w:lang w:val="en-GB"/>
        </w:rPr>
      </w:pPr>
      <w:r w:rsidRPr="00E96329">
        <w:rPr>
          <w:rFonts w:ascii="Verdana" w:hAnsi="Verdana"/>
          <w:sz w:val="18"/>
          <w:szCs w:val="18"/>
          <w:lang w:val="en-GB"/>
        </w:rPr>
        <w:t xml:space="preserve">Based on those indications, </w:t>
      </w:r>
      <w:r w:rsidR="00A40ABD" w:rsidRPr="00E96329">
        <w:rPr>
          <w:rFonts w:ascii="Verdana" w:hAnsi="Verdana"/>
          <w:sz w:val="18"/>
          <w:szCs w:val="18"/>
          <w:lang w:val="en-GB"/>
        </w:rPr>
        <w:t>UCIIM propose</w:t>
      </w:r>
      <w:r w:rsidRPr="00E96329">
        <w:rPr>
          <w:rFonts w:ascii="Verdana" w:hAnsi="Verdana"/>
          <w:sz w:val="18"/>
          <w:szCs w:val="18"/>
          <w:lang w:val="en-GB"/>
        </w:rPr>
        <w:t>s itself to el</w:t>
      </w:r>
      <w:r w:rsidR="00A40ABD" w:rsidRPr="00E96329">
        <w:rPr>
          <w:rFonts w:ascii="Verdana" w:hAnsi="Verdana"/>
          <w:sz w:val="18"/>
          <w:szCs w:val="18"/>
          <w:lang w:val="en-GB"/>
        </w:rPr>
        <w:t>abor</w:t>
      </w:r>
      <w:r w:rsidRPr="00E96329">
        <w:rPr>
          <w:rFonts w:ascii="Verdana" w:hAnsi="Verdana"/>
          <w:sz w:val="18"/>
          <w:szCs w:val="18"/>
          <w:lang w:val="en-GB"/>
        </w:rPr>
        <w:t>at</w:t>
      </w:r>
      <w:r w:rsidR="00A40ABD" w:rsidRPr="00E96329">
        <w:rPr>
          <w:rFonts w:ascii="Verdana" w:hAnsi="Verdana"/>
          <w:sz w:val="18"/>
          <w:szCs w:val="18"/>
          <w:lang w:val="en-GB"/>
        </w:rPr>
        <w:t xml:space="preserve">e </w:t>
      </w:r>
      <w:r w:rsidRPr="00E96329">
        <w:rPr>
          <w:rFonts w:ascii="Verdana" w:hAnsi="Verdana"/>
          <w:sz w:val="18"/>
          <w:szCs w:val="18"/>
          <w:lang w:val="en-GB"/>
        </w:rPr>
        <w:t xml:space="preserve">a </w:t>
      </w:r>
      <w:r w:rsidR="00A40ABD" w:rsidRPr="00E96329">
        <w:rPr>
          <w:rFonts w:ascii="Verdana" w:hAnsi="Verdana"/>
          <w:sz w:val="18"/>
          <w:szCs w:val="18"/>
          <w:lang w:val="en-GB"/>
        </w:rPr>
        <w:t>proje</w:t>
      </w:r>
      <w:r w:rsidRPr="00E96329">
        <w:rPr>
          <w:rFonts w:ascii="Verdana" w:hAnsi="Verdana"/>
          <w:sz w:val="18"/>
          <w:szCs w:val="18"/>
          <w:lang w:val="en-GB"/>
        </w:rPr>
        <w:t>c</w:t>
      </w:r>
      <w:r w:rsidR="00A40ABD" w:rsidRPr="00E96329">
        <w:rPr>
          <w:rFonts w:ascii="Verdana" w:hAnsi="Verdana"/>
          <w:sz w:val="18"/>
          <w:szCs w:val="18"/>
          <w:lang w:val="en-GB"/>
        </w:rPr>
        <w:t xml:space="preserve">t </w:t>
      </w:r>
      <w:r w:rsidRPr="00E96329">
        <w:rPr>
          <w:rFonts w:ascii="Verdana" w:hAnsi="Verdana"/>
          <w:sz w:val="18"/>
          <w:szCs w:val="18"/>
          <w:lang w:val="en-GB"/>
        </w:rPr>
        <w:t xml:space="preserve">on the </w:t>
      </w:r>
      <w:r w:rsidR="00A40ABD" w:rsidRPr="00E96329">
        <w:rPr>
          <w:rFonts w:ascii="Verdana" w:hAnsi="Verdana"/>
          <w:sz w:val="18"/>
          <w:szCs w:val="18"/>
          <w:lang w:val="en-GB"/>
        </w:rPr>
        <w:t xml:space="preserve">formation </w:t>
      </w:r>
      <w:r w:rsidRPr="00E96329">
        <w:rPr>
          <w:rFonts w:ascii="Verdana" w:hAnsi="Verdana"/>
          <w:sz w:val="18"/>
          <w:szCs w:val="18"/>
          <w:lang w:val="en-GB"/>
        </w:rPr>
        <w:t xml:space="preserve">of the European teacher and invites the colleagues of </w:t>
      </w:r>
      <w:r w:rsidR="00A40ABD" w:rsidRPr="00E96329">
        <w:rPr>
          <w:rFonts w:ascii="Verdana" w:hAnsi="Verdana"/>
          <w:sz w:val="18"/>
          <w:szCs w:val="18"/>
          <w:lang w:val="en-GB"/>
        </w:rPr>
        <w:t xml:space="preserve">SIESC </w:t>
      </w:r>
      <w:r w:rsidRPr="00E96329">
        <w:rPr>
          <w:rFonts w:ascii="Verdana" w:hAnsi="Verdana"/>
          <w:sz w:val="18"/>
          <w:szCs w:val="18"/>
          <w:lang w:val="en-GB"/>
        </w:rPr>
        <w:t>to be its partners</w:t>
      </w:r>
      <w:r w:rsidR="00A40ABD" w:rsidRPr="00E96329">
        <w:rPr>
          <w:rFonts w:ascii="Verdana" w:hAnsi="Verdana"/>
          <w:sz w:val="18"/>
          <w:szCs w:val="18"/>
          <w:lang w:val="en-GB"/>
        </w:rPr>
        <w:t>.</w:t>
      </w:r>
    </w:p>
    <w:p w:rsidR="00A40ABD" w:rsidRPr="00E96329" w:rsidRDefault="00A40ABD" w:rsidP="00A40ABD">
      <w:pPr>
        <w:pStyle w:val="Listenabsatz"/>
        <w:spacing w:after="0"/>
        <w:ind w:left="0"/>
        <w:jc w:val="both"/>
        <w:rPr>
          <w:rFonts w:ascii="Verdana" w:hAnsi="Verdana"/>
          <w:sz w:val="18"/>
          <w:szCs w:val="18"/>
          <w:lang w:val="en-GB"/>
        </w:rPr>
      </w:pPr>
    </w:p>
    <w:p w:rsidR="003B51AD" w:rsidRPr="00E96329" w:rsidRDefault="003B51AD" w:rsidP="003B51AD">
      <w:pPr>
        <w:spacing w:after="0"/>
        <w:jc w:val="both"/>
        <w:rPr>
          <w:rFonts w:ascii="Verdana" w:hAnsi="Verdana"/>
          <w:sz w:val="18"/>
          <w:szCs w:val="18"/>
          <w:lang w:val="en-GB"/>
        </w:rPr>
      </w:pPr>
    </w:p>
    <w:p w:rsidR="009C29DC" w:rsidRPr="009C29DC" w:rsidRDefault="009C29DC" w:rsidP="009C29DC">
      <w:pPr>
        <w:spacing w:after="0"/>
        <w:jc w:val="center"/>
        <w:rPr>
          <w:rFonts w:ascii="Verdana" w:hAnsi="Verdana"/>
          <w:sz w:val="18"/>
          <w:szCs w:val="18"/>
          <w:lang w:val="fr-FR"/>
        </w:rPr>
      </w:pPr>
      <w:r w:rsidRPr="009C29DC">
        <w:rPr>
          <w:rFonts w:ascii="Verdana" w:hAnsi="Verdana"/>
          <w:sz w:val="18"/>
          <w:szCs w:val="18"/>
          <w:lang w:val="fr-FR"/>
        </w:rPr>
        <w:t>%%%%%%%%%%</w:t>
      </w:r>
    </w:p>
    <w:sectPr w:rsidR="009C29DC" w:rsidRPr="009C29DC" w:rsidSect="00A40AB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2DF2"/>
    <w:multiLevelType w:val="hybridMultilevel"/>
    <w:tmpl w:val="2C94A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2DB"/>
    <w:rsid w:val="00025781"/>
    <w:rsid w:val="000C0D3B"/>
    <w:rsid w:val="001A758A"/>
    <w:rsid w:val="002527F1"/>
    <w:rsid w:val="00261629"/>
    <w:rsid w:val="002617C4"/>
    <w:rsid w:val="003B51AD"/>
    <w:rsid w:val="003E2E11"/>
    <w:rsid w:val="005D7A57"/>
    <w:rsid w:val="00622198"/>
    <w:rsid w:val="00723CBD"/>
    <w:rsid w:val="009C214E"/>
    <w:rsid w:val="009C29DC"/>
    <w:rsid w:val="00A40ABD"/>
    <w:rsid w:val="00A66333"/>
    <w:rsid w:val="00AE3AF7"/>
    <w:rsid w:val="00BA72DB"/>
    <w:rsid w:val="00C06100"/>
    <w:rsid w:val="00C562A2"/>
    <w:rsid w:val="00CA26B3"/>
    <w:rsid w:val="00CD3EDC"/>
    <w:rsid w:val="00D056C1"/>
    <w:rsid w:val="00D347E7"/>
    <w:rsid w:val="00D9088C"/>
    <w:rsid w:val="00DB4DA1"/>
    <w:rsid w:val="00E42C65"/>
    <w:rsid w:val="00E96329"/>
    <w:rsid w:val="00F1352B"/>
    <w:rsid w:val="00F4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2198"/>
    <w:pPr>
      <w:spacing w:after="200" w:line="276" w:lineRule="auto"/>
    </w:pPr>
    <w:rPr>
      <w:sz w:val="22"/>
      <w:szCs w:val="22"/>
      <w:lang w:val="it-IT" w:eastAsia="en-US"/>
    </w:rPr>
  </w:style>
  <w:style w:type="paragraph" w:styleId="berschrift5">
    <w:name w:val="heading 5"/>
    <w:basedOn w:val="Standard"/>
    <w:next w:val="Standard"/>
    <w:link w:val="berschrift5Zchn"/>
    <w:qFormat/>
    <w:rsid w:val="003B51AD"/>
    <w:pPr>
      <w:keepNext/>
      <w:tabs>
        <w:tab w:val="left" w:pos="567"/>
        <w:tab w:val="left" w:pos="1134"/>
      </w:tabs>
      <w:spacing w:after="0" w:line="240" w:lineRule="auto"/>
      <w:ind w:right="-1"/>
      <w:jc w:val="center"/>
      <w:outlineLvl w:val="4"/>
    </w:pPr>
    <w:rPr>
      <w:rFonts w:ascii="Bookman Old Style" w:eastAsia="Arial Unicode MS" w:hAnsi="Bookman Old Style" w:cs="Arial Unicode MS"/>
      <w:b/>
      <w:sz w:val="20"/>
      <w:szCs w:val="20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72DB"/>
    <w:pPr>
      <w:ind w:left="720"/>
      <w:contextualSpacing/>
    </w:pPr>
  </w:style>
  <w:style w:type="character" w:customStyle="1" w:styleId="berschrift5Zchn">
    <w:name w:val="Überschrift 5 Zchn"/>
    <w:link w:val="berschrift5"/>
    <w:rsid w:val="003B51AD"/>
    <w:rPr>
      <w:rFonts w:ascii="Bookman Old Style" w:eastAsia="Arial Unicode MS" w:hAnsi="Bookman Old Style" w:cs="Arial Unicode MS"/>
      <w:b/>
      <w:sz w:val="20"/>
      <w:szCs w:val="20"/>
      <w:lang w:eastAsia="it-IT"/>
    </w:rPr>
  </w:style>
  <w:style w:type="paragraph" w:styleId="Textkrper3">
    <w:name w:val="Body Text 3"/>
    <w:basedOn w:val="Standard"/>
    <w:link w:val="Textkrper3Zchn"/>
    <w:rsid w:val="003B51AD"/>
    <w:pPr>
      <w:tabs>
        <w:tab w:val="left" w:pos="567"/>
        <w:tab w:val="left" w:pos="1134"/>
      </w:tabs>
      <w:spacing w:after="0" w:line="240" w:lineRule="auto"/>
      <w:ind w:right="-1"/>
      <w:jc w:val="center"/>
    </w:pPr>
    <w:rPr>
      <w:rFonts w:ascii="Bookman Old Style" w:eastAsia="Times New Roman" w:hAnsi="Bookman Old Style"/>
      <w:b/>
      <w:szCs w:val="20"/>
      <w:lang w:eastAsia="it-IT"/>
    </w:rPr>
  </w:style>
  <w:style w:type="character" w:customStyle="1" w:styleId="Textkrper3Zchn">
    <w:name w:val="Textkörper 3 Zchn"/>
    <w:link w:val="Textkrper3"/>
    <w:rsid w:val="003B51AD"/>
    <w:rPr>
      <w:rFonts w:ascii="Bookman Old Style" w:eastAsia="Times New Roman" w:hAnsi="Bookman Old Style" w:cs="Times New Roman"/>
      <w:b/>
      <w:szCs w:val="20"/>
      <w:lang w:eastAsia="it-IT"/>
    </w:rPr>
  </w:style>
  <w:style w:type="character" w:styleId="Hyperlink">
    <w:name w:val="Hyperlink"/>
    <w:rsid w:val="009C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C2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3ABB-006A-4DB8-865C-FD3B3833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UCIIM</dc:creator>
  <cp:lastModifiedBy>Wolfgang Rank</cp:lastModifiedBy>
  <cp:revision>2</cp:revision>
  <cp:lastPrinted>2015-06-26T19:46:00Z</cp:lastPrinted>
  <dcterms:created xsi:type="dcterms:W3CDTF">2015-08-03T07:57:00Z</dcterms:created>
  <dcterms:modified xsi:type="dcterms:W3CDTF">2015-08-03T07:57:00Z</dcterms:modified>
</cp:coreProperties>
</file>