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D5" w:rsidRPr="008462F7" w:rsidRDefault="001C17D5" w:rsidP="001C17D5">
      <w:pPr>
        <w:spacing w:after="0" w:line="240" w:lineRule="atLeast"/>
        <w:jc w:val="both"/>
        <w:rPr>
          <w:rFonts w:ascii="Times New Roman" w:hAnsi="Times New Roman" w:cs="Times New Roman"/>
          <w:b/>
          <w:sz w:val="28"/>
          <w:szCs w:val="28"/>
          <w:lang w:val="fr-FR"/>
        </w:rPr>
      </w:pPr>
      <w:r w:rsidRPr="008462F7">
        <w:rPr>
          <w:rFonts w:ascii="Times New Roman" w:hAnsi="Times New Roman" w:cs="Times New Roman"/>
          <w:b/>
          <w:sz w:val="28"/>
          <w:szCs w:val="28"/>
          <w:lang w:val="fr-FR"/>
        </w:rPr>
        <w:t>Jeunes et travail dans le monde entre projets et incertitudes</w:t>
      </w:r>
    </w:p>
    <w:p w:rsidR="00B96CE4" w:rsidRDefault="001C17D5" w:rsidP="001C17D5">
      <w:pPr>
        <w:spacing w:after="0" w:line="240" w:lineRule="auto"/>
        <w:jc w:val="right"/>
        <w:rPr>
          <w:rFonts w:ascii="Times New Roman" w:hAnsi="Times New Roman" w:cs="Times New Roman"/>
          <w:b/>
          <w:sz w:val="28"/>
          <w:szCs w:val="28"/>
          <w:lang w:val="fr-FR"/>
        </w:rPr>
      </w:pPr>
      <w:r w:rsidRPr="008462F7">
        <w:rPr>
          <w:rFonts w:ascii="Times New Roman" w:hAnsi="Times New Roman" w:cs="Times New Roman"/>
          <w:b/>
          <w:sz w:val="28"/>
          <w:szCs w:val="28"/>
          <w:lang w:val="fr-FR"/>
        </w:rPr>
        <w:t>Gian Cesare Romagnoli</w:t>
      </w:r>
    </w:p>
    <w:p w:rsidR="005906AF" w:rsidRPr="00B96CE4" w:rsidRDefault="001C17D5" w:rsidP="001C17D5">
      <w:pPr>
        <w:spacing w:after="0" w:line="240" w:lineRule="auto"/>
        <w:jc w:val="right"/>
        <w:rPr>
          <w:rFonts w:ascii="Times New Roman" w:hAnsi="Times New Roman" w:cs="Times New Roman"/>
          <w:b/>
          <w:sz w:val="28"/>
          <w:szCs w:val="28"/>
          <w:lang w:val="fr-FR"/>
        </w:rPr>
      </w:pPr>
      <w:r w:rsidRPr="008462F7">
        <w:rPr>
          <w:rFonts w:ascii="Times New Roman" w:hAnsi="Times New Roman" w:cs="Times New Roman"/>
          <w:sz w:val="24"/>
          <w:szCs w:val="24"/>
          <w:lang w:val="fr-FR"/>
        </w:rPr>
        <w:t xml:space="preserve">Université Rome 3, Président National </w:t>
      </w:r>
      <w:r w:rsidR="00B96CE4">
        <w:rPr>
          <w:rFonts w:ascii="Times New Roman" w:hAnsi="Times New Roman" w:cs="Times New Roman"/>
          <w:sz w:val="24"/>
          <w:szCs w:val="24"/>
          <w:lang w:val="fr-FR"/>
        </w:rPr>
        <w:t>de l'</w:t>
      </w:r>
      <w:r w:rsidRPr="008462F7">
        <w:rPr>
          <w:rFonts w:ascii="Times New Roman" w:hAnsi="Times New Roman" w:cs="Times New Roman"/>
          <w:sz w:val="24"/>
          <w:szCs w:val="24"/>
          <w:lang w:val="fr-FR"/>
        </w:rPr>
        <w:t>AIDU</w:t>
      </w:r>
    </w:p>
    <w:p w:rsidR="001C17D5" w:rsidRPr="008462F7" w:rsidRDefault="001C17D5" w:rsidP="00C24A6E">
      <w:pPr>
        <w:spacing w:after="0" w:line="240" w:lineRule="auto"/>
        <w:rPr>
          <w:rFonts w:ascii="Times New Roman" w:hAnsi="Times New Roman" w:cs="Times New Roman"/>
          <w:sz w:val="24"/>
          <w:szCs w:val="24"/>
          <w:lang w:val="fr-FR"/>
        </w:rPr>
      </w:pPr>
    </w:p>
    <w:p w:rsidR="001C17D5" w:rsidRPr="008462F7" w:rsidRDefault="001C17D5" w:rsidP="001C17D5">
      <w:pPr>
        <w:spacing w:after="0" w:line="240" w:lineRule="auto"/>
        <w:jc w:val="right"/>
        <w:rPr>
          <w:rFonts w:ascii="Times New Roman" w:hAnsi="Times New Roman" w:cs="Times New Roman"/>
          <w:sz w:val="24"/>
          <w:szCs w:val="24"/>
          <w:lang w:val="fr-FR"/>
        </w:rPr>
      </w:pPr>
    </w:p>
    <w:p w:rsidR="00983CCC" w:rsidRPr="008462F7" w:rsidRDefault="001C17D5" w:rsidP="004664E5">
      <w:pPr>
        <w:spacing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 xml:space="preserve">Je remercie </w:t>
      </w:r>
      <w:r w:rsidR="00A15CFF" w:rsidRPr="008462F7">
        <w:rPr>
          <w:rFonts w:ascii="Times New Roman" w:hAnsi="Times New Roman" w:cs="Times New Roman"/>
          <w:sz w:val="24"/>
          <w:szCs w:val="24"/>
          <w:lang w:val="fr-FR"/>
        </w:rPr>
        <w:t xml:space="preserve"> </w:t>
      </w:r>
      <w:r w:rsidR="00F508FA">
        <w:rPr>
          <w:rFonts w:ascii="Times New Roman" w:hAnsi="Times New Roman" w:cs="Times New Roman"/>
          <w:sz w:val="24"/>
          <w:szCs w:val="24"/>
          <w:lang w:val="fr-FR"/>
        </w:rPr>
        <w:t>le SIESC et  l’</w:t>
      </w:r>
      <w:r w:rsidR="009C2AE8" w:rsidRPr="008462F7">
        <w:rPr>
          <w:rFonts w:ascii="Times New Roman" w:hAnsi="Times New Roman" w:cs="Times New Roman"/>
          <w:sz w:val="24"/>
          <w:szCs w:val="24"/>
          <w:lang w:val="fr-FR"/>
        </w:rPr>
        <w:t xml:space="preserve">UCIIM de m’avoir invité à cette table ronde et je </w:t>
      </w:r>
      <w:r w:rsidR="004029B7" w:rsidRPr="008462F7">
        <w:rPr>
          <w:rFonts w:ascii="Times New Roman" w:hAnsi="Times New Roman" w:cs="Times New Roman"/>
          <w:sz w:val="24"/>
          <w:szCs w:val="24"/>
          <w:lang w:val="fr-FR"/>
        </w:rPr>
        <w:t>saisis</w:t>
      </w:r>
      <w:r w:rsidR="009C2AE8" w:rsidRPr="008462F7">
        <w:rPr>
          <w:rFonts w:ascii="Times New Roman" w:hAnsi="Times New Roman" w:cs="Times New Roman"/>
          <w:sz w:val="24"/>
          <w:szCs w:val="24"/>
          <w:lang w:val="fr-FR"/>
        </w:rPr>
        <w:t xml:space="preserve"> cette opportunité pour vous </w:t>
      </w:r>
      <w:r w:rsidR="004029B7" w:rsidRPr="008462F7">
        <w:rPr>
          <w:rFonts w:ascii="Times New Roman" w:hAnsi="Times New Roman" w:cs="Times New Roman"/>
          <w:sz w:val="24"/>
          <w:szCs w:val="24"/>
          <w:lang w:val="fr-FR"/>
        </w:rPr>
        <w:t>dire bien des choses</w:t>
      </w:r>
      <w:r w:rsidR="009C2AE8" w:rsidRPr="008462F7">
        <w:rPr>
          <w:rFonts w:ascii="Times New Roman" w:hAnsi="Times New Roman" w:cs="Times New Roman"/>
          <w:sz w:val="24"/>
          <w:szCs w:val="24"/>
          <w:lang w:val="fr-FR"/>
        </w:rPr>
        <w:t xml:space="preserve"> de</w:t>
      </w:r>
      <w:r w:rsidR="004029B7" w:rsidRPr="008462F7">
        <w:rPr>
          <w:rFonts w:ascii="Times New Roman" w:hAnsi="Times New Roman" w:cs="Times New Roman"/>
          <w:sz w:val="24"/>
          <w:szCs w:val="24"/>
          <w:lang w:val="fr-FR"/>
        </w:rPr>
        <w:t xml:space="preserve"> la part de</w:t>
      </w:r>
      <w:r w:rsidR="00483F7D">
        <w:rPr>
          <w:rFonts w:ascii="Times New Roman" w:hAnsi="Times New Roman" w:cs="Times New Roman"/>
          <w:sz w:val="24"/>
          <w:szCs w:val="24"/>
          <w:lang w:val="fr-FR"/>
        </w:rPr>
        <w:t xml:space="preserve"> l’</w:t>
      </w:r>
      <w:r w:rsidR="009C2AE8" w:rsidRPr="008462F7">
        <w:rPr>
          <w:rFonts w:ascii="Times New Roman" w:hAnsi="Times New Roman" w:cs="Times New Roman"/>
          <w:sz w:val="24"/>
          <w:szCs w:val="24"/>
          <w:lang w:val="fr-FR"/>
        </w:rPr>
        <w:t xml:space="preserve">AIDU, l’Association des Enseignants Universitaires Italiens, que j’ai l’honneur de présider, et </w:t>
      </w:r>
      <w:r w:rsidR="00960DB1" w:rsidRPr="008462F7">
        <w:rPr>
          <w:rFonts w:ascii="Times New Roman" w:hAnsi="Times New Roman" w:cs="Times New Roman"/>
          <w:sz w:val="24"/>
          <w:szCs w:val="24"/>
          <w:lang w:val="fr-FR"/>
        </w:rPr>
        <w:t xml:space="preserve">aussi </w:t>
      </w:r>
      <w:r w:rsidR="009C2AE8" w:rsidRPr="008462F7">
        <w:rPr>
          <w:rFonts w:ascii="Times New Roman" w:hAnsi="Times New Roman" w:cs="Times New Roman"/>
          <w:sz w:val="24"/>
          <w:szCs w:val="24"/>
          <w:lang w:val="fr-FR"/>
        </w:rPr>
        <w:t>de Luciano Corradini qui aurait beaucoup aimé être avec nous aujourd’hui.</w:t>
      </w:r>
    </w:p>
    <w:p w:rsidR="004029B7" w:rsidRPr="008462F7" w:rsidRDefault="009C2AE8" w:rsidP="009C2AE8">
      <w:pPr>
        <w:spacing w:after="0"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Je vais diviser le thème qu’on m’a confié en trois parties :</w:t>
      </w:r>
      <w:r w:rsidR="00C24A6E">
        <w:rPr>
          <w:rFonts w:ascii="Times New Roman" w:hAnsi="Times New Roman" w:cs="Times New Roman"/>
          <w:sz w:val="24"/>
          <w:szCs w:val="24"/>
          <w:lang w:val="fr-FR"/>
        </w:rPr>
        <w:t xml:space="preserve"> </w:t>
      </w:r>
      <w:r w:rsidR="00D72DAE" w:rsidRPr="008462F7">
        <w:rPr>
          <w:rFonts w:ascii="Times New Roman" w:hAnsi="Times New Roman" w:cs="Times New Roman"/>
          <w:b/>
          <w:sz w:val="24"/>
          <w:szCs w:val="24"/>
          <w:lang w:val="fr-FR"/>
        </w:rPr>
        <w:t>1</w:t>
      </w:r>
      <w:r w:rsidR="00D72DAE" w:rsidRPr="008462F7">
        <w:rPr>
          <w:rFonts w:ascii="Times New Roman" w:hAnsi="Times New Roman" w:cs="Times New Roman"/>
          <w:sz w:val="24"/>
          <w:szCs w:val="24"/>
          <w:lang w:val="fr-FR"/>
        </w:rPr>
        <w:t xml:space="preserve">. Les incertitudes et les droits des jeunes dans le monde globalisé ; </w:t>
      </w:r>
      <w:r w:rsidR="00D72DAE" w:rsidRPr="008462F7">
        <w:rPr>
          <w:rFonts w:ascii="Times New Roman" w:hAnsi="Times New Roman" w:cs="Times New Roman"/>
          <w:b/>
          <w:sz w:val="24"/>
          <w:szCs w:val="24"/>
          <w:lang w:val="fr-FR"/>
        </w:rPr>
        <w:t>2</w:t>
      </w:r>
      <w:r w:rsidR="00D72DAE" w:rsidRPr="008462F7">
        <w:rPr>
          <w:rFonts w:ascii="Times New Roman" w:hAnsi="Times New Roman" w:cs="Times New Roman"/>
          <w:sz w:val="24"/>
          <w:szCs w:val="24"/>
          <w:lang w:val="fr-FR"/>
        </w:rPr>
        <w:t>.</w:t>
      </w:r>
      <w:r w:rsidR="00917B5A" w:rsidRPr="008462F7">
        <w:rPr>
          <w:rFonts w:ascii="Times New Roman" w:hAnsi="Times New Roman" w:cs="Times New Roman"/>
          <w:sz w:val="24"/>
          <w:szCs w:val="24"/>
          <w:lang w:val="fr-FR"/>
        </w:rPr>
        <w:t xml:space="preserve"> </w:t>
      </w:r>
      <w:r w:rsidR="00D72DAE" w:rsidRPr="008462F7">
        <w:rPr>
          <w:rFonts w:ascii="Times New Roman" w:hAnsi="Times New Roman" w:cs="Times New Roman"/>
          <w:sz w:val="24"/>
          <w:szCs w:val="24"/>
          <w:lang w:val="fr-FR"/>
        </w:rPr>
        <w:t xml:space="preserve">Le changement </w:t>
      </w:r>
      <w:r w:rsidR="00CB7785" w:rsidRPr="008462F7">
        <w:rPr>
          <w:rFonts w:ascii="Times New Roman" w:hAnsi="Times New Roman" w:cs="Times New Roman"/>
          <w:sz w:val="24"/>
          <w:szCs w:val="24"/>
          <w:lang w:val="fr-FR"/>
        </w:rPr>
        <w:t xml:space="preserve">survenu </w:t>
      </w:r>
      <w:r w:rsidR="00D72DAE" w:rsidRPr="008462F7">
        <w:rPr>
          <w:rFonts w:ascii="Times New Roman" w:hAnsi="Times New Roman" w:cs="Times New Roman"/>
          <w:sz w:val="24"/>
          <w:szCs w:val="24"/>
          <w:lang w:val="fr-FR"/>
        </w:rPr>
        <w:t xml:space="preserve">dans le partage international du travail, qui a opposé la régionalisation planétaire à la globalisation ; </w:t>
      </w:r>
      <w:r w:rsidR="00D72DAE" w:rsidRPr="008462F7">
        <w:rPr>
          <w:rFonts w:ascii="Times New Roman" w:hAnsi="Times New Roman" w:cs="Times New Roman"/>
          <w:b/>
          <w:sz w:val="24"/>
          <w:szCs w:val="24"/>
          <w:lang w:val="fr-FR"/>
        </w:rPr>
        <w:t>3</w:t>
      </w:r>
      <w:r w:rsidR="00C24A6E">
        <w:rPr>
          <w:rFonts w:ascii="Times New Roman" w:hAnsi="Times New Roman" w:cs="Times New Roman"/>
          <w:sz w:val="24"/>
          <w:szCs w:val="24"/>
          <w:lang w:val="fr-FR"/>
        </w:rPr>
        <w:t>. Les projets pour faire face</w:t>
      </w:r>
      <w:r w:rsidR="00D72DAE" w:rsidRPr="008462F7">
        <w:rPr>
          <w:rFonts w:ascii="Times New Roman" w:hAnsi="Times New Roman" w:cs="Times New Roman"/>
          <w:sz w:val="24"/>
          <w:szCs w:val="24"/>
          <w:lang w:val="fr-FR"/>
        </w:rPr>
        <w:t xml:space="preserve"> aux incertitudes et </w:t>
      </w:r>
      <w:r w:rsidR="004029B7" w:rsidRPr="008462F7">
        <w:rPr>
          <w:rFonts w:ascii="Times New Roman" w:hAnsi="Times New Roman" w:cs="Times New Roman"/>
          <w:sz w:val="24"/>
          <w:szCs w:val="24"/>
          <w:lang w:val="fr-FR"/>
        </w:rPr>
        <w:t>aux</w:t>
      </w:r>
      <w:r w:rsidR="00D72DAE" w:rsidRPr="008462F7">
        <w:rPr>
          <w:rFonts w:ascii="Times New Roman" w:hAnsi="Times New Roman" w:cs="Times New Roman"/>
          <w:sz w:val="24"/>
          <w:szCs w:val="24"/>
          <w:lang w:val="fr-FR"/>
        </w:rPr>
        <w:t xml:space="preserve"> peurs des jeunes : un nouvel humanisme et l’école pour une société nouvelle.</w:t>
      </w:r>
    </w:p>
    <w:p w:rsidR="009C2AE8" w:rsidRPr="008462F7" w:rsidRDefault="00B96CE4" w:rsidP="009C2AE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L’ONU a récemmen</w:t>
      </w:r>
      <w:r w:rsidR="00960DB1">
        <w:rPr>
          <w:rFonts w:ascii="Times New Roman" w:hAnsi="Times New Roman" w:cs="Times New Roman"/>
          <w:sz w:val="24"/>
          <w:szCs w:val="24"/>
          <w:lang w:val="fr-FR"/>
        </w:rPr>
        <w:t>t conclu que les projets en voie de réalisation</w:t>
      </w:r>
      <w:r w:rsidR="00917B5A" w:rsidRPr="008462F7">
        <w:rPr>
          <w:rFonts w:ascii="Times New Roman" w:hAnsi="Times New Roman" w:cs="Times New Roman"/>
          <w:sz w:val="24"/>
          <w:szCs w:val="24"/>
          <w:lang w:val="fr-FR"/>
        </w:rPr>
        <w:t xml:space="preserve"> ont peu de chances de succès.</w:t>
      </w:r>
    </w:p>
    <w:p w:rsidR="00CF0F16" w:rsidRPr="008462F7" w:rsidRDefault="00CF0F16" w:rsidP="006B4998">
      <w:pPr>
        <w:jc w:val="both"/>
        <w:rPr>
          <w:rFonts w:ascii="Times New Roman" w:hAnsi="Times New Roman" w:cs="Times New Roman"/>
          <w:sz w:val="24"/>
          <w:szCs w:val="24"/>
          <w:lang w:val="fr-FR"/>
        </w:rPr>
      </w:pPr>
    </w:p>
    <w:p w:rsidR="00A12C90" w:rsidRPr="008462F7" w:rsidRDefault="00917B5A" w:rsidP="004664E5">
      <w:pPr>
        <w:spacing w:line="240" w:lineRule="auto"/>
        <w:jc w:val="both"/>
        <w:rPr>
          <w:rFonts w:ascii="Times New Roman" w:hAnsi="Times New Roman" w:cs="Times New Roman"/>
          <w:b/>
          <w:sz w:val="24"/>
          <w:szCs w:val="24"/>
          <w:lang w:val="fr-FR"/>
        </w:rPr>
      </w:pPr>
      <w:r w:rsidRPr="008462F7">
        <w:rPr>
          <w:rFonts w:ascii="Times New Roman" w:hAnsi="Times New Roman" w:cs="Times New Roman"/>
          <w:b/>
          <w:sz w:val="24"/>
          <w:szCs w:val="24"/>
          <w:lang w:val="fr-FR"/>
        </w:rPr>
        <w:t>1  Les incertitudes</w:t>
      </w:r>
      <w:r w:rsidR="00EF17C0" w:rsidRPr="008462F7">
        <w:rPr>
          <w:rFonts w:ascii="Times New Roman" w:hAnsi="Times New Roman" w:cs="Times New Roman"/>
          <w:b/>
          <w:sz w:val="24"/>
          <w:szCs w:val="24"/>
          <w:lang w:val="fr-FR"/>
        </w:rPr>
        <w:t xml:space="preserve"> </w:t>
      </w:r>
      <w:r w:rsidRPr="008462F7">
        <w:rPr>
          <w:rFonts w:ascii="Times New Roman" w:hAnsi="Times New Roman" w:cs="Times New Roman"/>
          <w:b/>
          <w:sz w:val="24"/>
          <w:szCs w:val="24"/>
          <w:lang w:val="fr-FR"/>
        </w:rPr>
        <w:t>sur les opportunités de travail et les droits des jeunes dans le monde globalisé</w:t>
      </w:r>
    </w:p>
    <w:p w:rsidR="00917B5A" w:rsidRPr="008462F7" w:rsidRDefault="00917B5A" w:rsidP="004664E5">
      <w:pPr>
        <w:spacing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 xml:space="preserve">La population mondiale </w:t>
      </w:r>
      <w:r w:rsidR="00C24A6E">
        <w:rPr>
          <w:rFonts w:ascii="Times New Roman" w:hAnsi="Times New Roman" w:cs="Times New Roman"/>
          <w:sz w:val="24"/>
          <w:szCs w:val="24"/>
          <w:lang w:val="fr-FR"/>
        </w:rPr>
        <w:t>compte</w:t>
      </w:r>
      <w:r w:rsidR="00A4042E" w:rsidRPr="008462F7">
        <w:rPr>
          <w:rFonts w:ascii="Times New Roman" w:hAnsi="Times New Roman" w:cs="Times New Roman"/>
          <w:sz w:val="24"/>
          <w:szCs w:val="24"/>
          <w:lang w:val="fr-FR"/>
        </w:rPr>
        <w:t xml:space="preserve"> 7,3 milliards de personnes. À la fin du XIX</w:t>
      </w:r>
      <w:r w:rsidR="00B96CE4">
        <w:rPr>
          <w:rFonts w:ascii="Times New Roman" w:hAnsi="Times New Roman" w:cs="Times New Roman"/>
          <w:sz w:val="24"/>
          <w:szCs w:val="24"/>
          <w:lang w:val="fr-FR"/>
        </w:rPr>
        <w:t>°</w:t>
      </w:r>
      <w:r w:rsidR="00A4042E" w:rsidRPr="008462F7">
        <w:rPr>
          <w:rFonts w:ascii="Times New Roman" w:hAnsi="Times New Roman" w:cs="Times New Roman"/>
          <w:sz w:val="24"/>
          <w:szCs w:val="24"/>
          <w:lang w:val="fr-FR"/>
        </w:rPr>
        <w:t xml:space="preserve"> siècle</w:t>
      </w:r>
      <w:r w:rsidR="00CB7785" w:rsidRPr="008462F7">
        <w:rPr>
          <w:rFonts w:ascii="Times New Roman" w:hAnsi="Times New Roman" w:cs="Times New Roman"/>
          <w:sz w:val="24"/>
          <w:szCs w:val="24"/>
          <w:lang w:val="fr-FR"/>
        </w:rPr>
        <w:t>,</w:t>
      </w:r>
      <w:r w:rsidR="00A4042E" w:rsidRPr="008462F7">
        <w:rPr>
          <w:rFonts w:ascii="Times New Roman" w:hAnsi="Times New Roman" w:cs="Times New Roman"/>
          <w:sz w:val="24"/>
          <w:szCs w:val="24"/>
          <w:lang w:val="fr-FR"/>
        </w:rPr>
        <w:t xml:space="preserve"> elle en comptait 1 milliard, en 1950 environ 2,5 milliards, presque 6 milliards en 2000 et maintenant el</w:t>
      </w:r>
      <w:r w:rsidR="00B96CE4">
        <w:rPr>
          <w:rFonts w:ascii="Times New Roman" w:hAnsi="Times New Roman" w:cs="Times New Roman"/>
          <w:sz w:val="24"/>
          <w:szCs w:val="24"/>
          <w:lang w:val="fr-FR"/>
        </w:rPr>
        <w:t>le va atteindre 9 milliards en</w:t>
      </w:r>
      <w:r w:rsidR="00A4042E" w:rsidRPr="008462F7">
        <w:rPr>
          <w:rFonts w:ascii="Times New Roman" w:hAnsi="Times New Roman" w:cs="Times New Roman"/>
          <w:sz w:val="24"/>
          <w:szCs w:val="24"/>
          <w:lang w:val="fr-FR"/>
        </w:rPr>
        <w:t xml:space="preserve"> 2050. Actuellement, </w:t>
      </w:r>
      <w:r w:rsidR="00C24A6E">
        <w:rPr>
          <w:rFonts w:ascii="Times New Roman" w:hAnsi="Times New Roman" w:cs="Times New Roman"/>
          <w:sz w:val="24"/>
          <w:szCs w:val="24"/>
          <w:lang w:val="fr-FR"/>
        </w:rPr>
        <w:t>1</w:t>
      </w:r>
      <w:r w:rsidR="00A4042E" w:rsidRPr="008462F7">
        <w:rPr>
          <w:rFonts w:ascii="Times New Roman" w:hAnsi="Times New Roman" w:cs="Times New Roman"/>
          <w:sz w:val="24"/>
          <w:szCs w:val="24"/>
          <w:lang w:val="fr-FR"/>
        </w:rPr>
        <w:t>9% habite</w:t>
      </w:r>
      <w:r w:rsidR="00B96CE4">
        <w:rPr>
          <w:rFonts w:ascii="Times New Roman" w:hAnsi="Times New Roman" w:cs="Times New Roman"/>
          <w:sz w:val="24"/>
          <w:szCs w:val="24"/>
          <w:lang w:val="fr-FR"/>
        </w:rPr>
        <w:t>nt les pays riches de l’OCD</w:t>
      </w:r>
      <w:r w:rsidR="00A4042E" w:rsidRPr="008462F7">
        <w:rPr>
          <w:rFonts w:ascii="Times New Roman" w:hAnsi="Times New Roman" w:cs="Times New Roman"/>
          <w:sz w:val="24"/>
          <w:szCs w:val="24"/>
          <w:lang w:val="fr-FR"/>
        </w:rPr>
        <w:t>E, 30% se trouve</w:t>
      </w:r>
      <w:r w:rsidR="00B96CE4">
        <w:rPr>
          <w:rFonts w:ascii="Times New Roman" w:hAnsi="Times New Roman" w:cs="Times New Roman"/>
          <w:sz w:val="24"/>
          <w:szCs w:val="24"/>
          <w:lang w:val="fr-FR"/>
        </w:rPr>
        <w:t>nt</w:t>
      </w:r>
      <w:r w:rsidR="00A4042E" w:rsidRPr="008462F7">
        <w:rPr>
          <w:rFonts w:ascii="Times New Roman" w:hAnsi="Times New Roman" w:cs="Times New Roman"/>
          <w:sz w:val="24"/>
          <w:szCs w:val="24"/>
          <w:lang w:val="fr-FR"/>
        </w:rPr>
        <w:t xml:space="preserve"> dans les pays</w:t>
      </w:r>
      <w:r w:rsidR="002C39F7" w:rsidRPr="008462F7">
        <w:rPr>
          <w:rFonts w:ascii="Times New Roman" w:hAnsi="Times New Roman" w:cs="Times New Roman"/>
          <w:sz w:val="24"/>
          <w:szCs w:val="24"/>
          <w:lang w:val="fr-FR"/>
        </w:rPr>
        <w:t xml:space="preserve"> émergents : Brésil, Russie, Indes, Chine, Afrique du sud</w:t>
      </w:r>
      <w:r w:rsidR="006E71AD" w:rsidRPr="008462F7">
        <w:rPr>
          <w:rFonts w:ascii="Times New Roman" w:hAnsi="Times New Roman" w:cs="Times New Roman"/>
          <w:sz w:val="24"/>
          <w:szCs w:val="24"/>
          <w:lang w:val="fr-FR"/>
        </w:rPr>
        <w:t> </w:t>
      </w:r>
      <w:r w:rsidR="00B96CE4">
        <w:rPr>
          <w:rFonts w:ascii="Times New Roman" w:hAnsi="Times New Roman" w:cs="Times New Roman"/>
          <w:sz w:val="24"/>
          <w:szCs w:val="24"/>
          <w:lang w:val="fr-FR"/>
        </w:rPr>
        <w:t xml:space="preserve">(les BRICS) </w:t>
      </w:r>
      <w:r w:rsidR="006E71AD" w:rsidRPr="008462F7">
        <w:rPr>
          <w:rFonts w:ascii="Times New Roman" w:hAnsi="Times New Roman" w:cs="Times New Roman"/>
          <w:sz w:val="24"/>
          <w:szCs w:val="24"/>
          <w:lang w:val="fr-FR"/>
        </w:rPr>
        <w:t>;</w:t>
      </w:r>
      <w:r w:rsidR="002C39F7" w:rsidRPr="008462F7">
        <w:rPr>
          <w:rFonts w:ascii="Times New Roman" w:hAnsi="Times New Roman" w:cs="Times New Roman"/>
          <w:sz w:val="24"/>
          <w:szCs w:val="24"/>
          <w:lang w:val="fr-FR"/>
        </w:rPr>
        <w:t xml:space="preserve"> 41% dans les pays en voie de développement</w:t>
      </w:r>
      <w:r w:rsidR="00B96CE4">
        <w:rPr>
          <w:rFonts w:ascii="Times New Roman" w:hAnsi="Times New Roman" w:cs="Times New Roman"/>
          <w:sz w:val="24"/>
          <w:szCs w:val="24"/>
          <w:lang w:val="fr-FR"/>
        </w:rPr>
        <w:t xml:space="preserve"> (</w:t>
      </w:r>
      <w:r w:rsidR="00DC1566">
        <w:rPr>
          <w:rFonts w:ascii="Times New Roman" w:hAnsi="Times New Roman" w:cs="Times New Roman"/>
          <w:sz w:val="24"/>
          <w:szCs w:val="24"/>
          <w:lang w:val="fr-FR"/>
        </w:rPr>
        <w:t xml:space="preserve">les </w:t>
      </w:r>
      <w:r w:rsidR="00B96CE4">
        <w:rPr>
          <w:rFonts w:ascii="Times New Roman" w:hAnsi="Times New Roman" w:cs="Times New Roman"/>
          <w:sz w:val="24"/>
          <w:szCs w:val="24"/>
          <w:lang w:val="fr-FR"/>
        </w:rPr>
        <w:t>PVD</w:t>
      </w:r>
      <w:r w:rsidR="006E71AD" w:rsidRPr="008462F7">
        <w:rPr>
          <w:rFonts w:ascii="Times New Roman" w:hAnsi="Times New Roman" w:cs="Times New Roman"/>
          <w:sz w:val="24"/>
          <w:szCs w:val="24"/>
          <w:lang w:val="fr-FR"/>
        </w:rPr>
        <w:t>) ;</w:t>
      </w:r>
      <w:r w:rsidR="002C39F7" w:rsidRPr="008462F7">
        <w:rPr>
          <w:rFonts w:ascii="Times New Roman" w:hAnsi="Times New Roman" w:cs="Times New Roman"/>
          <w:sz w:val="24"/>
          <w:szCs w:val="24"/>
          <w:lang w:val="fr-FR"/>
        </w:rPr>
        <w:t xml:space="preserve"> 60% de la populat</w:t>
      </w:r>
      <w:r w:rsidR="00B96CE4">
        <w:rPr>
          <w:rFonts w:ascii="Times New Roman" w:hAnsi="Times New Roman" w:cs="Times New Roman"/>
          <w:sz w:val="24"/>
          <w:szCs w:val="24"/>
          <w:lang w:val="fr-FR"/>
        </w:rPr>
        <w:t xml:space="preserve">ion est en Asie. Dans les 40 </w:t>
      </w:r>
      <w:r w:rsidR="002C39F7" w:rsidRPr="008462F7">
        <w:rPr>
          <w:rFonts w:ascii="Times New Roman" w:hAnsi="Times New Roman" w:cs="Times New Roman"/>
          <w:sz w:val="24"/>
          <w:szCs w:val="24"/>
          <w:lang w:val="fr-FR"/>
        </w:rPr>
        <w:t xml:space="preserve"> prochain</w:t>
      </w:r>
      <w:r w:rsidR="00B96CE4">
        <w:rPr>
          <w:rFonts w:ascii="Times New Roman" w:hAnsi="Times New Roman" w:cs="Times New Roman"/>
          <w:sz w:val="24"/>
          <w:szCs w:val="24"/>
          <w:lang w:val="fr-FR"/>
        </w:rPr>
        <w:t>e</w:t>
      </w:r>
      <w:r w:rsidR="002C39F7" w:rsidRPr="008462F7">
        <w:rPr>
          <w:rFonts w:ascii="Times New Roman" w:hAnsi="Times New Roman" w:cs="Times New Roman"/>
          <w:sz w:val="24"/>
          <w:szCs w:val="24"/>
          <w:lang w:val="fr-FR"/>
        </w:rPr>
        <w:t>s</w:t>
      </w:r>
      <w:r w:rsidR="00B96CE4">
        <w:rPr>
          <w:rFonts w:ascii="Times New Roman" w:hAnsi="Times New Roman" w:cs="Times New Roman"/>
          <w:sz w:val="24"/>
          <w:szCs w:val="24"/>
          <w:lang w:val="fr-FR"/>
        </w:rPr>
        <w:t xml:space="preserve"> années</w:t>
      </w:r>
      <w:r w:rsidR="002C39F7" w:rsidRPr="008462F7">
        <w:rPr>
          <w:rFonts w:ascii="Times New Roman" w:hAnsi="Times New Roman" w:cs="Times New Roman"/>
          <w:sz w:val="24"/>
          <w:szCs w:val="24"/>
          <w:lang w:val="fr-FR"/>
        </w:rPr>
        <w:t xml:space="preserve">, les Indiens augmenteront de </w:t>
      </w:r>
      <w:r w:rsidR="002B3EA7" w:rsidRPr="008462F7">
        <w:rPr>
          <w:rFonts w:ascii="Times New Roman" w:hAnsi="Times New Roman" w:cs="Times New Roman"/>
          <w:sz w:val="24"/>
          <w:szCs w:val="24"/>
          <w:lang w:val="fr-FR"/>
        </w:rPr>
        <w:t>1 jusqu’à 2 milliards. Les 700 millio</w:t>
      </w:r>
      <w:r w:rsidR="00960DB1">
        <w:rPr>
          <w:rFonts w:ascii="Times New Roman" w:hAnsi="Times New Roman" w:cs="Times New Roman"/>
          <w:sz w:val="24"/>
          <w:szCs w:val="24"/>
          <w:lang w:val="fr-FR"/>
        </w:rPr>
        <w:t xml:space="preserve">ns qui habitent l’Afrique </w:t>
      </w:r>
      <w:r w:rsidR="00FA7162">
        <w:rPr>
          <w:rFonts w:ascii="Times New Roman" w:hAnsi="Times New Roman" w:cs="Times New Roman"/>
          <w:sz w:val="24"/>
          <w:szCs w:val="24"/>
          <w:lang w:val="fr-FR"/>
        </w:rPr>
        <w:t>sub</w:t>
      </w:r>
      <w:r w:rsidR="00B96CE4">
        <w:rPr>
          <w:rFonts w:ascii="Times New Roman" w:hAnsi="Times New Roman" w:cs="Times New Roman"/>
          <w:sz w:val="24"/>
          <w:szCs w:val="24"/>
          <w:lang w:val="fr-FR"/>
        </w:rPr>
        <w:t>s</w:t>
      </w:r>
      <w:r w:rsidR="002B3EA7" w:rsidRPr="008462F7">
        <w:rPr>
          <w:rFonts w:ascii="Times New Roman" w:hAnsi="Times New Roman" w:cs="Times New Roman"/>
          <w:sz w:val="24"/>
          <w:szCs w:val="24"/>
          <w:lang w:val="fr-FR"/>
        </w:rPr>
        <w:t>aharienne</w:t>
      </w:r>
      <w:r w:rsidR="002C39F7" w:rsidRPr="008462F7">
        <w:rPr>
          <w:rFonts w:ascii="Times New Roman" w:hAnsi="Times New Roman" w:cs="Times New Roman"/>
          <w:sz w:val="24"/>
          <w:szCs w:val="24"/>
          <w:lang w:val="fr-FR"/>
        </w:rPr>
        <w:t xml:space="preserve"> </w:t>
      </w:r>
      <w:r w:rsidR="002B3EA7" w:rsidRPr="008462F7">
        <w:rPr>
          <w:rFonts w:ascii="Times New Roman" w:hAnsi="Times New Roman" w:cs="Times New Roman"/>
          <w:sz w:val="24"/>
          <w:szCs w:val="24"/>
          <w:lang w:val="fr-FR"/>
        </w:rPr>
        <w:t>doubleront dans 30 ans.</w:t>
      </w:r>
    </w:p>
    <w:p w:rsidR="002B3EA7" w:rsidRPr="008462F7" w:rsidRDefault="00960DB1" w:rsidP="004664E5">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 population mondiale présente</w:t>
      </w:r>
      <w:r w:rsidR="002B3EA7" w:rsidRPr="008462F7">
        <w:rPr>
          <w:rFonts w:ascii="Times New Roman" w:hAnsi="Times New Roman" w:cs="Times New Roman"/>
          <w:sz w:val="24"/>
          <w:szCs w:val="24"/>
          <w:lang w:val="fr-FR"/>
        </w:rPr>
        <w:t xml:space="preserve"> de fortes inégalités économiques. 33% gagne</w:t>
      </w:r>
      <w:r w:rsidR="00B96CE4">
        <w:rPr>
          <w:rFonts w:ascii="Times New Roman" w:hAnsi="Times New Roman" w:cs="Times New Roman"/>
          <w:sz w:val="24"/>
          <w:szCs w:val="24"/>
          <w:lang w:val="fr-FR"/>
        </w:rPr>
        <w:t>nt</w:t>
      </w:r>
      <w:r w:rsidR="002B3EA7" w:rsidRPr="008462F7">
        <w:rPr>
          <w:rFonts w:ascii="Times New Roman" w:hAnsi="Times New Roman" w:cs="Times New Roman"/>
          <w:sz w:val="24"/>
          <w:szCs w:val="24"/>
          <w:lang w:val="fr-FR"/>
        </w:rPr>
        <w:t xml:space="preserve"> 66% du revenu et 8% possède</w:t>
      </w:r>
      <w:r w:rsidR="00B96CE4">
        <w:rPr>
          <w:rFonts w:ascii="Times New Roman" w:hAnsi="Times New Roman" w:cs="Times New Roman"/>
          <w:sz w:val="24"/>
          <w:szCs w:val="24"/>
          <w:lang w:val="fr-FR"/>
        </w:rPr>
        <w:t>nt</w:t>
      </w:r>
      <w:r w:rsidR="002B3EA7" w:rsidRPr="008462F7">
        <w:rPr>
          <w:rFonts w:ascii="Times New Roman" w:hAnsi="Times New Roman" w:cs="Times New Roman"/>
          <w:sz w:val="24"/>
          <w:szCs w:val="24"/>
          <w:lang w:val="fr-FR"/>
        </w:rPr>
        <w:t xml:space="preserve"> 82% de la richesse</w:t>
      </w:r>
      <w:r w:rsidR="00B96CE4">
        <w:rPr>
          <w:rFonts w:ascii="Times New Roman" w:hAnsi="Times New Roman" w:cs="Times New Roman"/>
          <w:sz w:val="24"/>
          <w:szCs w:val="24"/>
          <w:lang w:val="fr-FR"/>
        </w:rPr>
        <w:t xml:space="preserve"> mondiale. Cependant le fait le</w:t>
      </w:r>
      <w:r>
        <w:rPr>
          <w:rFonts w:ascii="Times New Roman" w:hAnsi="Times New Roman" w:cs="Times New Roman"/>
          <w:sz w:val="24"/>
          <w:szCs w:val="24"/>
          <w:lang w:val="fr-FR"/>
        </w:rPr>
        <w:t xml:space="preserve"> plus inquiétant </w:t>
      </w:r>
      <w:r w:rsidR="00B96CE4">
        <w:rPr>
          <w:rFonts w:ascii="Times New Roman" w:hAnsi="Times New Roman" w:cs="Times New Roman"/>
          <w:sz w:val="24"/>
          <w:szCs w:val="24"/>
          <w:lang w:val="fr-FR"/>
        </w:rPr>
        <w:t>est que</w:t>
      </w:r>
      <w:r>
        <w:rPr>
          <w:rFonts w:ascii="Times New Roman" w:hAnsi="Times New Roman" w:cs="Times New Roman"/>
          <w:sz w:val="24"/>
          <w:szCs w:val="24"/>
          <w:lang w:val="fr-FR"/>
        </w:rPr>
        <w:t>,</w:t>
      </w:r>
      <w:r w:rsidR="00B96CE4">
        <w:rPr>
          <w:rFonts w:ascii="Times New Roman" w:hAnsi="Times New Roman" w:cs="Times New Roman"/>
          <w:sz w:val="24"/>
          <w:szCs w:val="24"/>
          <w:lang w:val="fr-FR"/>
        </w:rPr>
        <w:t xml:space="preserve"> pendant les 20 dernières</w:t>
      </w:r>
      <w:r w:rsidR="002B3EA7" w:rsidRPr="008462F7">
        <w:rPr>
          <w:rFonts w:ascii="Times New Roman" w:hAnsi="Times New Roman" w:cs="Times New Roman"/>
          <w:sz w:val="24"/>
          <w:szCs w:val="24"/>
          <w:lang w:val="fr-FR"/>
        </w:rPr>
        <w:t xml:space="preserve"> années</w:t>
      </w:r>
      <w:r w:rsidR="009009EF" w:rsidRPr="008462F7">
        <w:rPr>
          <w:rFonts w:ascii="Times New Roman" w:hAnsi="Times New Roman" w:cs="Times New Roman"/>
          <w:sz w:val="24"/>
          <w:szCs w:val="24"/>
          <w:lang w:val="fr-FR"/>
        </w:rPr>
        <w:t xml:space="preserve"> (celles de la globalisation des </w:t>
      </w:r>
      <w:r w:rsidR="00B96CE4">
        <w:rPr>
          <w:rFonts w:ascii="Times New Roman" w:hAnsi="Times New Roman" w:cs="Times New Roman"/>
          <w:sz w:val="24"/>
          <w:szCs w:val="24"/>
          <w:lang w:val="fr-FR"/>
        </w:rPr>
        <w:t>marchés)</w:t>
      </w:r>
      <w:r>
        <w:rPr>
          <w:rFonts w:ascii="Times New Roman" w:hAnsi="Times New Roman" w:cs="Times New Roman"/>
          <w:sz w:val="24"/>
          <w:szCs w:val="24"/>
          <w:lang w:val="fr-FR"/>
        </w:rPr>
        <w:t>,</w:t>
      </w:r>
      <w:r w:rsidR="00B96CE4">
        <w:rPr>
          <w:rFonts w:ascii="Times New Roman" w:hAnsi="Times New Roman" w:cs="Times New Roman"/>
          <w:sz w:val="24"/>
          <w:szCs w:val="24"/>
          <w:lang w:val="fr-FR"/>
        </w:rPr>
        <w:t xml:space="preserve"> la tendance à</w:t>
      </w:r>
      <w:r w:rsidR="009009EF" w:rsidRPr="008462F7">
        <w:rPr>
          <w:rFonts w:ascii="Times New Roman" w:hAnsi="Times New Roman" w:cs="Times New Roman"/>
          <w:sz w:val="24"/>
          <w:szCs w:val="24"/>
          <w:lang w:val="fr-FR"/>
        </w:rPr>
        <w:t xml:space="preserve"> l’inégalité a grandi. C’est pourquoi, à côté des pays riches du Nord et de l’Ouest (le </w:t>
      </w:r>
      <w:r w:rsidR="009009EF" w:rsidRPr="008462F7">
        <w:rPr>
          <w:rFonts w:ascii="Times New Roman" w:hAnsi="Times New Roman" w:cs="Times New Roman"/>
          <w:i/>
          <w:sz w:val="24"/>
          <w:szCs w:val="24"/>
          <w:lang w:val="fr-FR"/>
        </w:rPr>
        <w:t>premier monde</w:t>
      </w:r>
      <w:r w:rsidR="009009EF" w:rsidRPr="008462F7">
        <w:rPr>
          <w:rFonts w:ascii="Times New Roman" w:hAnsi="Times New Roman" w:cs="Times New Roman"/>
          <w:sz w:val="24"/>
          <w:szCs w:val="24"/>
          <w:lang w:val="fr-FR"/>
        </w:rPr>
        <w:t xml:space="preserve"> formé des pays démocra</w:t>
      </w:r>
      <w:r w:rsidR="004206F8" w:rsidRPr="008462F7">
        <w:rPr>
          <w:rFonts w:ascii="Times New Roman" w:hAnsi="Times New Roman" w:cs="Times New Roman"/>
          <w:sz w:val="24"/>
          <w:szCs w:val="24"/>
          <w:lang w:val="fr-FR"/>
        </w:rPr>
        <w:t>tique</w:t>
      </w:r>
      <w:r w:rsidR="00B96CE4">
        <w:rPr>
          <w:rFonts w:ascii="Times New Roman" w:hAnsi="Times New Roman" w:cs="Times New Roman"/>
          <w:sz w:val="24"/>
          <w:szCs w:val="24"/>
          <w:lang w:val="fr-FR"/>
        </w:rPr>
        <w:t xml:space="preserve">s, capitalistes, industrialisés et économiquement </w:t>
      </w:r>
      <w:r w:rsidR="004206F8" w:rsidRPr="008462F7">
        <w:rPr>
          <w:rFonts w:ascii="Times New Roman" w:hAnsi="Times New Roman" w:cs="Times New Roman"/>
          <w:sz w:val="24"/>
          <w:szCs w:val="24"/>
          <w:lang w:val="fr-FR"/>
        </w:rPr>
        <w:t>avancés), un bloc de pays fondamentaleme</w:t>
      </w:r>
      <w:r w:rsidR="00B96CE4">
        <w:rPr>
          <w:rFonts w:ascii="Times New Roman" w:hAnsi="Times New Roman" w:cs="Times New Roman"/>
          <w:sz w:val="24"/>
          <w:szCs w:val="24"/>
          <w:lang w:val="fr-FR"/>
        </w:rPr>
        <w:t>nt alignés aux Etats Unis</w:t>
      </w:r>
      <w:r>
        <w:rPr>
          <w:rFonts w:ascii="Times New Roman" w:hAnsi="Times New Roman" w:cs="Times New Roman"/>
          <w:sz w:val="24"/>
          <w:szCs w:val="24"/>
          <w:lang w:val="fr-FR"/>
        </w:rPr>
        <w:t>,</w:t>
      </w:r>
      <w:r w:rsidR="00B96CE4">
        <w:rPr>
          <w:rFonts w:ascii="Times New Roman" w:hAnsi="Times New Roman" w:cs="Times New Roman"/>
          <w:sz w:val="24"/>
          <w:szCs w:val="24"/>
          <w:lang w:val="fr-FR"/>
        </w:rPr>
        <w:t xml:space="preserve">  il y a un</w:t>
      </w:r>
      <w:r w:rsidR="004206F8" w:rsidRPr="008462F7">
        <w:rPr>
          <w:rFonts w:ascii="Times New Roman" w:hAnsi="Times New Roman" w:cs="Times New Roman"/>
          <w:sz w:val="24"/>
          <w:szCs w:val="24"/>
          <w:lang w:val="fr-FR"/>
        </w:rPr>
        <w:t xml:space="preserve"> </w:t>
      </w:r>
      <w:r w:rsidR="004206F8" w:rsidRPr="008462F7">
        <w:rPr>
          <w:rFonts w:ascii="Times New Roman" w:hAnsi="Times New Roman" w:cs="Times New Roman"/>
          <w:i/>
          <w:sz w:val="24"/>
          <w:szCs w:val="24"/>
          <w:lang w:val="fr-FR"/>
        </w:rPr>
        <w:t xml:space="preserve">deuxième monde </w:t>
      </w:r>
      <w:r w:rsidR="004206F8" w:rsidRPr="008462F7">
        <w:rPr>
          <w:rFonts w:ascii="Times New Roman" w:hAnsi="Times New Roman" w:cs="Times New Roman"/>
          <w:sz w:val="24"/>
          <w:szCs w:val="24"/>
          <w:lang w:val="fr-FR"/>
        </w:rPr>
        <w:t>des pays de l’Europe Orientale, moins démocratiques</w:t>
      </w:r>
      <w:r w:rsidR="00CB7785" w:rsidRPr="008462F7">
        <w:rPr>
          <w:rFonts w:ascii="Times New Roman" w:hAnsi="Times New Roman" w:cs="Times New Roman"/>
          <w:sz w:val="24"/>
          <w:szCs w:val="24"/>
          <w:lang w:val="fr-FR"/>
        </w:rPr>
        <w:t>,</w:t>
      </w:r>
      <w:r w:rsidR="004206F8" w:rsidRPr="008462F7">
        <w:rPr>
          <w:rFonts w:ascii="Times New Roman" w:hAnsi="Times New Roman" w:cs="Times New Roman"/>
          <w:sz w:val="24"/>
          <w:szCs w:val="24"/>
          <w:lang w:val="fr-FR"/>
        </w:rPr>
        <w:t xml:space="preserve"> industrialisés mais économiquement moins doués, </w:t>
      </w:r>
      <w:r w:rsidR="00B96CE4">
        <w:rPr>
          <w:rFonts w:ascii="Times New Roman" w:hAnsi="Times New Roman" w:cs="Times New Roman"/>
          <w:sz w:val="24"/>
          <w:szCs w:val="24"/>
          <w:lang w:val="fr-FR"/>
        </w:rPr>
        <w:t>auquel s'adjoignent</w:t>
      </w:r>
      <w:r w:rsidR="004206F8" w:rsidRPr="008462F7">
        <w:rPr>
          <w:rFonts w:ascii="Times New Roman" w:hAnsi="Times New Roman" w:cs="Times New Roman"/>
          <w:sz w:val="24"/>
          <w:szCs w:val="24"/>
          <w:lang w:val="fr-FR"/>
        </w:rPr>
        <w:t xml:space="preserve"> un </w:t>
      </w:r>
      <w:r w:rsidR="001A129D" w:rsidRPr="008462F7">
        <w:rPr>
          <w:rFonts w:ascii="Times New Roman" w:hAnsi="Times New Roman" w:cs="Times New Roman"/>
          <w:i/>
          <w:sz w:val="24"/>
          <w:szCs w:val="24"/>
          <w:lang w:val="fr-FR"/>
        </w:rPr>
        <w:t>troisième monde</w:t>
      </w:r>
      <w:r w:rsidR="00B96CE4">
        <w:rPr>
          <w:rFonts w:ascii="Times New Roman" w:hAnsi="Times New Roman" w:cs="Times New Roman"/>
          <w:i/>
          <w:sz w:val="24"/>
          <w:szCs w:val="24"/>
          <w:lang w:val="fr-FR"/>
        </w:rPr>
        <w:t xml:space="preserve">, </w:t>
      </w:r>
      <w:r w:rsidR="00B96CE4" w:rsidRPr="00B96CE4">
        <w:rPr>
          <w:rFonts w:ascii="Times New Roman" w:hAnsi="Times New Roman" w:cs="Times New Roman"/>
          <w:sz w:val="24"/>
          <w:szCs w:val="24"/>
          <w:lang w:val="fr-FR"/>
        </w:rPr>
        <w:t>celui des pays émergents</w:t>
      </w:r>
      <w:r>
        <w:rPr>
          <w:rFonts w:ascii="Times New Roman" w:hAnsi="Times New Roman" w:cs="Times New Roman"/>
          <w:sz w:val="24"/>
          <w:szCs w:val="24"/>
          <w:lang w:val="fr-FR"/>
        </w:rPr>
        <w:t>,</w:t>
      </w:r>
      <w:r w:rsidR="00B96CE4" w:rsidRPr="00B96CE4">
        <w:rPr>
          <w:rFonts w:ascii="Times New Roman" w:hAnsi="Times New Roman" w:cs="Times New Roman"/>
          <w:sz w:val="24"/>
          <w:szCs w:val="24"/>
          <w:lang w:val="fr-FR"/>
        </w:rPr>
        <w:t xml:space="preserve"> et encore moins démocratique un</w:t>
      </w:r>
      <w:r w:rsidR="00B96CE4">
        <w:rPr>
          <w:rFonts w:ascii="Times New Roman" w:hAnsi="Times New Roman" w:cs="Times New Roman"/>
          <w:i/>
          <w:sz w:val="24"/>
          <w:szCs w:val="24"/>
          <w:lang w:val="fr-FR"/>
        </w:rPr>
        <w:t xml:space="preserve"> quatrième monde</w:t>
      </w:r>
      <w:r w:rsidR="001A129D" w:rsidRPr="008462F7">
        <w:rPr>
          <w:rFonts w:ascii="Times New Roman" w:hAnsi="Times New Roman" w:cs="Times New Roman"/>
          <w:sz w:val="24"/>
          <w:szCs w:val="24"/>
          <w:lang w:val="fr-FR"/>
        </w:rPr>
        <w:t xml:space="preserve"> habité par des populatio</w:t>
      </w:r>
      <w:r w:rsidR="00DC1566">
        <w:rPr>
          <w:rFonts w:ascii="Times New Roman" w:hAnsi="Times New Roman" w:cs="Times New Roman"/>
          <w:sz w:val="24"/>
          <w:szCs w:val="24"/>
          <w:lang w:val="fr-FR"/>
        </w:rPr>
        <w:t>ns loc</w:t>
      </w:r>
      <w:r w:rsidR="00B96CE4">
        <w:rPr>
          <w:rFonts w:ascii="Times New Roman" w:hAnsi="Times New Roman" w:cs="Times New Roman"/>
          <w:sz w:val="24"/>
          <w:szCs w:val="24"/>
          <w:lang w:val="fr-FR"/>
        </w:rPr>
        <w:t>ales indigènes,</w:t>
      </w:r>
      <w:r w:rsidR="001A129D" w:rsidRPr="008462F7">
        <w:rPr>
          <w:rFonts w:ascii="Times New Roman" w:hAnsi="Times New Roman" w:cs="Times New Roman"/>
          <w:sz w:val="24"/>
          <w:szCs w:val="24"/>
          <w:lang w:val="fr-FR"/>
        </w:rPr>
        <w:t xml:space="preserve"> les pauvres d’Afrique, de l’Amérique Latine et d’Asie.</w:t>
      </w:r>
    </w:p>
    <w:p w:rsidR="001A129D" w:rsidRPr="008462F7" w:rsidRDefault="001A129D" w:rsidP="004664E5">
      <w:pPr>
        <w:spacing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La pr</w:t>
      </w:r>
      <w:r w:rsidR="00D332BA" w:rsidRPr="008462F7">
        <w:rPr>
          <w:rFonts w:ascii="Times New Roman" w:hAnsi="Times New Roman" w:cs="Times New Roman"/>
          <w:sz w:val="24"/>
          <w:szCs w:val="24"/>
          <w:lang w:val="fr-FR"/>
        </w:rPr>
        <w:t>e</w:t>
      </w:r>
      <w:r w:rsidRPr="008462F7">
        <w:rPr>
          <w:rFonts w:ascii="Times New Roman" w:hAnsi="Times New Roman" w:cs="Times New Roman"/>
          <w:sz w:val="24"/>
          <w:szCs w:val="24"/>
          <w:lang w:val="fr-FR"/>
        </w:rPr>
        <w:t xml:space="preserve">ssion </w:t>
      </w:r>
      <w:r w:rsidR="00B96CE4">
        <w:rPr>
          <w:rFonts w:ascii="Times New Roman" w:hAnsi="Times New Roman" w:cs="Times New Roman"/>
          <w:sz w:val="24"/>
          <w:szCs w:val="24"/>
          <w:lang w:val="fr-FR"/>
        </w:rPr>
        <w:t>sur les ressources naturelles de la</w:t>
      </w:r>
      <w:r w:rsidRPr="008462F7">
        <w:rPr>
          <w:rFonts w:ascii="Times New Roman" w:hAnsi="Times New Roman" w:cs="Times New Roman"/>
          <w:sz w:val="24"/>
          <w:szCs w:val="24"/>
          <w:lang w:val="fr-FR"/>
        </w:rPr>
        <w:t xml:space="preserve"> planète est en train de devenir rapidement dramatique  </w:t>
      </w:r>
      <w:r w:rsidR="00612255" w:rsidRPr="008462F7">
        <w:rPr>
          <w:rFonts w:ascii="Times New Roman" w:hAnsi="Times New Roman" w:cs="Times New Roman"/>
          <w:sz w:val="24"/>
          <w:szCs w:val="24"/>
          <w:lang w:val="fr-FR"/>
        </w:rPr>
        <w:t xml:space="preserve">et elle </w:t>
      </w:r>
      <w:r w:rsidRPr="008462F7">
        <w:rPr>
          <w:rFonts w:ascii="Times New Roman" w:hAnsi="Times New Roman" w:cs="Times New Roman"/>
          <w:sz w:val="24"/>
          <w:szCs w:val="24"/>
          <w:lang w:val="fr-FR"/>
        </w:rPr>
        <w:t>annon</w:t>
      </w:r>
      <w:r w:rsidR="00612255" w:rsidRPr="008462F7">
        <w:rPr>
          <w:rFonts w:ascii="Times New Roman" w:hAnsi="Times New Roman" w:cs="Times New Roman"/>
          <w:sz w:val="24"/>
          <w:szCs w:val="24"/>
          <w:lang w:val="fr-FR"/>
        </w:rPr>
        <w:t>ce</w:t>
      </w:r>
      <w:r w:rsidR="002F52AD" w:rsidRPr="008462F7">
        <w:rPr>
          <w:rFonts w:ascii="Times New Roman" w:hAnsi="Times New Roman" w:cs="Times New Roman"/>
          <w:sz w:val="24"/>
          <w:szCs w:val="24"/>
          <w:lang w:val="fr-FR"/>
        </w:rPr>
        <w:t xml:space="preserve"> qu</w:t>
      </w:r>
      <w:r w:rsidR="00483324" w:rsidRPr="008462F7">
        <w:rPr>
          <w:rFonts w:ascii="Times New Roman" w:hAnsi="Times New Roman" w:cs="Times New Roman"/>
          <w:sz w:val="24"/>
          <w:szCs w:val="24"/>
          <w:lang w:val="fr-FR"/>
        </w:rPr>
        <w:t xml:space="preserve">e, pour le milieu naturel, </w:t>
      </w:r>
      <w:r w:rsidR="00960DB1">
        <w:rPr>
          <w:rFonts w:ascii="Times New Roman" w:hAnsi="Times New Roman" w:cs="Times New Roman"/>
          <w:sz w:val="24"/>
          <w:szCs w:val="24"/>
          <w:lang w:val="fr-FR"/>
        </w:rPr>
        <w:t xml:space="preserve">il </w:t>
      </w:r>
      <w:r w:rsidR="002F52AD" w:rsidRPr="008462F7">
        <w:rPr>
          <w:rFonts w:ascii="Times New Roman" w:hAnsi="Times New Roman" w:cs="Times New Roman"/>
          <w:sz w:val="24"/>
          <w:szCs w:val="24"/>
          <w:lang w:val="fr-FR"/>
        </w:rPr>
        <w:t xml:space="preserve">est </w:t>
      </w:r>
      <w:r w:rsidRPr="008462F7">
        <w:rPr>
          <w:rFonts w:ascii="Times New Roman" w:hAnsi="Times New Roman" w:cs="Times New Roman"/>
          <w:sz w:val="24"/>
          <w:szCs w:val="24"/>
          <w:lang w:val="fr-FR"/>
        </w:rPr>
        <w:t>insoutenable</w:t>
      </w:r>
      <w:r w:rsidR="00483324" w:rsidRPr="008462F7">
        <w:rPr>
          <w:rFonts w:ascii="Times New Roman" w:hAnsi="Times New Roman" w:cs="Times New Roman"/>
          <w:sz w:val="24"/>
          <w:szCs w:val="24"/>
          <w:lang w:val="fr-FR"/>
        </w:rPr>
        <w:t xml:space="preserve"> </w:t>
      </w:r>
      <w:r w:rsidR="00960DB1">
        <w:rPr>
          <w:rFonts w:ascii="Times New Roman" w:hAnsi="Times New Roman" w:cs="Times New Roman"/>
          <w:sz w:val="24"/>
          <w:szCs w:val="24"/>
          <w:lang w:val="fr-FR"/>
        </w:rPr>
        <w:t>que</w:t>
      </w:r>
      <w:r w:rsidR="009D668C">
        <w:rPr>
          <w:rFonts w:ascii="Times New Roman" w:hAnsi="Times New Roman" w:cs="Times New Roman"/>
          <w:sz w:val="24"/>
          <w:szCs w:val="24"/>
          <w:lang w:val="fr-FR"/>
        </w:rPr>
        <w:t xml:space="preserve"> des modèles de consommation</w:t>
      </w:r>
      <w:r w:rsidR="002F52AD" w:rsidRPr="008462F7">
        <w:rPr>
          <w:rFonts w:ascii="Times New Roman" w:hAnsi="Times New Roman" w:cs="Times New Roman"/>
          <w:sz w:val="24"/>
          <w:szCs w:val="24"/>
          <w:lang w:val="fr-FR"/>
        </w:rPr>
        <w:t xml:space="preserve"> des pays émergents</w:t>
      </w:r>
      <w:r w:rsidR="009D668C">
        <w:rPr>
          <w:rFonts w:ascii="Times New Roman" w:hAnsi="Times New Roman" w:cs="Times New Roman"/>
          <w:sz w:val="24"/>
          <w:szCs w:val="24"/>
          <w:lang w:val="fr-FR"/>
        </w:rPr>
        <w:t xml:space="preserve"> </w:t>
      </w:r>
      <w:r w:rsidR="00960DB1">
        <w:rPr>
          <w:rFonts w:ascii="Times New Roman" w:hAnsi="Times New Roman" w:cs="Times New Roman"/>
          <w:sz w:val="24"/>
          <w:szCs w:val="24"/>
          <w:lang w:val="fr-FR"/>
        </w:rPr>
        <w:t xml:space="preserve">se conforment de manière croissante </w:t>
      </w:r>
      <w:r w:rsidR="009D668C">
        <w:rPr>
          <w:rFonts w:ascii="Times New Roman" w:hAnsi="Times New Roman" w:cs="Times New Roman"/>
          <w:sz w:val="24"/>
          <w:szCs w:val="24"/>
          <w:lang w:val="fr-FR"/>
        </w:rPr>
        <w:t>à ceux des</w:t>
      </w:r>
      <w:r w:rsidR="00D332BA" w:rsidRPr="008462F7">
        <w:rPr>
          <w:rFonts w:ascii="Times New Roman" w:hAnsi="Times New Roman" w:cs="Times New Roman"/>
          <w:sz w:val="24"/>
          <w:szCs w:val="24"/>
          <w:lang w:val="fr-FR"/>
        </w:rPr>
        <w:t xml:space="preserve"> pays</w:t>
      </w:r>
      <w:r w:rsidR="002F52AD" w:rsidRPr="008462F7">
        <w:rPr>
          <w:rFonts w:ascii="Times New Roman" w:hAnsi="Times New Roman" w:cs="Times New Roman"/>
          <w:sz w:val="24"/>
          <w:szCs w:val="24"/>
          <w:lang w:val="fr-FR"/>
        </w:rPr>
        <w:t xml:space="preserve"> du </w:t>
      </w:r>
      <w:r w:rsidR="002F52AD" w:rsidRPr="008462F7">
        <w:rPr>
          <w:rFonts w:ascii="Times New Roman" w:hAnsi="Times New Roman" w:cs="Times New Roman"/>
          <w:i/>
          <w:sz w:val="24"/>
          <w:szCs w:val="24"/>
          <w:lang w:val="fr-FR"/>
        </w:rPr>
        <w:t xml:space="preserve">premier </w:t>
      </w:r>
      <w:r w:rsidR="002F52AD" w:rsidRPr="008462F7">
        <w:rPr>
          <w:rFonts w:ascii="Times New Roman" w:hAnsi="Times New Roman" w:cs="Times New Roman"/>
          <w:sz w:val="24"/>
          <w:szCs w:val="24"/>
          <w:lang w:val="fr-FR"/>
        </w:rPr>
        <w:t xml:space="preserve">et du </w:t>
      </w:r>
      <w:r w:rsidR="002F52AD" w:rsidRPr="008462F7">
        <w:rPr>
          <w:rFonts w:ascii="Times New Roman" w:hAnsi="Times New Roman" w:cs="Times New Roman"/>
          <w:i/>
          <w:sz w:val="24"/>
          <w:szCs w:val="24"/>
          <w:lang w:val="fr-FR"/>
        </w:rPr>
        <w:t>second monde</w:t>
      </w:r>
      <w:r w:rsidR="005F3026">
        <w:rPr>
          <w:rFonts w:ascii="Times New Roman" w:hAnsi="Times New Roman" w:cs="Times New Roman"/>
          <w:sz w:val="24"/>
          <w:szCs w:val="24"/>
          <w:lang w:val="fr-FR"/>
        </w:rPr>
        <w:t>. En effet</w:t>
      </w:r>
      <w:r w:rsidR="002F52AD" w:rsidRPr="008462F7">
        <w:rPr>
          <w:rFonts w:ascii="Times New Roman" w:hAnsi="Times New Roman" w:cs="Times New Roman"/>
          <w:sz w:val="24"/>
          <w:szCs w:val="24"/>
          <w:lang w:val="fr-FR"/>
        </w:rPr>
        <w:t xml:space="preserve"> la croissance économique de la Chine a réduit de mo</w:t>
      </w:r>
      <w:r w:rsidR="009D668C">
        <w:rPr>
          <w:rFonts w:ascii="Times New Roman" w:hAnsi="Times New Roman" w:cs="Times New Roman"/>
          <w:sz w:val="24"/>
          <w:szCs w:val="24"/>
          <w:lang w:val="fr-FR"/>
        </w:rPr>
        <w:t>itié la pauvreté mondiale. D’où</w:t>
      </w:r>
      <w:r w:rsidR="00A77688">
        <w:rPr>
          <w:rFonts w:ascii="Times New Roman" w:hAnsi="Times New Roman" w:cs="Times New Roman"/>
          <w:sz w:val="24"/>
          <w:szCs w:val="24"/>
          <w:lang w:val="fr-FR"/>
        </w:rPr>
        <w:t xml:space="preserve"> l’actualité de l’e</w:t>
      </w:r>
      <w:r w:rsidR="002F52AD" w:rsidRPr="008462F7">
        <w:rPr>
          <w:rFonts w:ascii="Times New Roman" w:hAnsi="Times New Roman" w:cs="Times New Roman"/>
          <w:sz w:val="24"/>
          <w:szCs w:val="24"/>
          <w:lang w:val="fr-FR"/>
        </w:rPr>
        <w:t>ncyclique verte</w:t>
      </w:r>
      <w:r w:rsidR="00192D71" w:rsidRPr="008462F7">
        <w:rPr>
          <w:rFonts w:ascii="Times New Roman" w:hAnsi="Times New Roman" w:cs="Times New Roman"/>
          <w:sz w:val="24"/>
          <w:szCs w:val="24"/>
          <w:lang w:val="fr-FR"/>
        </w:rPr>
        <w:t xml:space="preserve"> du Pape Bergoglio, </w:t>
      </w:r>
      <w:r w:rsidR="00F508FA">
        <w:rPr>
          <w:rFonts w:ascii="Times New Roman" w:hAnsi="Times New Roman" w:cs="Times New Roman"/>
          <w:i/>
          <w:sz w:val="24"/>
          <w:szCs w:val="24"/>
          <w:lang w:val="fr-FR"/>
        </w:rPr>
        <w:t>Laudato si</w:t>
      </w:r>
      <w:r w:rsidR="00192D71" w:rsidRPr="008462F7">
        <w:rPr>
          <w:rFonts w:ascii="Times New Roman" w:hAnsi="Times New Roman" w:cs="Times New Roman"/>
          <w:i/>
          <w:sz w:val="24"/>
          <w:szCs w:val="24"/>
          <w:lang w:val="fr-FR"/>
        </w:rPr>
        <w:t xml:space="preserve">. </w:t>
      </w:r>
      <w:r w:rsidR="00192D71" w:rsidRPr="008462F7">
        <w:rPr>
          <w:rFonts w:ascii="Times New Roman" w:hAnsi="Times New Roman" w:cs="Times New Roman"/>
          <w:sz w:val="24"/>
          <w:szCs w:val="24"/>
          <w:lang w:val="fr-FR"/>
        </w:rPr>
        <w:t>Mais la pauvreté et surtout l’indifférence des pays riches qui l’entoure</w:t>
      </w:r>
      <w:r w:rsidR="00D332BA" w:rsidRPr="008462F7">
        <w:rPr>
          <w:rFonts w:ascii="Times New Roman" w:hAnsi="Times New Roman" w:cs="Times New Roman"/>
          <w:sz w:val="24"/>
          <w:szCs w:val="24"/>
          <w:lang w:val="fr-FR"/>
        </w:rPr>
        <w:t>nt</w:t>
      </w:r>
      <w:r w:rsidR="00192D71" w:rsidRPr="008462F7">
        <w:rPr>
          <w:rFonts w:ascii="Times New Roman" w:hAnsi="Times New Roman" w:cs="Times New Roman"/>
          <w:sz w:val="24"/>
          <w:szCs w:val="24"/>
          <w:lang w:val="fr-FR"/>
        </w:rPr>
        <w:t xml:space="preserve"> sont le terrain des grandes questi</w:t>
      </w:r>
      <w:r w:rsidR="00960DB1">
        <w:rPr>
          <w:rFonts w:ascii="Times New Roman" w:hAnsi="Times New Roman" w:cs="Times New Roman"/>
          <w:sz w:val="24"/>
          <w:szCs w:val="24"/>
          <w:lang w:val="fr-FR"/>
        </w:rPr>
        <w:t xml:space="preserve">ons que les jeunes affrontent ; </w:t>
      </w:r>
      <w:r w:rsidR="00156F1C" w:rsidRPr="008462F7">
        <w:rPr>
          <w:rFonts w:ascii="Times New Roman" w:hAnsi="Times New Roman" w:cs="Times New Roman"/>
          <w:sz w:val="24"/>
          <w:szCs w:val="24"/>
          <w:lang w:val="fr-FR"/>
        </w:rPr>
        <w:t>elles</w:t>
      </w:r>
      <w:r w:rsidR="00192D71" w:rsidRPr="008462F7">
        <w:rPr>
          <w:rFonts w:ascii="Times New Roman" w:hAnsi="Times New Roman" w:cs="Times New Roman"/>
          <w:sz w:val="24"/>
          <w:szCs w:val="24"/>
          <w:lang w:val="fr-FR"/>
        </w:rPr>
        <w:t xml:space="preserve"> </w:t>
      </w:r>
      <w:r w:rsidR="00612255" w:rsidRPr="008462F7">
        <w:rPr>
          <w:rFonts w:ascii="Times New Roman" w:hAnsi="Times New Roman" w:cs="Times New Roman"/>
          <w:sz w:val="24"/>
          <w:szCs w:val="24"/>
          <w:lang w:val="fr-FR"/>
        </w:rPr>
        <w:t>n</w:t>
      </w:r>
      <w:r w:rsidR="00192D71" w:rsidRPr="008462F7">
        <w:rPr>
          <w:rFonts w:ascii="Times New Roman" w:hAnsi="Times New Roman" w:cs="Times New Roman"/>
          <w:sz w:val="24"/>
          <w:szCs w:val="24"/>
          <w:lang w:val="fr-FR"/>
        </w:rPr>
        <w:t>ous montre</w:t>
      </w:r>
      <w:r w:rsidR="00156F1C" w:rsidRPr="008462F7">
        <w:rPr>
          <w:rFonts w:ascii="Times New Roman" w:hAnsi="Times New Roman" w:cs="Times New Roman"/>
          <w:sz w:val="24"/>
          <w:szCs w:val="24"/>
          <w:lang w:val="fr-FR"/>
        </w:rPr>
        <w:t>nt</w:t>
      </w:r>
      <w:r w:rsidR="00192D71" w:rsidRPr="008462F7">
        <w:rPr>
          <w:rFonts w:ascii="Times New Roman" w:hAnsi="Times New Roman" w:cs="Times New Roman"/>
          <w:sz w:val="24"/>
          <w:szCs w:val="24"/>
          <w:lang w:val="fr-FR"/>
        </w:rPr>
        <w:t xml:space="preserve"> clairement qu’on </w:t>
      </w:r>
      <w:r w:rsidR="00960DB1">
        <w:rPr>
          <w:rFonts w:ascii="Times New Roman" w:hAnsi="Times New Roman" w:cs="Times New Roman"/>
          <w:sz w:val="24"/>
          <w:szCs w:val="24"/>
          <w:lang w:val="fr-FR"/>
        </w:rPr>
        <w:t xml:space="preserve">ne </w:t>
      </w:r>
      <w:r w:rsidR="00192D71" w:rsidRPr="008462F7">
        <w:rPr>
          <w:rFonts w:ascii="Times New Roman" w:hAnsi="Times New Roman" w:cs="Times New Roman"/>
          <w:sz w:val="24"/>
          <w:szCs w:val="24"/>
          <w:lang w:val="fr-FR"/>
        </w:rPr>
        <w:t>peut éviter la contradiction entre croissance et  développement soutenable</w:t>
      </w:r>
      <w:r w:rsidR="00612255" w:rsidRPr="008462F7">
        <w:rPr>
          <w:rFonts w:ascii="Times New Roman" w:hAnsi="Times New Roman" w:cs="Times New Roman"/>
          <w:sz w:val="24"/>
          <w:szCs w:val="24"/>
          <w:lang w:val="fr-FR"/>
        </w:rPr>
        <w:t>,</w:t>
      </w:r>
      <w:r w:rsidR="00483324" w:rsidRPr="008462F7">
        <w:rPr>
          <w:rFonts w:ascii="Times New Roman" w:hAnsi="Times New Roman" w:cs="Times New Roman"/>
          <w:sz w:val="24"/>
          <w:szCs w:val="24"/>
          <w:lang w:val="fr-FR"/>
        </w:rPr>
        <w:t xml:space="preserve"> </w:t>
      </w:r>
      <w:r w:rsidR="00960DB1">
        <w:rPr>
          <w:rFonts w:ascii="Times New Roman" w:hAnsi="Times New Roman" w:cs="Times New Roman"/>
          <w:sz w:val="24"/>
          <w:szCs w:val="24"/>
          <w:lang w:val="fr-FR"/>
        </w:rPr>
        <w:t>que</w:t>
      </w:r>
      <w:r w:rsidR="00192D71" w:rsidRPr="008462F7">
        <w:rPr>
          <w:rFonts w:ascii="Times New Roman" w:hAnsi="Times New Roman" w:cs="Times New Roman"/>
          <w:sz w:val="24"/>
          <w:szCs w:val="24"/>
          <w:lang w:val="fr-FR"/>
        </w:rPr>
        <w:t xml:space="preserve"> grâce à une</w:t>
      </w:r>
      <w:r w:rsidR="008E02ED" w:rsidRPr="008462F7">
        <w:rPr>
          <w:rFonts w:ascii="Times New Roman" w:hAnsi="Times New Roman" w:cs="Times New Roman"/>
          <w:sz w:val="24"/>
          <w:szCs w:val="24"/>
          <w:lang w:val="fr-FR"/>
        </w:rPr>
        <w:t xml:space="preserve"> nouvelle distribution du revenu et de la richesse.</w:t>
      </w:r>
    </w:p>
    <w:p w:rsidR="00612255" w:rsidRPr="008462F7" w:rsidRDefault="00612255" w:rsidP="004664E5">
      <w:pPr>
        <w:spacing w:before="80" w:after="0"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La population mondiale entre 0 et 25 ans constitue 48%</w:t>
      </w:r>
      <w:r w:rsidR="00D332BA" w:rsidRPr="008462F7">
        <w:rPr>
          <w:rFonts w:ascii="Times New Roman" w:hAnsi="Times New Roman" w:cs="Times New Roman"/>
          <w:sz w:val="24"/>
          <w:szCs w:val="24"/>
          <w:lang w:val="fr-FR"/>
        </w:rPr>
        <w:t xml:space="preserve"> de la </w:t>
      </w:r>
      <w:r w:rsidR="009D668C">
        <w:rPr>
          <w:rFonts w:ascii="Times New Roman" w:hAnsi="Times New Roman" w:cs="Times New Roman"/>
          <w:sz w:val="24"/>
          <w:szCs w:val="24"/>
          <w:lang w:val="fr-FR"/>
        </w:rPr>
        <w:t xml:space="preserve">population </w:t>
      </w:r>
      <w:r w:rsidR="005F3026">
        <w:rPr>
          <w:rFonts w:ascii="Times New Roman" w:hAnsi="Times New Roman" w:cs="Times New Roman"/>
          <w:sz w:val="24"/>
          <w:szCs w:val="24"/>
          <w:lang w:val="fr-FR"/>
        </w:rPr>
        <w:t>totale. Par contre</w:t>
      </w:r>
      <w:r w:rsidR="00D332BA" w:rsidRPr="008462F7">
        <w:rPr>
          <w:rFonts w:ascii="Times New Roman" w:hAnsi="Times New Roman" w:cs="Times New Roman"/>
          <w:sz w:val="24"/>
          <w:szCs w:val="24"/>
          <w:lang w:val="fr-FR"/>
        </w:rPr>
        <w:t xml:space="preserve"> les jeunes (10 – 24 ans), qui sont aujourd’hui 1,8 milliards (jamais si nombreux dans l’histoire), correspondent à un tiers de la population mondiale. </w:t>
      </w:r>
      <w:r w:rsidR="00156F1C" w:rsidRPr="008462F7">
        <w:rPr>
          <w:rFonts w:ascii="Times New Roman" w:hAnsi="Times New Roman" w:cs="Times New Roman"/>
          <w:sz w:val="24"/>
          <w:szCs w:val="24"/>
          <w:lang w:val="fr-FR"/>
        </w:rPr>
        <w:t xml:space="preserve">90% de </w:t>
      </w:r>
      <w:r w:rsidR="009D668C">
        <w:rPr>
          <w:rFonts w:ascii="Times New Roman" w:hAnsi="Times New Roman" w:cs="Times New Roman"/>
          <w:sz w:val="24"/>
          <w:szCs w:val="24"/>
          <w:lang w:val="fr-FR"/>
        </w:rPr>
        <w:t>ces jeunes vivent dans les PVD</w:t>
      </w:r>
      <w:r w:rsidR="00156F1C" w:rsidRPr="008462F7">
        <w:rPr>
          <w:rFonts w:ascii="Times New Roman" w:hAnsi="Times New Roman" w:cs="Times New Roman"/>
          <w:sz w:val="24"/>
          <w:szCs w:val="24"/>
          <w:lang w:val="fr-FR"/>
        </w:rPr>
        <w:t xml:space="preserve"> et affrontent de grands obstacles pour affirmer leur droit à l’instruction, au travail, à la santé</w:t>
      </w:r>
      <w:r w:rsidR="00960DB1">
        <w:rPr>
          <w:rFonts w:ascii="Times New Roman" w:hAnsi="Times New Roman" w:cs="Times New Roman"/>
          <w:sz w:val="24"/>
          <w:szCs w:val="24"/>
          <w:lang w:val="fr-FR"/>
        </w:rPr>
        <w:t>,</w:t>
      </w:r>
      <w:r w:rsidR="00156F1C" w:rsidRPr="008462F7">
        <w:rPr>
          <w:rFonts w:ascii="Times New Roman" w:hAnsi="Times New Roman" w:cs="Times New Roman"/>
          <w:sz w:val="24"/>
          <w:szCs w:val="24"/>
          <w:lang w:val="fr-FR"/>
        </w:rPr>
        <w:t xml:space="preserve"> à la sécurité. 515 millions d’entre eux vivent a</w:t>
      </w:r>
      <w:r w:rsidR="009D668C">
        <w:rPr>
          <w:rFonts w:ascii="Times New Roman" w:hAnsi="Times New Roman" w:cs="Times New Roman"/>
          <w:sz w:val="24"/>
          <w:szCs w:val="24"/>
          <w:lang w:val="fr-FR"/>
        </w:rPr>
        <w:t>vec moins de 2 dollars par jour</w:t>
      </w:r>
      <w:r w:rsidR="00156F1C" w:rsidRPr="008462F7">
        <w:rPr>
          <w:rFonts w:ascii="Times New Roman" w:hAnsi="Times New Roman" w:cs="Times New Roman"/>
          <w:sz w:val="24"/>
          <w:szCs w:val="24"/>
          <w:lang w:val="fr-FR"/>
        </w:rPr>
        <w:t xml:space="preserve"> et cela explique pourquoi</w:t>
      </w:r>
      <w:r w:rsidR="00960DB1">
        <w:rPr>
          <w:rFonts w:ascii="Times New Roman" w:hAnsi="Times New Roman" w:cs="Times New Roman"/>
          <w:sz w:val="24"/>
          <w:szCs w:val="24"/>
          <w:lang w:val="fr-FR"/>
        </w:rPr>
        <w:t>,</w:t>
      </w:r>
      <w:r w:rsidR="00156F1C" w:rsidRPr="008462F7">
        <w:rPr>
          <w:rFonts w:ascii="Times New Roman" w:hAnsi="Times New Roman" w:cs="Times New Roman"/>
          <w:sz w:val="24"/>
          <w:szCs w:val="24"/>
          <w:lang w:val="fr-FR"/>
        </w:rPr>
        <w:t xml:space="preserve"> </w:t>
      </w:r>
      <w:r w:rsidR="00156F1C" w:rsidRPr="008462F7">
        <w:rPr>
          <w:rFonts w:ascii="Times New Roman" w:hAnsi="Times New Roman" w:cs="Times New Roman"/>
          <w:sz w:val="24"/>
          <w:szCs w:val="24"/>
          <w:lang w:val="fr-FR"/>
        </w:rPr>
        <w:lastRenderedPageBreak/>
        <w:t>au</w:t>
      </w:r>
      <w:r w:rsidR="007A0931" w:rsidRPr="008462F7">
        <w:rPr>
          <w:rFonts w:ascii="Times New Roman" w:hAnsi="Times New Roman" w:cs="Times New Roman"/>
          <w:sz w:val="24"/>
          <w:szCs w:val="24"/>
          <w:lang w:val="fr-FR"/>
        </w:rPr>
        <w:t>-</w:t>
      </w:r>
      <w:r w:rsidR="00156F1C" w:rsidRPr="008462F7">
        <w:rPr>
          <w:rFonts w:ascii="Times New Roman" w:hAnsi="Times New Roman" w:cs="Times New Roman"/>
          <w:sz w:val="24"/>
          <w:szCs w:val="24"/>
          <w:lang w:val="fr-FR"/>
        </w:rPr>
        <w:t xml:space="preserve">delà </w:t>
      </w:r>
      <w:r w:rsidR="007A0931" w:rsidRPr="008462F7">
        <w:rPr>
          <w:rFonts w:ascii="Times New Roman" w:hAnsi="Times New Roman" w:cs="Times New Roman"/>
          <w:sz w:val="24"/>
          <w:szCs w:val="24"/>
          <w:lang w:val="fr-FR"/>
        </w:rPr>
        <w:t>de la recherche d’asile politique, c’est la pauvr</w:t>
      </w:r>
      <w:r w:rsidR="00FF3C98" w:rsidRPr="008462F7">
        <w:rPr>
          <w:rFonts w:ascii="Times New Roman" w:hAnsi="Times New Roman" w:cs="Times New Roman"/>
          <w:sz w:val="24"/>
          <w:szCs w:val="24"/>
          <w:lang w:val="fr-FR"/>
        </w:rPr>
        <w:t>e</w:t>
      </w:r>
      <w:r w:rsidR="009D668C">
        <w:rPr>
          <w:rFonts w:ascii="Times New Roman" w:hAnsi="Times New Roman" w:cs="Times New Roman"/>
          <w:sz w:val="24"/>
          <w:szCs w:val="24"/>
          <w:lang w:val="fr-FR"/>
        </w:rPr>
        <w:t>té qui est la motivation la plus for</w:t>
      </w:r>
      <w:r w:rsidR="007A0931" w:rsidRPr="008462F7">
        <w:rPr>
          <w:rFonts w:ascii="Times New Roman" w:hAnsi="Times New Roman" w:cs="Times New Roman"/>
          <w:sz w:val="24"/>
          <w:szCs w:val="24"/>
          <w:lang w:val="fr-FR"/>
        </w:rPr>
        <w:t>te des migrations de masse. En plus, ces jeunes vont vivre dans u</w:t>
      </w:r>
      <w:r w:rsidR="005F3026">
        <w:rPr>
          <w:rFonts w:ascii="Times New Roman" w:hAnsi="Times New Roman" w:cs="Times New Roman"/>
          <w:sz w:val="24"/>
          <w:szCs w:val="24"/>
          <w:lang w:val="fr-FR"/>
        </w:rPr>
        <w:t>n monde où l'on</w:t>
      </w:r>
      <w:r w:rsidR="009D668C">
        <w:rPr>
          <w:rFonts w:ascii="Times New Roman" w:hAnsi="Times New Roman" w:cs="Times New Roman"/>
          <w:sz w:val="24"/>
          <w:szCs w:val="24"/>
          <w:lang w:val="fr-FR"/>
        </w:rPr>
        <w:t xml:space="preserve"> débat du changement du climat et de</w:t>
      </w:r>
      <w:r w:rsidR="007A0931" w:rsidRPr="008462F7">
        <w:rPr>
          <w:rFonts w:ascii="Times New Roman" w:hAnsi="Times New Roman" w:cs="Times New Roman"/>
          <w:sz w:val="24"/>
          <w:szCs w:val="24"/>
          <w:lang w:val="fr-FR"/>
        </w:rPr>
        <w:t xml:space="preserve"> la réalisation des droits des femmes</w:t>
      </w:r>
      <w:r w:rsidR="009D668C">
        <w:rPr>
          <w:rFonts w:ascii="Times New Roman" w:hAnsi="Times New Roman" w:cs="Times New Roman"/>
          <w:sz w:val="24"/>
          <w:szCs w:val="24"/>
          <w:lang w:val="fr-FR"/>
        </w:rPr>
        <w:t> qui va</w:t>
      </w:r>
      <w:r w:rsidR="007A0931" w:rsidRPr="008462F7">
        <w:rPr>
          <w:rFonts w:ascii="Times New Roman" w:hAnsi="Times New Roman" w:cs="Times New Roman"/>
          <w:sz w:val="24"/>
          <w:szCs w:val="24"/>
          <w:lang w:val="fr-FR"/>
        </w:rPr>
        <w:t xml:space="preserve"> de la santé à l’i</w:t>
      </w:r>
      <w:r w:rsidR="009D668C">
        <w:rPr>
          <w:rFonts w:ascii="Times New Roman" w:hAnsi="Times New Roman" w:cs="Times New Roman"/>
          <w:sz w:val="24"/>
          <w:szCs w:val="24"/>
          <w:lang w:val="fr-FR"/>
        </w:rPr>
        <w:t>nstruction, de la sécurité du</w:t>
      </w:r>
      <w:r w:rsidR="007A0931" w:rsidRPr="008462F7">
        <w:rPr>
          <w:rFonts w:ascii="Times New Roman" w:hAnsi="Times New Roman" w:cs="Times New Roman"/>
          <w:sz w:val="24"/>
          <w:szCs w:val="24"/>
          <w:lang w:val="fr-FR"/>
        </w:rPr>
        <w:t xml:space="preserve"> travail à l’égalité</w:t>
      </w:r>
      <w:r w:rsidR="00404B6A" w:rsidRPr="008462F7">
        <w:rPr>
          <w:rFonts w:ascii="Times New Roman" w:hAnsi="Times New Roman" w:cs="Times New Roman"/>
          <w:sz w:val="24"/>
          <w:szCs w:val="24"/>
          <w:lang w:val="fr-FR"/>
        </w:rPr>
        <w:t xml:space="preserve"> </w:t>
      </w:r>
      <w:r w:rsidR="007A0931" w:rsidRPr="008462F7">
        <w:rPr>
          <w:rFonts w:ascii="Times New Roman" w:hAnsi="Times New Roman" w:cs="Times New Roman"/>
          <w:sz w:val="24"/>
          <w:szCs w:val="24"/>
          <w:lang w:val="fr-FR"/>
        </w:rPr>
        <w:t>de</w:t>
      </w:r>
      <w:r w:rsidR="009D668C">
        <w:rPr>
          <w:rFonts w:ascii="Times New Roman" w:hAnsi="Times New Roman" w:cs="Times New Roman"/>
          <w:sz w:val="24"/>
          <w:szCs w:val="24"/>
          <w:lang w:val="fr-FR"/>
        </w:rPr>
        <w:t>s</w:t>
      </w:r>
      <w:r w:rsidR="00404B6A" w:rsidRPr="008462F7">
        <w:rPr>
          <w:rFonts w:ascii="Times New Roman" w:hAnsi="Times New Roman" w:cs="Times New Roman"/>
          <w:sz w:val="24"/>
          <w:szCs w:val="24"/>
          <w:lang w:val="fr-FR"/>
        </w:rPr>
        <w:t xml:space="preserve"> </w:t>
      </w:r>
      <w:r w:rsidR="007A0931" w:rsidRPr="008462F7">
        <w:rPr>
          <w:rFonts w:ascii="Times New Roman" w:hAnsi="Times New Roman" w:cs="Times New Roman"/>
          <w:sz w:val="24"/>
          <w:szCs w:val="24"/>
          <w:lang w:val="fr-FR"/>
        </w:rPr>
        <w:t>genres</w:t>
      </w:r>
      <w:r w:rsidR="00483324" w:rsidRPr="008462F7">
        <w:rPr>
          <w:rFonts w:ascii="Times New Roman" w:hAnsi="Times New Roman" w:cs="Times New Roman"/>
          <w:sz w:val="24"/>
          <w:szCs w:val="24"/>
          <w:lang w:val="fr-FR"/>
        </w:rPr>
        <w:t xml:space="preserve"> </w:t>
      </w:r>
      <w:r w:rsidR="007A0931" w:rsidRPr="008462F7">
        <w:rPr>
          <w:rFonts w:ascii="Times New Roman" w:hAnsi="Times New Roman" w:cs="Times New Roman"/>
          <w:sz w:val="24"/>
          <w:szCs w:val="24"/>
          <w:lang w:val="fr-FR"/>
        </w:rPr>
        <w:t xml:space="preserve">dans </w:t>
      </w:r>
      <w:r w:rsidR="00483324" w:rsidRPr="008462F7">
        <w:rPr>
          <w:rFonts w:ascii="Times New Roman" w:hAnsi="Times New Roman" w:cs="Times New Roman"/>
          <w:sz w:val="24"/>
          <w:szCs w:val="24"/>
          <w:lang w:val="fr-FR"/>
        </w:rPr>
        <w:t xml:space="preserve">les domaines de </w:t>
      </w:r>
      <w:r w:rsidR="007A0931" w:rsidRPr="008462F7">
        <w:rPr>
          <w:rFonts w:ascii="Times New Roman" w:hAnsi="Times New Roman" w:cs="Times New Roman"/>
          <w:sz w:val="24"/>
          <w:szCs w:val="24"/>
          <w:lang w:val="fr-FR"/>
        </w:rPr>
        <w:t>la dignité</w:t>
      </w:r>
      <w:r w:rsidR="00FF3C98" w:rsidRPr="008462F7">
        <w:rPr>
          <w:rFonts w:ascii="Times New Roman" w:hAnsi="Times New Roman" w:cs="Times New Roman"/>
          <w:sz w:val="24"/>
          <w:szCs w:val="24"/>
          <w:lang w:val="fr-FR"/>
        </w:rPr>
        <w:t xml:space="preserve"> et d</w:t>
      </w:r>
      <w:r w:rsidR="00483324" w:rsidRPr="008462F7">
        <w:rPr>
          <w:rFonts w:ascii="Times New Roman" w:hAnsi="Times New Roman" w:cs="Times New Roman"/>
          <w:sz w:val="24"/>
          <w:szCs w:val="24"/>
          <w:lang w:val="fr-FR"/>
        </w:rPr>
        <w:t>e</w:t>
      </w:r>
      <w:r w:rsidR="00FF3C98" w:rsidRPr="008462F7">
        <w:rPr>
          <w:rFonts w:ascii="Times New Roman" w:hAnsi="Times New Roman" w:cs="Times New Roman"/>
          <w:sz w:val="24"/>
          <w:szCs w:val="24"/>
          <w:lang w:val="fr-FR"/>
        </w:rPr>
        <w:t xml:space="preserve"> la participation.</w:t>
      </w:r>
    </w:p>
    <w:p w:rsidR="002148DB" w:rsidRPr="008462F7" w:rsidRDefault="00404B6A" w:rsidP="004664E5">
      <w:pPr>
        <w:spacing w:before="80" w:after="0"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 xml:space="preserve">Parmi ces jeunes, 74 millions </w:t>
      </w:r>
      <w:r w:rsidR="00E10A4F" w:rsidRPr="008462F7">
        <w:rPr>
          <w:rFonts w:ascii="Times New Roman" w:hAnsi="Times New Roman" w:cs="Times New Roman"/>
          <w:sz w:val="24"/>
          <w:szCs w:val="24"/>
          <w:lang w:val="fr-FR"/>
        </w:rPr>
        <w:t>sont au chômage et 57 million</w:t>
      </w:r>
      <w:r w:rsidR="005F3026">
        <w:rPr>
          <w:rFonts w:ascii="Times New Roman" w:hAnsi="Times New Roman" w:cs="Times New Roman"/>
          <w:sz w:val="24"/>
          <w:szCs w:val="24"/>
          <w:lang w:val="fr-FR"/>
        </w:rPr>
        <w:t>s ne sont pas scolarisés. C</w:t>
      </w:r>
      <w:r w:rsidR="00E10A4F" w:rsidRPr="008462F7">
        <w:rPr>
          <w:rFonts w:ascii="Times New Roman" w:hAnsi="Times New Roman" w:cs="Times New Roman"/>
          <w:sz w:val="24"/>
          <w:szCs w:val="24"/>
          <w:lang w:val="fr-FR"/>
        </w:rPr>
        <w:t xml:space="preserve">e n’est pas seulement le taux de chômage </w:t>
      </w:r>
      <w:r w:rsidR="009D668C">
        <w:rPr>
          <w:rFonts w:ascii="Times New Roman" w:hAnsi="Times New Roman" w:cs="Times New Roman"/>
          <w:sz w:val="24"/>
          <w:szCs w:val="24"/>
          <w:lang w:val="fr-FR"/>
        </w:rPr>
        <w:t xml:space="preserve">qui est </w:t>
      </w:r>
      <w:r w:rsidR="00E10A4F" w:rsidRPr="008462F7">
        <w:rPr>
          <w:rFonts w:ascii="Times New Roman" w:hAnsi="Times New Roman" w:cs="Times New Roman"/>
          <w:sz w:val="24"/>
          <w:szCs w:val="24"/>
          <w:lang w:val="fr-FR"/>
        </w:rPr>
        <w:t>à tirer</w:t>
      </w:r>
      <w:r w:rsidR="009D668C">
        <w:rPr>
          <w:rFonts w:ascii="Times New Roman" w:hAnsi="Times New Roman" w:cs="Times New Roman"/>
          <w:sz w:val="24"/>
          <w:szCs w:val="24"/>
          <w:lang w:val="fr-FR"/>
        </w:rPr>
        <w:t xml:space="preserve"> au clair</w:t>
      </w:r>
      <w:r w:rsidR="00960DB1">
        <w:rPr>
          <w:rFonts w:ascii="Times New Roman" w:hAnsi="Times New Roman" w:cs="Times New Roman"/>
          <w:sz w:val="24"/>
          <w:szCs w:val="24"/>
          <w:lang w:val="fr-FR"/>
        </w:rPr>
        <w:t>,</w:t>
      </w:r>
      <w:r w:rsidR="009D668C">
        <w:rPr>
          <w:rFonts w:ascii="Times New Roman" w:hAnsi="Times New Roman" w:cs="Times New Roman"/>
          <w:sz w:val="24"/>
          <w:szCs w:val="24"/>
          <w:lang w:val="fr-FR"/>
        </w:rPr>
        <w:t xml:space="preserve"> mais également l'état critique</w:t>
      </w:r>
      <w:r w:rsidR="00E10A4F" w:rsidRPr="008462F7">
        <w:rPr>
          <w:rFonts w:ascii="Times New Roman" w:hAnsi="Times New Roman" w:cs="Times New Roman"/>
          <w:sz w:val="24"/>
          <w:szCs w:val="24"/>
          <w:lang w:val="fr-FR"/>
        </w:rPr>
        <w:t xml:space="preserve"> du marché du travai</w:t>
      </w:r>
      <w:r w:rsidR="00960DB1">
        <w:rPr>
          <w:rFonts w:ascii="Times New Roman" w:hAnsi="Times New Roman" w:cs="Times New Roman"/>
          <w:sz w:val="24"/>
          <w:szCs w:val="24"/>
          <w:lang w:val="fr-FR"/>
        </w:rPr>
        <w:t>l des jeunes ;</w:t>
      </w:r>
      <w:r w:rsidR="009D668C">
        <w:rPr>
          <w:rFonts w:ascii="Times New Roman" w:hAnsi="Times New Roman" w:cs="Times New Roman"/>
          <w:sz w:val="24"/>
          <w:szCs w:val="24"/>
          <w:lang w:val="fr-FR"/>
        </w:rPr>
        <w:t xml:space="preserve"> même ceux qu'on appelle les</w:t>
      </w:r>
      <w:r w:rsidR="00E10A4F" w:rsidRPr="008462F7">
        <w:rPr>
          <w:rFonts w:ascii="Times New Roman" w:hAnsi="Times New Roman" w:cs="Times New Roman"/>
          <w:sz w:val="24"/>
          <w:szCs w:val="24"/>
          <w:lang w:val="fr-FR"/>
        </w:rPr>
        <w:t xml:space="preserve"> </w:t>
      </w:r>
      <w:r w:rsidR="00F508FA">
        <w:rPr>
          <w:rFonts w:ascii="Times New Roman" w:hAnsi="Times New Roman" w:cs="Times New Roman"/>
          <w:i/>
          <w:sz w:val="24"/>
          <w:szCs w:val="24"/>
          <w:lang w:val="fr-FR"/>
        </w:rPr>
        <w:t>NEET</w:t>
      </w:r>
      <w:r w:rsidR="00E10A4F" w:rsidRPr="008462F7">
        <w:rPr>
          <w:rFonts w:ascii="Times New Roman" w:hAnsi="Times New Roman" w:cs="Times New Roman"/>
          <w:i/>
          <w:sz w:val="24"/>
          <w:szCs w:val="24"/>
          <w:lang w:val="fr-FR"/>
        </w:rPr>
        <w:t xml:space="preserve"> (Not in employment, education and train</w:t>
      </w:r>
      <w:r w:rsidR="00332E23" w:rsidRPr="008462F7">
        <w:rPr>
          <w:rFonts w:ascii="Times New Roman" w:hAnsi="Times New Roman" w:cs="Times New Roman"/>
          <w:i/>
          <w:sz w:val="24"/>
          <w:szCs w:val="24"/>
          <w:lang w:val="fr-FR"/>
        </w:rPr>
        <w:t>in</w:t>
      </w:r>
      <w:r w:rsidR="00E10A4F" w:rsidRPr="008462F7">
        <w:rPr>
          <w:rFonts w:ascii="Times New Roman" w:hAnsi="Times New Roman" w:cs="Times New Roman"/>
          <w:i/>
          <w:sz w:val="24"/>
          <w:szCs w:val="24"/>
          <w:lang w:val="fr-FR"/>
        </w:rPr>
        <w:t>g</w:t>
      </w:r>
      <w:r w:rsidR="00332E23" w:rsidRPr="008462F7">
        <w:rPr>
          <w:rFonts w:ascii="Times New Roman" w:hAnsi="Times New Roman" w:cs="Times New Roman"/>
          <w:i/>
          <w:sz w:val="24"/>
          <w:szCs w:val="24"/>
          <w:lang w:val="fr-FR"/>
        </w:rPr>
        <w:t>),</w:t>
      </w:r>
      <w:r w:rsidR="009D668C">
        <w:rPr>
          <w:rFonts w:ascii="Times New Roman" w:hAnsi="Times New Roman" w:cs="Times New Roman"/>
          <w:i/>
          <w:sz w:val="24"/>
          <w:szCs w:val="24"/>
          <w:lang w:val="fr-FR"/>
        </w:rPr>
        <w:t xml:space="preserve"> </w:t>
      </w:r>
      <w:r w:rsidR="00332E23" w:rsidRPr="008462F7">
        <w:rPr>
          <w:rFonts w:ascii="Times New Roman" w:hAnsi="Times New Roman" w:cs="Times New Roman"/>
          <w:sz w:val="24"/>
          <w:szCs w:val="24"/>
          <w:lang w:val="fr-FR"/>
        </w:rPr>
        <w:t xml:space="preserve">c’est-à-dire ceux qui n’étudient pas et qui ne travaillent </w:t>
      </w:r>
      <w:r w:rsidR="009D668C">
        <w:rPr>
          <w:rFonts w:ascii="Times New Roman" w:hAnsi="Times New Roman" w:cs="Times New Roman"/>
          <w:sz w:val="24"/>
          <w:szCs w:val="24"/>
          <w:lang w:val="fr-FR"/>
        </w:rPr>
        <w:t xml:space="preserve">pas </w:t>
      </w:r>
      <w:r w:rsidR="00332E23" w:rsidRPr="008462F7">
        <w:rPr>
          <w:rFonts w:ascii="Times New Roman" w:hAnsi="Times New Roman" w:cs="Times New Roman"/>
          <w:sz w:val="24"/>
          <w:szCs w:val="24"/>
          <w:lang w:val="fr-FR"/>
        </w:rPr>
        <w:t>non plus, représentent des ressources potentielles qui ne trouvent une occupation efficace ni dans l’étude, ni dans le monde profe</w:t>
      </w:r>
      <w:r w:rsidR="009D668C">
        <w:rPr>
          <w:rFonts w:ascii="Times New Roman" w:hAnsi="Times New Roman" w:cs="Times New Roman"/>
          <w:sz w:val="24"/>
          <w:szCs w:val="24"/>
          <w:lang w:val="fr-FR"/>
        </w:rPr>
        <w:t>ssionnel. Dans les pays de l’OCD</w:t>
      </w:r>
      <w:r w:rsidR="00332E23" w:rsidRPr="008462F7">
        <w:rPr>
          <w:rFonts w:ascii="Times New Roman" w:hAnsi="Times New Roman" w:cs="Times New Roman"/>
          <w:sz w:val="24"/>
          <w:szCs w:val="24"/>
          <w:lang w:val="fr-FR"/>
        </w:rPr>
        <w:t xml:space="preserve">E, ils sont un exemple </w:t>
      </w:r>
      <w:r w:rsidR="009D668C">
        <w:rPr>
          <w:rFonts w:ascii="Times New Roman" w:hAnsi="Times New Roman" w:cs="Times New Roman"/>
          <w:sz w:val="24"/>
          <w:szCs w:val="24"/>
          <w:lang w:val="fr-FR"/>
        </w:rPr>
        <w:t>massif</w:t>
      </w:r>
      <w:r w:rsidR="00812FA7" w:rsidRPr="008462F7">
        <w:rPr>
          <w:rFonts w:ascii="Times New Roman" w:hAnsi="Times New Roman" w:cs="Times New Roman"/>
          <w:sz w:val="24"/>
          <w:szCs w:val="24"/>
          <w:lang w:val="fr-FR"/>
        </w:rPr>
        <w:t xml:space="preserve"> de la « théorie du travailleur découragé ». C’est là l’une des raisons les plus importantes du malaise des jeunes. Elle manifeste combien le travail est nécessaire pour donner un sens à la vie, même </w:t>
      </w:r>
      <w:r w:rsidR="005F3026">
        <w:rPr>
          <w:rFonts w:ascii="Times New Roman" w:hAnsi="Times New Roman" w:cs="Times New Roman"/>
          <w:sz w:val="24"/>
          <w:szCs w:val="24"/>
          <w:lang w:val="fr-FR"/>
        </w:rPr>
        <w:t>s’il est accompagné parfois</w:t>
      </w:r>
      <w:r w:rsidR="00812FA7" w:rsidRPr="008462F7">
        <w:rPr>
          <w:rFonts w:ascii="Times New Roman" w:hAnsi="Times New Roman" w:cs="Times New Roman"/>
          <w:sz w:val="24"/>
          <w:szCs w:val="24"/>
          <w:lang w:val="fr-FR"/>
        </w:rPr>
        <w:t xml:space="preserve"> d’exploitation</w:t>
      </w:r>
      <w:r w:rsidR="005F3026">
        <w:rPr>
          <w:rFonts w:ascii="Times New Roman" w:hAnsi="Times New Roman" w:cs="Times New Roman"/>
          <w:sz w:val="24"/>
          <w:szCs w:val="24"/>
          <w:lang w:val="fr-FR"/>
        </w:rPr>
        <w:t>s de la main-d'oeuvre</w:t>
      </w:r>
      <w:r w:rsidR="00ED77CF" w:rsidRPr="008462F7">
        <w:rPr>
          <w:rFonts w:ascii="Times New Roman" w:hAnsi="Times New Roman" w:cs="Times New Roman"/>
          <w:sz w:val="24"/>
          <w:szCs w:val="24"/>
          <w:lang w:val="fr-FR"/>
        </w:rPr>
        <w:t xml:space="preserve">. </w:t>
      </w:r>
    </w:p>
    <w:p w:rsidR="00812FA7" w:rsidRPr="008462F7" w:rsidRDefault="00812FA7" w:rsidP="004664E5">
      <w:pPr>
        <w:spacing w:before="80" w:after="0"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La situation des jeu</w:t>
      </w:r>
      <w:r w:rsidR="00CE2987">
        <w:rPr>
          <w:rFonts w:ascii="Times New Roman" w:hAnsi="Times New Roman" w:cs="Times New Roman"/>
          <w:sz w:val="24"/>
          <w:szCs w:val="24"/>
          <w:lang w:val="fr-FR"/>
        </w:rPr>
        <w:t xml:space="preserve">nes dans le marché du travail </w:t>
      </w:r>
      <w:r w:rsidR="00C24A6E">
        <w:rPr>
          <w:rFonts w:ascii="Times New Roman" w:hAnsi="Times New Roman" w:cs="Times New Roman"/>
          <w:sz w:val="24"/>
          <w:szCs w:val="24"/>
          <w:lang w:val="fr-FR"/>
        </w:rPr>
        <w:t>est l’un des sujets</w:t>
      </w:r>
      <w:r w:rsidRPr="008462F7">
        <w:rPr>
          <w:rFonts w:ascii="Times New Roman" w:hAnsi="Times New Roman" w:cs="Times New Roman"/>
          <w:sz w:val="24"/>
          <w:szCs w:val="24"/>
          <w:lang w:val="fr-FR"/>
        </w:rPr>
        <w:t xml:space="preserve"> le</w:t>
      </w:r>
      <w:r w:rsidR="00EB29F0" w:rsidRPr="008462F7">
        <w:rPr>
          <w:rFonts w:ascii="Times New Roman" w:hAnsi="Times New Roman" w:cs="Times New Roman"/>
          <w:sz w:val="24"/>
          <w:szCs w:val="24"/>
          <w:lang w:val="fr-FR"/>
        </w:rPr>
        <w:t>s</w:t>
      </w:r>
      <w:r w:rsidRPr="008462F7">
        <w:rPr>
          <w:rFonts w:ascii="Times New Roman" w:hAnsi="Times New Roman" w:cs="Times New Roman"/>
          <w:sz w:val="24"/>
          <w:szCs w:val="24"/>
          <w:lang w:val="fr-FR"/>
        </w:rPr>
        <w:t xml:space="preserve"> plus </w:t>
      </w:r>
      <w:r w:rsidR="002148DB" w:rsidRPr="008462F7">
        <w:rPr>
          <w:rFonts w:ascii="Times New Roman" w:hAnsi="Times New Roman" w:cs="Times New Roman"/>
          <w:sz w:val="24"/>
          <w:szCs w:val="24"/>
          <w:lang w:val="fr-FR"/>
        </w:rPr>
        <w:t>discutés dans le débat politique et économique</w:t>
      </w:r>
      <w:r w:rsidR="00EB29F0" w:rsidRPr="008462F7">
        <w:rPr>
          <w:rFonts w:ascii="Times New Roman" w:hAnsi="Times New Roman" w:cs="Times New Roman"/>
          <w:sz w:val="24"/>
          <w:szCs w:val="24"/>
          <w:lang w:val="fr-FR"/>
        </w:rPr>
        <w:t>, et elle l’est encore plus</w:t>
      </w:r>
      <w:r w:rsidR="002148DB" w:rsidRPr="008462F7">
        <w:rPr>
          <w:rFonts w:ascii="Times New Roman" w:hAnsi="Times New Roman" w:cs="Times New Roman"/>
          <w:sz w:val="24"/>
          <w:szCs w:val="24"/>
          <w:lang w:val="fr-FR"/>
        </w:rPr>
        <w:t xml:space="preserve"> depuis le début de la crise économique </w:t>
      </w:r>
      <w:r w:rsidR="00960DB1">
        <w:rPr>
          <w:rFonts w:ascii="Times New Roman" w:hAnsi="Times New Roman" w:cs="Times New Roman"/>
          <w:sz w:val="24"/>
          <w:szCs w:val="24"/>
          <w:lang w:val="fr-FR"/>
        </w:rPr>
        <w:t>et financière commencée en 2008 ; en effet</w:t>
      </w:r>
      <w:r w:rsidR="002148DB" w:rsidRPr="008462F7">
        <w:rPr>
          <w:rFonts w:ascii="Times New Roman" w:hAnsi="Times New Roman" w:cs="Times New Roman"/>
          <w:sz w:val="24"/>
          <w:szCs w:val="24"/>
          <w:lang w:val="fr-FR"/>
        </w:rPr>
        <w:t xml:space="preserve"> l’hypothèse </w:t>
      </w:r>
      <w:r w:rsidR="00960DB1">
        <w:rPr>
          <w:rFonts w:ascii="Times New Roman" w:hAnsi="Times New Roman" w:cs="Times New Roman"/>
          <w:sz w:val="24"/>
          <w:szCs w:val="24"/>
          <w:lang w:val="fr-FR"/>
        </w:rPr>
        <w:t>est</w:t>
      </w:r>
      <w:r w:rsidR="002148DB" w:rsidRPr="008462F7">
        <w:rPr>
          <w:rFonts w:ascii="Times New Roman" w:hAnsi="Times New Roman" w:cs="Times New Roman"/>
          <w:sz w:val="24"/>
          <w:szCs w:val="24"/>
          <w:lang w:val="fr-FR"/>
        </w:rPr>
        <w:t xml:space="preserve"> que l’impac</w:t>
      </w:r>
      <w:r w:rsidR="00ED77CF" w:rsidRPr="008462F7">
        <w:rPr>
          <w:rFonts w:ascii="Times New Roman" w:hAnsi="Times New Roman" w:cs="Times New Roman"/>
          <w:sz w:val="24"/>
          <w:szCs w:val="24"/>
          <w:lang w:val="fr-FR"/>
        </w:rPr>
        <w:t>t</w:t>
      </w:r>
      <w:r w:rsidR="002148DB" w:rsidRPr="008462F7">
        <w:rPr>
          <w:rFonts w:ascii="Times New Roman" w:hAnsi="Times New Roman" w:cs="Times New Roman"/>
          <w:sz w:val="24"/>
          <w:szCs w:val="24"/>
          <w:lang w:val="fr-FR"/>
        </w:rPr>
        <w:t xml:space="preserve"> de la crise a</w:t>
      </w:r>
      <w:r w:rsidR="00ED77CF" w:rsidRPr="008462F7">
        <w:rPr>
          <w:rFonts w:ascii="Times New Roman" w:hAnsi="Times New Roman" w:cs="Times New Roman"/>
          <w:sz w:val="24"/>
          <w:szCs w:val="24"/>
          <w:lang w:val="fr-FR"/>
        </w:rPr>
        <w:t xml:space="preserve"> été plus importante</w:t>
      </w:r>
      <w:r w:rsidR="00CE2987">
        <w:rPr>
          <w:rFonts w:ascii="Times New Roman" w:hAnsi="Times New Roman" w:cs="Times New Roman"/>
          <w:sz w:val="24"/>
          <w:szCs w:val="24"/>
          <w:lang w:val="fr-FR"/>
        </w:rPr>
        <w:t xml:space="preserve"> pour les nouvelles générations</w:t>
      </w:r>
      <w:r w:rsidR="00ED77CF" w:rsidRPr="008462F7">
        <w:rPr>
          <w:rFonts w:ascii="Times New Roman" w:hAnsi="Times New Roman" w:cs="Times New Roman"/>
          <w:sz w:val="24"/>
          <w:szCs w:val="24"/>
          <w:lang w:val="fr-FR"/>
        </w:rPr>
        <w:t xml:space="preserve"> qui représentent les </w:t>
      </w:r>
      <w:r w:rsidR="00ED77CF" w:rsidRPr="008462F7">
        <w:rPr>
          <w:rFonts w:ascii="Times New Roman" w:hAnsi="Times New Roman" w:cs="Times New Roman"/>
          <w:i/>
          <w:sz w:val="24"/>
          <w:szCs w:val="24"/>
          <w:lang w:val="fr-FR"/>
        </w:rPr>
        <w:t xml:space="preserve">outsiders </w:t>
      </w:r>
      <w:r w:rsidR="00ED77CF" w:rsidRPr="008462F7">
        <w:rPr>
          <w:rFonts w:ascii="Times New Roman" w:hAnsi="Times New Roman" w:cs="Times New Roman"/>
          <w:sz w:val="24"/>
          <w:szCs w:val="24"/>
          <w:lang w:val="fr-FR"/>
        </w:rPr>
        <w:t>dans le marché du travail, p</w:t>
      </w:r>
      <w:r w:rsidR="00CE2987">
        <w:rPr>
          <w:rFonts w:ascii="Times New Roman" w:hAnsi="Times New Roman" w:cs="Times New Roman"/>
          <w:sz w:val="24"/>
          <w:szCs w:val="24"/>
          <w:lang w:val="fr-FR"/>
        </w:rPr>
        <w:t>ar rapport aux générations moins récentes</w:t>
      </w:r>
      <w:r w:rsidR="00ED77CF" w:rsidRPr="008462F7">
        <w:rPr>
          <w:rFonts w:ascii="Times New Roman" w:hAnsi="Times New Roman" w:cs="Times New Roman"/>
          <w:sz w:val="24"/>
          <w:szCs w:val="24"/>
          <w:lang w:val="fr-FR"/>
        </w:rPr>
        <w:t xml:space="preserve"> qui </w:t>
      </w:r>
      <w:r w:rsidR="005F3026">
        <w:rPr>
          <w:rFonts w:ascii="Times New Roman" w:hAnsi="Times New Roman" w:cs="Times New Roman"/>
          <w:sz w:val="24"/>
          <w:szCs w:val="24"/>
          <w:lang w:val="fr-FR"/>
        </w:rPr>
        <w:t xml:space="preserve">y </w:t>
      </w:r>
      <w:r w:rsidR="00C24A6E">
        <w:rPr>
          <w:rFonts w:ascii="Times New Roman" w:hAnsi="Times New Roman" w:cs="Times New Roman"/>
          <w:sz w:val="24"/>
          <w:szCs w:val="24"/>
          <w:lang w:val="fr-FR"/>
        </w:rPr>
        <w:t xml:space="preserve">représentent les </w:t>
      </w:r>
      <w:r w:rsidR="005F3026">
        <w:rPr>
          <w:rFonts w:ascii="Times New Roman" w:hAnsi="Times New Roman" w:cs="Times New Roman"/>
          <w:i/>
          <w:sz w:val="24"/>
          <w:szCs w:val="24"/>
          <w:lang w:val="fr-FR"/>
        </w:rPr>
        <w:t>insiders</w:t>
      </w:r>
      <w:r w:rsidR="005C2E4E" w:rsidRPr="008462F7">
        <w:rPr>
          <w:rFonts w:ascii="Times New Roman" w:hAnsi="Times New Roman" w:cs="Times New Roman"/>
          <w:sz w:val="24"/>
          <w:szCs w:val="24"/>
          <w:lang w:val="fr-FR"/>
        </w:rPr>
        <w:t>.</w:t>
      </w:r>
      <w:r w:rsidR="002D5772" w:rsidRPr="008462F7">
        <w:rPr>
          <w:rFonts w:ascii="Times New Roman" w:hAnsi="Times New Roman" w:cs="Times New Roman"/>
          <w:sz w:val="24"/>
          <w:szCs w:val="24"/>
          <w:lang w:val="fr-FR"/>
        </w:rPr>
        <w:t xml:space="preserve"> </w:t>
      </w:r>
      <w:r w:rsidR="005C2E4E" w:rsidRPr="008462F7">
        <w:rPr>
          <w:rFonts w:ascii="Times New Roman" w:hAnsi="Times New Roman" w:cs="Times New Roman"/>
          <w:sz w:val="24"/>
          <w:szCs w:val="24"/>
          <w:lang w:val="fr-FR"/>
        </w:rPr>
        <w:t>Pour le</w:t>
      </w:r>
      <w:r w:rsidR="00CE2987">
        <w:rPr>
          <w:rFonts w:ascii="Times New Roman" w:hAnsi="Times New Roman" w:cs="Times New Roman"/>
          <w:sz w:val="24"/>
          <w:szCs w:val="24"/>
          <w:lang w:val="fr-FR"/>
        </w:rPr>
        <w:t>s nouvelles générations qui apparaissent</w:t>
      </w:r>
      <w:r w:rsidR="005C2E4E" w:rsidRPr="008462F7">
        <w:rPr>
          <w:rFonts w:ascii="Times New Roman" w:hAnsi="Times New Roman" w:cs="Times New Roman"/>
          <w:sz w:val="24"/>
          <w:szCs w:val="24"/>
          <w:lang w:val="fr-FR"/>
        </w:rPr>
        <w:t xml:space="preserve"> sur le marché du travail on a forg</w:t>
      </w:r>
      <w:r w:rsidR="00960DB1">
        <w:rPr>
          <w:rFonts w:ascii="Times New Roman" w:hAnsi="Times New Roman" w:cs="Times New Roman"/>
          <w:sz w:val="24"/>
          <w:szCs w:val="24"/>
          <w:lang w:val="fr-FR"/>
        </w:rPr>
        <w:t>é des appellatifs significatifs</w:t>
      </w:r>
      <w:r w:rsidR="005C2E4E" w:rsidRPr="008462F7">
        <w:rPr>
          <w:rFonts w:ascii="Times New Roman" w:hAnsi="Times New Roman" w:cs="Times New Roman"/>
          <w:sz w:val="24"/>
          <w:szCs w:val="24"/>
          <w:lang w:val="fr-FR"/>
        </w:rPr>
        <w:t xml:space="preserve"> que M. Balsamo a déjà partiellement rappelés, comme </w:t>
      </w:r>
      <w:r w:rsidR="005C2E4E" w:rsidRPr="008462F7">
        <w:rPr>
          <w:rFonts w:ascii="Times New Roman" w:hAnsi="Times New Roman" w:cs="Times New Roman"/>
          <w:i/>
          <w:sz w:val="24"/>
          <w:szCs w:val="24"/>
          <w:lang w:val="fr-FR"/>
        </w:rPr>
        <w:t>« </w:t>
      </w:r>
      <w:r w:rsidR="005C2E4E" w:rsidRPr="00960DB1">
        <w:rPr>
          <w:rFonts w:ascii="Times New Roman" w:hAnsi="Times New Roman" w:cs="Times New Roman"/>
          <w:sz w:val="24"/>
          <w:szCs w:val="24"/>
          <w:lang w:val="fr-FR"/>
        </w:rPr>
        <w:t>génération sacrifiée </w:t>
      </w:r>
      <w:r w:rsidR="005C2E4E" w:rsidRPr="008462F7">
        <w:rPr>
          <w:rFonts w:ascii="Times New Roman" w:hAnsi="Times New Roman" w:cs="Times New Roman"/>
          <w:i/>
          <w:sz w:val="24"/>
          <w:szCs w:val="24"/>
          <w:lang w:val="fr-FR"/>
        </w:rPr>
        <w:t xml:space="preserve">», « </w:t>
      </w:r>
      <w:r w:rsidR="00CE2987">
        <w:rPr>
          <w:rFonts w:ascii="Times New Roman" w:hAnsi="Times New Roman" w:cs="Times New Roman"/>
          <w:sz w:val="24"/>
          <w:szCs w:val="24"/>
          <w:lang w:val="fr-FR"/>
        </w:rPr>
        <w:t>génération zé</w:t>
      </w:r>
      <w:r w:rsidR="005C2E4E" w:rsidRPr="008462F7">
        <w:rPr>
          <w:rFonts w:ascii="Times New Roman" w:hAnsi="Times New Roman" w:cs="Times New Roman"/>
          <w:sz w:val="24"/>
          <w:szCs w:val="24"/>
          <w:lang w:val="fr-FR"/>
        </w:rPr>
        <w:t>ro »,  «génération 1000 euro», etc</w:t>
      </w:r>
      <w:r w:rsidR="002D5772" w:rsidRPr="008462F7">
        <w:rPr>
          <w:rFonts w:ascii="Times New Roman" w:hAnsi="Times New Roman" w:cs="Times New Roman"/>
          <w:sz w:val="24"/>
          <w:szCs w:val="24"/>
          <w:lang w:val="fr-FR"/>
        </w:rPr>
        <w:t>. En novembre 2013, le Financi</w:t>
      </w:r>
      <w:r w:rsidR="00C24A6E">
        <w:rPr>
          <w:rFonts w:ascii="Times New Roman" w:hAnsi="Times New Roman" w:cs="Times New Roman"/>
          <w:sz w:val="24"/>
          <w:szCs w:val="24"/>
          <w:lang w:val="fr-FR"/>
        </w:rPr>
        <w:t>al Times a utilisé l’expression</w:t>
      </w:r>
      <w:r w:rsidR="005C2E4E" w:rsidRPr="008462F7">
        <w:rPr>
          <w:rFonts w:ascii="Times New Roman" w:hAnsi="Times New Roman" w:cs="Times New Roman"/>
          <w:sz w:val="24"/>
          <w:szCs w:val="24"/>
          <w:lang w:val="fr-FR"/>
        </w:rPr>
        <w:t xml:space="preserve"> </w:t>
      </w:r>
      <w:r w:rsidR="002D5772" w:rsidRPr="008462F7">
        <w:rPr>
          <w:rFonts w:ascii="Times New Roman" w:hAnsi="Times New Roman" w:cs="Times New Roman"/>
          <w:i/>
          <w:sz w:val="24"/>
          <w:szCs w:val="24"/>
          <w:lang w:val="fr-FR"/>
        </w:rPr>
        <w:t xml:space="preserve">lost generation </w:t>
      </w:r>
      <w:r w:rsidR="002D5772" w:rsidRPr="008462F7">
        <w:rPr>
          <w:rFonts w:ascii="Times New Roman" w:hAnsi="Times New Roman" w:cs="Times New Roman"/>
          <w:sz w:val="24"/>
          <w:szCs w:val="24"/>
          <w:lang w:val="fr-FR"/>
        </w:rPr>
        <w:t>à cause de la réduction des salaires d’entrée des jeunes anglais. Un liv</w:t>
      </w:r>
      <w:r w:rsidR="00960DB1">
        <w:rPr>
          <w:rFonts w:ascii="Times New Roman" w:hAnsi="Times New Roman" w:cs="Times New Roman"/>
          <w:sz w:val="24"/>
          <w:szCs w:val="24"/>
          <w:lang w:val="fr-FR"/>
        </w:rPr>
        <w:t>re récent de Robert Putnam intitulé</w:t>
      </w:r>
      <w:r w:rsidR="002D5772" w:rsidRPr="008462F7">
        <w:rPr>
          <w:rFonts w:ascii="Times New Roman" w:hAnsi="Times New Roman" w:cs="Times New Roman"/>
          <w:sz w:val="24"/>
          <w:szCs w:val="24"/>
          <w:lang w:val="fr-FR"/>
        </w:rPr>
        <w:t xml:space="preserve"> </w:t>
      </w:r>
      <w:r w:rsidR="002D5772" w:rsidRPr="008462F7">
        <w:rPr>
          <w:rFonts w:ascii="Times New Roman" w:hAnsi="Times New Roman" w:cs="Times New Roman"/>
          <w:i/>
          <w:sz w:val="24"/>
          <w:szCs w:val="24"/>
          <w:lang w:val="fr-FR"/>
        </w:rPr>
        <w:t xml:space="preserve">« Our kids. The American Dream in Crisis » </w:t>
      </w:r>
      <w:r w:rsidR="00CE2987">
        <w:rPr>
          <w:rFonts w:ascii="Times New Roman" w:hAnsi="Times New Roman" w:cs="Times New Roman"/>
          <w:sz w:val="24"/>
          <w:szCs w:val="24"/>
          <w:lang w:val="fr-FR"/>
        </w:rPr>
        <w:t>est consacré</w:t>
      </w:r>
      <w:r w:rsidR="00ED77CF" w:rsidRPr="008462F7">
        <w:rPr>
          <w:rFonts w:ascii="Times New Roman" w:hAnsi="Times New Roman" w:cs="Times New Roman"/>
          <w:i/>
          <w:sz w:val="24"/>
          <w:szCs w:val="24"/>
          <w:lang w:val="fr-FR"/>
        </w:rPr>
        <w:t xml:space="preserve"> </w:t>
      </w:r>
      <w:r w:rsidR="002D5772" w:rsidRPr="008462F7">
        <w:rPr>
          <w:rFonts w:ascii="Times New Roman" w:hAnsi="Times New Roman" w:cs="Times New Roman"/>
          <w:sz w:val="24"/>
          <w:szCs w:val="24"/>
          <w:lang w:val="fr-FR"/>
        </w:rPr>
        <w:t xml:space="preserve">à la rupture du pacte social générationnel sur l’égalité des opportunités, même </w:t>
      </w:r>
      <w:r w:rsidR="00B37D5A" w:rsidRPr="008462F7">
        <w:rPr>
          <w:rFonts w:ascii="Times New Roman" w:hAnsi="Times New Roman" w:cs="Times New Roman"/>
          <w:sz w:val="24"/>
          <w:szCs w:val="24"/>
          <w:lang w:val="fr-FR"/>
        </w:rPr>
        <w:t xml:space="preserve">dans le pays le plus avancé économiquement. </w:t>
      </w:r>
      <w:r w:rsidR="002D5772" w:rsidRPr="008462F7">
        <w:rPr>
          <w:rFonts w:ascii="Times New Roman" w:hAnsi="Times New Roman" w:cs="Times New Roman"/>
          <w:sz w:val="24"/>
          <w:szCs w:val="24"/>
          <w:lang w:val="fr-FR"/>
        </w:rPr>
        <w:t xml:space="preserve"> </w:t>
      </w:r>
    </w:p>
    <w:p w:rsidR="00B37D5A" w:rsidRPr="008462F7" w:rsidRDefault="00B37D5A" w:rsidP="004664E5">
      <w:pPr>
        <w:spacing w:before="80" w:after="0" w:line="240" w:lineRule="auto"/>
        <w:jc w:val="both"/>
        <w:rPr>
          <w:rFonts w:ascii="Times New Roman" w:hAnsi="Times New Roman" w:cs="Times New Roman"/>
          <w:i/>
          <w:sz w:val="24"/>
          <w:szCs w:val="24"/>
          <w:lang w:val="fr-FR"/>
        </w:rPr>
      </w:pPr>
      <w:r w:rsidRPr="008462F7">
        <w:rPr>
          <w:rFonts w:ascii="Times New Roman" w:hAnsi="Times New Roman" w:cs="Times New Roman"/>
          <w:sz w:val="24"/>
          <w:szCs w:val="24"/>
          <w:lang w:val="fr-FR"/>
        </w:rPr>
        <w:t xml:space="preserve">La globalisation des marchés suit la globalisation catastrophique du risque atomique et </w:t>
      </w:r>
      <w:r w:rsidR="00695C55" w:rsidRPr="008462F7">
        <w:rPr>
          <w:rFonts w:ascii="Times New Roman" w:hAnsi="Times New Roman" w:cs="Times New Roman"/>
          <w:sz w:val="24"/>
          <w:szCs w:val="24"/>
          <w:lang w:val="fr-FR"/>
        </w:rPr>
        <w:t>environnemental,</w:t>
      </w:r>
      <w:r w:rsidRPr="008462F7">
        <w:rPr>
          <w:rFonts w:ascii="Times New Roman" w:hAnsi="Times New Roman" w:cs="Times New Roman"/>
          <w:sz w:val="24"/>
          <w:szCs w:val="24"/>
          <w:lang w:val="fr-FR"/>
        </w:rPr>
        <w:t xml:space="preserve"> et </w:t>
      </w:r>
      <w:r w:rsidR="00695C55" w:rsidRPr="008462F7">
        <w:rPr>
          <w:rFonts w:ascii="Times New Roman" w:hAnsi="Times New Roman" w:cs="Times New Roman"/>
          <w:sz w:val="24"/>
          <w:szCs w:val="24"/>
          <w:lang w:val="fr-FR"/>
        </w:rPr>
        <w:t xml:space="preserve">elle </w:t>
      </w:r>
      <w:r w:rsidRPr="008462F7">
        <w:rPr>
          <w:rFonts w:ascii="Times New Roman" w:hAnsi="Times New Roman" w:cs="Times New Roman"/>
          <w:sz w:val="24"/>
          <w:szCs w:val="24"/>
          <w:lang w:val="fr-FR"/>
        </w:rPr>
        <w:t>précède la globalisation politique qui p</w:t>
      </w:r>
      <w:r w:rsidR="00960DB1">
        <w:rPr>
          <w:rFonts w:ascii="Times New Roman" w:hAnsi="Times New Roman" w:cs="Times New Roman"/>
          <w:sz w:val="24"/>
          <w:szCs w:val="24"/>
          <w:lang w:val="fr-FR"/>
        </w:rPr>
        <w:t>eut mener à la fin</w:t>
      </w:r>
      <w:r w:rsidRPr="008462F7">
        <w:rPr>
          <w:rFonts w:ascii="Times New Roman" w:hAnsi="Times New Roman" w:cs="Times New Roman"/>
          <w:sz w:val="24"/>
          <w:szCs w:val="24"/>
          <w:lang w:val="fr-FR"/>
        </w:rPr>
        <w:t xml:space="preserve"> </w:t>
      </w:r>
      <w:r w:rsidR="0078593B" w:rsidRPr="008462F7">
        <w:rPr>
          <w:rFonts w:ascii="Times New Roman" w:hAnsi="Times New Roman" w:cs="Times New Roman"/>
          <w:sz w:val="24"/>
          <w:szCs w:val="24"/>
          <w:lang w:val="fr-FR"/>
        </w:rPr>
        <w:t>mondiale</w:t>
      </w:r>
      <w:r w:rsidR="00960DB1">
        <w:rPr>
          <w:rFonts w:ascii="Times New Roman" w:hAnsi="Times New Roman" w:cs="Times New Roman"/>
          <w:sz w:val="24"/>
          <w:szCs w:val="24"/>
          <w:lang w:val="fr-FR"/>
        </w:rPr>
        <w:t xml:space="preserve"> des Etats-nations</w:t>
      </w:r>
      <w:r w:rsidR="0078593B" w:rsidRPr="008462F7">
        <w:rPr>
          <w:rFonts w:ascii="Times New Roman" w:hAnsi="Times New Roman" w:cs="Times New Roman"/>
          <w:sz w:val="24"/>
          <w:szCs w:val="24"/>
          <w:lang w:val="fr-FR"/>
        </w:rPr>
        <w:t>.</w:t>
      </w:r>
      <w:r w:rsidR="00695C55" w:rsidRPr="008462F7">
        <w:rPr>
          <w:rFonts w:ascii="Times New Roman" w:hAnsi="Times New Roman" w:cs="Times New Roman"/>
          <w:sz w:val="24"/>
          <w:szCs w:val="24"/>
          <w:lang w:val="fr-FR"/>
        </w:rPr>
        <w:t xml:space="preserve"> Elle d</w:t>
      </w:r>
      <w:r w:rsidR="00C24A6E">
        <w:rPr>
          <w:rFonts w:ascii="Times New Roman" w:hAnsi="Times New Roman" w:cs="Times New Roman"/>
          <w:sz w:val="24"/>
          <w:szCs w:val="24"/>
          <w:lang w:val="fr-FR"/>
        </w:rPr>
        <w:t xml:space="preserve">étermine le cadre de référence </w:t>
      </w:r>
      <w:r w:rsidR="00695C55" w:rsidRPr="008462F7">
        <w:rPr>
          <w:rFonts w:ascii="Times New Roman" w:hAnsi="Times New Roman" w:cs="Times New Roman"/>
          <w:sz w:val="24"/>
          <w:szCs w:val="24"/>
          <w:lang w:val="fr-FR"/>
        </w:rPr>
        <w:t>de notre sujet dans un contexte de redistributions perverses</w:t>
      </w:r>
      <w:r w:rsidR="0078593B" w:rsidRPr="008462F7">
        <w:rPr>
          <w:rFonts w:ascii="Times New Roman" w:hAnsi="Times New Roman" w:cs="Times New Roman"/>
          <w:sz w:val="24"/>
          <w:szCs w:val="24"/>
          <w:lang w:val="fr-FR"/>
        </w:rPr>
        <w:t xml:space="preserve"> </w:t>
      </w:r>
      <w:r w:rsidR="00695C55" w:rsidRPr="008462F7">
        <w:rPr>
          <w:rFonts w:ascii="Times New Roman" w:hAnsi="Times New Roman" w:cs="Times New Roman"/>
          <w:sz w:val="24"/>
          <w:szCs w:val="24"/>
          <w:lang w:val="fr-FR"/>
        </w:rPr>
        <w:t xml:space="preserve">du revenu </w:t>
      </w:r>
      <w:r w:rsidR="00CE2987">
        <w:rPr>
          <w:rFonts w:ascii="Times New Roman" w:hAnsi="Times New Roman" w:cs="Times New Roman"/>
          <w:sz w:val="24"/>
          <w:szCs w:val="24"/>
          <w:lang w:val="fr-FR"/>
        </w:rPr>
        <w:t xml:space="preserve">et de la richesse qui concernent des aires planétaires, des Etats et </w:t>
      </w:r>
      <w:r w:rsidR="00695C55" w:rsidRPr="008462F7">
        <w:rPr>
          <w:rFonts w:ascii="Times New Roman" w:hAnsi="Times New Roman" w:cs="Times New Roman"/>
          <w:sz w:val="24"/>
          <w:szCs w:val="24"/>
          <w:lang w:val="fr-FR"/>
        </w:rPr>
        <w:t>des</w:t>
      </w:r>
      <w:r w:rsidRPr="008462F7">
        <w:rPr>
          <w:rFonts w:ascii="Times New Roman" w:hAnsi="Times New Roman" w:cs="Times New Roman"/>
          <w:sz w:val="24"/>
          <w:szCs w:val="24"/>
          <w:lang w:val="fr-FR"/>
        </w:rPr>
        <w:t xml:space="preserve"> </w:t>
      </w:r>
      <w:r w:rsidR="00695C55" w:rsidRPr="008462F7">
        <w:rPr>
          <w:rFonts w:ascii="Times New Roman" w:hAnsi="Times New Roman" w:cs="Times New Roman"/>
          <w:sz w:val="24"/>
          <w:szCs w:val="24"/>
          <w:lang w:val="fr-FR"/>
        </w:rPr>
        <w:t>collectivités locales.</w:t>
      </w:r>
      <w:r w:rsidR="00EF7BB1" w:rsidRPr="008462F7">
        <w:rPr>
          <w:rFonts w:ascii="Times New Roman" w:hAnsi="Times New Roman" w:cs="Times New Roman"/>
          <w:sz w:val="24"/>
          <w:szCs w:val="24"/>
          <w:lang w:val="fr-FR"/>
        </w:rPr>
        <w:t xml:space="preserve"> Les projets des jeunes touchent soit à leur réalisation existentielle, influencée par les t</w:t>
      </w:r>
      <w:r w:rsidR="00CE2987">
        <w:rPr>
          <w:rFonts w:ascii="Times New Roman" w:hAnsi="Times New Roman" w:cs="Times New Roman"/>
          <w:sz w:val="24"/>
          <w:szCs w:val="24"/>
          <w:lang w:val="fr-FR"/>
        </w:rPr>
        <w:t>ensions entre identité et processus</w:t>
      </w:r>
      <w:r w:rsidR="00EF7BB1" w:rsidRPr="008462F7">
        <w:rPr>
          <w:rFonts w:ascii="Times New Roman" w:hAnsi="Times New Roman" w:cs="Times New Roman"/>
          <w:sz w:val="24"/>
          <w:szCs w:val="24"/>
          <w:lang w:val="fr-FR"/>
        </w:rPr>
        <w:t xml:space="preserve"> d’intégration, soit à leur réalisation professionnelle liée d</w:t>
      </w:r>
      <w:r w:rsidR="00CE2987">
        <w:rPr>
          <w:rFonts w:ascii="Times New Roman" w:hAnsi="Times New Roman" w:cs="Times New Roman"/>
          <w:sz w:val="24"/>
          <w:szCs w:val="24"/>
          <w:lang w:val="fr-FR"/>
        </w:rPr>
        <w:t>’une façon croissante aux processus</w:t>
      </w:r>
      <w:r w:rsidR="00EF7BB1" w:rsidRPr="008462F7">
        <w:rPr>
          <w:rFonts w:ascii="Times New Roman" w:hAnsi="Times New Roman" w:cs="Times New Roman"/>
          <w:sz w:val="24"/>
          <w:szCs w:val="24"/>
          <w:lang w:val="fr-FR"/>
        </w:rPr>
        <w:t xml:space="preserve"> d’internationalisation économique. La conscience des avantages et des désavantag</w:t>
      </w:r>
      <w:r w:rsidR="00CE2987">
        <w:rPr>
          <w:rFonts w:ascii="Times New Roman" w:hAnsi="Times New Roman" w:cs="Times New Roman"/>
          <w:sz w:val="24"/>
          <w:szCs w:val="24"/>
          <w:lang w:val="fr-FR"/>
        </w:rPr>
        <w:t>es accompagnant ces deux processus</w:t>
      </w:r>
      <w:r w:rsidR="00EF7BB1" w:rsidRPr="008462F7">
        <w:rPr>
          <w:rFonts w:ascii="Times New Roman" w:hAnsi="Times New Roman" w:cs="Times New Roman"/>
          <w:sz w:val="24"/>
          <w:szCs w:val="24"/>
          <w:lang w:val="fr-FR"/>
        </w:rPr>
        <w:t xml:space="preserve"> est très importante pour affronter l’incertitude de</w:t>
      </w:r>
      <w:r w:rsidR="00CE2987">
        <w:rPr>
          <w:rFonts w:ascii="Times New Roman" w:hAnsi="Times New Roman" w:cs="Times New Roman"/>
          <w:sz w:val="24"/>
          <w:szCs w:val="24"/>
          <w:lang w:val="fr-FR"/>
        </w:rPr>
        <w:t xml:space="preserve"> l'aboutissement des</w:t>
      </w:r>
      <w:r w:rsidR="00F949EE" w:rsidRPr="008462F7">
        <w:rPr>
          <w:rFonts w:ascii="Times New Roman" w:hAnsi="Times New Roman" w:cs="Times New Roman"/>
          <w:sz w:val="24"/>
          <w:szCs w:val="24"/>
          <w:lang w:val="fr-FR"/>
        </w:rPr>
        <w:t xml:space="preserve">  choix personnels</w:t>
      </w:r>
      <w:r w:rsidR="00EF7BB1" w:rsidRPr="008462F7">
        <w:rPr>
          <w:rFonts w:ascii="Times New Roman" w:hAnsi="Times New Roman" w:cs="Times New Roman"/>
          <w:sz w:val="24"/>
          <w:szCs w:val="24"/>
          <w:lang w:val="fr-FR"/>
        </w:rPr>
        <w:t xml:space="preserve"> </w:t>
      </w:r>
      <w:r w:rsidR="00F949EE" w:rsidRPr="008462F7">
        <w:rPr>
          <w:rFonts w:ascii="Times New Roman" w:hAnsi="Times New Roman" w:cs="Times New Roman"/>
          <w:sz w:val="24"/>
          <w:szCs w:val="24"/>
          <w:lang w:val="fr-FR"/>
        </w:rPr>
        <w:t xml:space="preserve">des jeunes dans leur période de formation. La connaissance des opportunités liées à des parcours de vie différents peut contribuer à </w:t>
      </w:r>
      <w:r w:rsidR="00CE2987">
        <w:rPr>
          <w:rFonts w:ascii="Times New Roman" w:hAnsi="Times New Roman" w:cs="Times New Roman"/>
          <w:sz w:val="24"/>
          <w:szCs w:val="24"/>
          <w:lang w:val="fr-FR"/>
        </w:rPr>
        <w:t>éviter des phénomènes régressifs</w:t>
      </w:r>
      <w:r w:rsidR="00F949EE" w:rsidRPr="008462F7">
        <w:rPr>
          <w:rFonts w:ascii="Times New Roman" w:hAnsi="Times New Roman" w:cs="Times New Roman"/>
          <w:sz w:val="24"/>
          <w:szCs w:val="24"/>
          <w:lang w:val="fr-FR"/>
        </w:rPr>
        <w:t xml:space="preserve"> qui viennent de se manifester dans beauco</w:t>
      </w:r>
      <w:r w:rsidR="00DC1566">
        <w:rPr>
          <w:rFonts w:ascii="Times New Roman" w:hAnsi="Times New Roman" w:cs="Times New Roman"/>
          <w:sz w:val="24"/>
          <w:szCs w:val="24"/>
          <w:lang w:val="fr-FR"/>
        </w:rPr>
        <w:t xml:space="preserve">up de pays, à cause de </w:t>
      </w:r>
      <w:r w:rsidR="00F949EE" w:rsidRPr="008462F7">
        <w:rPr>
          <w:rFonts w:ascii="Times New Roman" w:hAnsi="Times New Roman" w:cs="Times New Roman"/>
          <w:sz w:val="24"/>
          <w:szCs w:val="24"/>
          <w:lang w:val="fr-FR"/>
        </w:rPr>
        <w:t xml:space="preserve">formes de désadaptation et de découragement qui peuvent justement donner lieu aux coûts pécuniaires et non pécuniaires des migrations ou à l’augmentation des </w:t>
      </w:r>
      <w:r w:rsidR="00F508FA">
        <w:rPr>
          <w:rFonts w:ascii="Times New Roman" w:hAnsi="Times New Roman" w:cs="Times New Roman"/>
          <w:i/>
          <w:sz w:val="24"/>
          <w:szCs w:val="24"/>
          <w:lang w:val="fr-FR"/>
        </w:rPr>
        <w:t>NEET</w:t>
      </w:r>
      <w:r w:rsidR="00F949EE" w:rsidRPr="008462F7">
        <w:rPr>
          <w:rFonts w:ascii="Times New Roman" w:hAnsi="Times New Roman" w:cs="Times New Roman"/>
          <w:i/>
          <w:sz w:val="24"/>
          <w:szCs w:val="24"/>
          <w:lang w:val="fr-FR"/>
        </w:rPr>
        <w:t>.</w:t>
      </w:r>
    </w:p>
    <w:p w:rsidR="00F949EE" w:rsidRPr="008462F7" w:rsidRDefault="00635158" w:rsidP="004664E5">
      <w:pPr>
        <w:spacing w:before="80" w:after="0"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 xml:space="preserve">L’incertitude et les risques associés aux choix </w:t>
      </w:r>
      <w:r w:rsidR="00CE2987">
        <w:rPr>
          <w:rFonts w:ascii="Times New Roman" w:hAnsi="Times New Roman" w:cs="Times New Roman"/>
          <w:sz w:val="24"/>
          <w:szCs w:val="24"/>
          <w:lang w:val="fr-FR"/>
        </w:rPr>
        <w:t>de vocation</w:t>
      </w:r>
      <w:r w:rsidRPr="008462F7">
        <w:rPr>
          <w:rFonts w:ascii="Times New Roman" w:hAnsi="Times New Roman" w:cs="Times New Roman"/>
          <w:sz w:val="24"/>
          <w:szCs w:val="24"/>
          <w:lang w:val="fr-FR"/>
        </w:rPr>
        <w:t xml:space="preserve"> différ</w:t>
      </w:r>
      <w:r w:rsidR="00CE2987">
        <w:rPr>
          <w:rFonts w:ascii="Times New Roman" w:hAnsi="Times New Roman" w:cs="Times New Roman"/>
          <w:sz w:val="24"/>
          <w:szCs w:val="24"/>
          <w:lang w:val="fr-FR"/>
        </w:rPr>
        <w:t>ent</w:t>
      </w:r>
      <w:r w:rsidRPr="008462F7">
        <w:rPr>
          <w:rFonts w:ascii="Times New Roman" w:hAnsi="Times New Roman" w:cs="Times New Roman"/>
          <w:sz w:val="24"/>
          <w:szCs w:val="24"/>
          <w:lang w:val="fr-FR"/>
        </w:rPr>
        <w:t xml:space="preserve">s : désadaptation, découragement, pauvreté sont des questions importantes pour les jeunes d’aujourd’hui, mais ces alternatives </w:t>
      </w:r>
      <w:r w:rsidR="005F3026">
        <w:rPr>
          <w:rFonts w:ascii="Times New Roman" w:hAnsi="Times New Roman" w:cs="Times New Roman"/>
          <w:sz w:val="24"/>
          <w:szCs w:val="24"/>
          <w:lang w:val="fr-FR"/>
        </w:rPr>
        <w:t xml:space="preserve">ne </w:t>
      </w:r>
      <w:r w:rsidRPr="008462F7">
        <w:rPr>
          <w:rFonts w:ascii="Times New Roman" w:hAnsi="Times New Roman" w:cs="Times New Roman"/>
          <w:sz w:val="24"/>
          <w:szCs w:val="24"/>
          <w:lang w:val="fr-FR"/>
        </w:rPr>
        <w:t xml:space="preserve">sont ouvertes </w:t>
      </w:r>
      <w:r w:rsidR="005F3026">
        <w:rPr>
          <w:rFonts w:ascii="Times New Roman" w:hAnsi="Times New Roman" w:cs="Times New Roman"/>
          <w:sz w:val="24"/>
          <w:szCs w:val="24"/>
          <w:lang w:val="fr-FR"/>
        </w:rPr>
        <w:t xml:space="preserve">que </w:t>
      </w:r>
      <w:r w:rsidR="00BF3751">
        <w:rPr>
          <w:rFonts w:ascii="Times New Roman" w:hAnsi="Times New Roman" w:cs="Times New Roman"/>
          <w:sz w:val="24"/>
          <w:szCs w:val="24"/>
          <w:lang w:val="fr-FR"/>
        </w:rPr>
        <w:t>pour les jeunes</w:t>
      </w:r>
      <w:r w:rsidRPr="008462F7">
        <w:rPr>
          <w:rFonts w:ascii="Times New Roman" w:hAnsi="Times New Roman" w:cs="Times New Roman"/>
          <w:sz w:val="24"/>
          <w:szCs w:val="24"/>
          <w:lang w:val="fr-FR"/>
        </w:rPr>
        <w:t xml:space="preserve"> du premier et du second monde</w:t>
      </w:r>
      <w:r w:rsidR="00960DB1" w:rsidRPr="00960DB1">
        <w:rPr>
          <w:rFonts w:ascii="Times New Roman" w:hAnsi="Times New Roman" w:cs="Times New Roman"/>
          <w:sz w:val="24"/>
          <w:szCs w:val="24"/>
          <w:lang w:val="fr-FR"/>
        </w:rPr>
        <w:t xml:space="preserve"> </w:t>
      </w:r>
      <w:r w:rsidR="00960DB1" w:rsidRPr="008462F7">
        <w:rPr>
          <w:rFonts w:ascii="Times New Roman" w:hAnsi="Times New Roman" w:cs="Times New Roman"/>
          <w:sz w:val="24"/>
          <w:szCs w:val="24"/>
          <w:lang w:val="fr-FR"/>
        </w:rPr>
        <w:t xml:space="preserve">et donc elles sont considérables </w:t>
      </w:r>
      <w:r w:rsidR="00960DB1">
        <w:rPr>
          <w:rFonts w:ascii="Times New Roman" w:hAnsi="Times New Roman" w:cs="Times New Roman"/>
          <w:sz w:val="24"/>
          <w:szCs w:val="24"/>
          <w:lang w:val="fr-FR"/>
        </w:rPr>
        <w:t xml:space="preserve">pour eux </w:t>
      </w:r>
      <w:r w:rsidR="00960DB1" w:rsidRPr="008462F7">
        <w:rPr>
          <w:rFonts w:ascii="Times New Roman" w:hAnsi="Times New Roman" w:cs="Times New Roman"/>
          <w:sz w:val="24"/>
          <w:szCs w:val="24"/>
          <w:lang w:val="fr-FR"/>
        </w:rPr>
        <w:t>seulement</w:t>
      </w:r>
      <w:r w:rsidRPr="008462F7">
        <w:rPr>
          <w:rFonts w:ascii="Times New Roman" w:hAnsi="Times New Roman" w:cs="Times New Roman"/>
          <w:sz w:val="24"/>
          <w:szCs w:val="24"/>
          <w:lang w:val="fr-FR"/>
        </w:rPr>
        <w:t xml:space="preserve">. Ceux qui appartiennent au troisième et au quatrième </w:t>
      </w:r>
      <w:r w:rsidR="005F3026">
        <w:rPr>
          <w:rFonts w:ascii="Times New Roman" w:hAnsi="Times New Roman" w:cs="Times New Roman"/>
          <w:sz w:val="24"/>
          <w:szCs w:val="24"/>
          <w:lang w:val="fr-FR"/>
        </w:rPr>
        <w:t xml:space="preserve">monde </w:t>
      </w:r>
      <w:r w:rsidRPr="008462F7">
        <w:rPr>
          <w:rFonts w:ascii="Times New Roman" w:hAnsi="Times New Roman" w:cs="Times New Roman"/>
          <w:sz w:val="24"/>
          <w:szCs w:val="24"/>
          <w:lang w:val="fr-FR"/>
        </w:rPr>
        <w:t>sont souvent privés même du choix entre des projets de famille et de travail, entre formation, travail et temps libre</w:t>
      </w:r>
      <w:r w:rsidR="00930C1F" w:rsidRPr="008462F7">
        <w:rPr>
          <w:rFonts w:ascii="Times New Roman" w:hAnsi="Times New Roman" w:cs="Times New Roman"/>
          <w:sz w:val="24"/>
          <w:szCs w:val="24"/>
          <w:lang w:val="fr-FR"/>
        </w:rPr>
        <w:t>. Bref, les jeunes des différentes ai</w:t>
      </w:r>
      <w:r w:rsidR="00CE2987">
        <w:rPr>
          <w:rFonts w:ascii="Times New Roman" w:hAnsi="Times New Roman" w:cs="Times New Roman"/>
          <w:sz w:val="24"/>
          <w:szCs w:val="24"/>
          <w:lang w:val="fr-FR"/>
        </w:rPr>
        <w:t>res planétaires se mesurent à</w:t>
      </w:r>
      <w:r w:rsidR="00930C1F" w:rsidRPr="008462F7">
        <w:rPr>
          <w:rFonts w:ascii="Times New Roman" w:hAnsi="Times New Roman" w:cs="Times New Roman"/>
          <w:sz w:val="24"/>
          <w:szCs w:val="24"/>
          <w:lang w:val="fr-FR"/>
        </w:rPr>
        <w:t xml:space="preserve"> des situations absolument différentes</w:t>
      </w:r>
      <w:r w:rsidR="00CE2987">
        <w:rPr>
          <w:rFonts w:ascii="Times New Roman" w:hAnsi="Times New Roman" w:cs="Times New Roman"/>
          <w:sz w:val="24"/>
          <w:szCs w:val="24"/>
          <w:lang w:val="fr-FR"/>
        </w:rPr>
        <w:t>, conformes à des</w:t>
      </w:r>
      <w:r w:rsidR="00930C1F" w:rsidRPr="008462F7">
        <w:rPr>
          <w:rFonts w:ascii="Times New Roman" w:hAnsi="Times New Roman" w:cs="Times New Roman"/>
          <w:sz w:val="24"/>
          <w:szCs w:val="24"/>
          <w:lang w:val="fr-FR"/>
        </w:rPr>
        <w:t xml:space="preserve"> degrés de développement déterminés par la division internationale du travail</w:t>
      </w:r>
      <w:r w:rsidR="00806671" w:rsidRPr="008462F7">
        <w:rPr>
          <w:rFonts w:ascii="Times New Roman" w:hAnsi="Times New Roman" w:cs="Times New Roman"/>
          <w:sz w:val="24"/>
          <w:szCs w:val="24"/>
          <w:lang w:val="fr-FR"/>
        </w:rPr>
        <w:t xml:space="preserve">. Cette réalité de l’inégalité demande l’engagement non seulement des institutions internationales, mais </w:t>
      </w:r>
      <w:r w:rsidR="00CE127C" w:rsidRPr="008462F7">
        <w:rPr>
          <w:rFonts w:ascii="Times New Roman" w:hAnsi="Times New Roman" w:cs="Times New Roman"/>
          <w:sz w:val="24"/>
          <w:szCs w:val="24"/>
          <w:lang w:val="fr-FR"/>
        </w:rPr>
        <w:t xml:space="preserve">aussi </w:t>
      </w:r>
      <w:r w:rsidR="00806671" w:rsidRPr="008462F7">
        <w:rPr>
          <w:rFonts w:ascii="Times New Roman" w:hAnsi="Times New Roman" w:cs="Times New Roman"/>
          <w:sz w:val="24"/>
          <w:szCs w:val="24"/>
          <w:lang w:val="fr-FR"/>
        </w:rPr>
        <w:t xml:space="preserve">de chacun des pays avancés et elle devrait être </w:t>
      </w:r>
      <w:r w:rsidR="00CE127C" w:rsidRPr="008462F7">
        <w:rPr>
          <w:rFonts w:ascii="Times New Roman" w:hAnsi="Times New Roman" w:cs="Times New Roman"/>
          <w:sz w:val="24"/>
          <w:szCs w:val="24"/>
          <w:lang w:val="fr-FR"/>
        </w:rPr>
        <w:t xml:space="preserve"> surtout corrigée pas</w:t>
      </w:r>
      <w:r w:rsidR="00BF3751">
        <w:rPr>
          <w:rFonts w:ascii="Times New Roman" w:hAnsi="Times New Roman" w:cs="Times New Roman"/>
          <w:sz w:val="24"/>
          <w:szCs w:val="24"/>
          <w:lang w:val="fr-FR"/>
        </w:rPr>
        <w:t xml:space="preserve"> une disponibilité au dialogue </w:t>
      </w:r>
      <w:r w:rsidR="00CE127C" w:rsidRPr="008462F7">
        <w:rPr>
          <w:rFonts w:ascii="Times New Roman" w:hAnsi="Times New Roman" w:cs="Times New Roman"/>
          <w:sz w:val="24"/>
          <w:szCs w:val="24"/>
          <w:lang w:val="fr-FR"/>
        </w:rPr>
        <w:t>et par un effort commun</w:t>
      </w:r>
      <w:r w:rsidR="00806671" w:rsidRPr="008462F7">
        <w:rPr>
          <w:rFonts w:ascii="Times New Roman" w:hAnsi="Times New Roman" w:cs="Times New Roman"/>
          <w:sz w:val="24"/>
          <w:szCs w:val="24"/>
          <w:lang w:val="fr-FR"/>
        </w:rPr>
        <w:t xml:space="preserve"> </w:t>
      </w:r>
      <w:r w:rsidR="00CE127C" w:rsidRPr="008462F7">
        <w:rPr>
          <w:rFonts w:ascii="Times New Roman" w:hAnsi="Times New Roman" w:cs="Times New Roman"/>
          <w:sz w:val="24"/>
          <w:szCs w:val="24"/>
          <w:lang w:val="fr-FR"/>
        </w:rPr>
        <w:t>à travers des réform</w:t>
      </w:r>
      <w:r w:rsidR="00CE2987">
        <w:rPr>
          <w:rFonts w:ascii="Times New Roman" w:hAnsi="Times New Roman" w:cs="Times New Roman"/>
          <w:sz w:val="24"/>
          <w:szCs w:val="24"/>
          <w:lang w:val="fr-FR"/>
        </w:rPr>
        <w:t>es  institutionnelles de dimension</w:t>
      </w:r>
      <w:r w:rsidR="00CE127C" w:rsidRPr="008462F7">
        <w:rPr>
          <w:rFonts w:ascii="Times New Roman" w:hAnsi="Times New Roman" w:cs="Times New Roman"/>
          <w:sz w:val="24"/>
          <w:szCs w:val="24"/>
          <w:lang w:val="fr-FR"/>
        </w:rPr>
        <w:t xml:space="preserve"> mondial</w:t>
      </w:r>
      <w:r w:rsidR="00CE2987">
        <w:rPr>
          <w:rFonts w:ascii="Times New Roman" w:hAnsi="Times New Roman" w:cs="Times New Roman"/>
          <w:sz w:val="24"/>
          <w:szCs w:val="24"/>
          <w:lang w:val="fr-FR"/>
        </w:rPr>
        <w:t>e</w:t>
      </w:r>
      <w:r w:rsidR="00CE127C" w:rsidRPr="008462F7">
        <w:rPr>
          <w:rFonts w:ascii="Times New Roman" w:hAnsi="Times New Roman" w:cs="Times New Roman"/>
          <w:sz w:val="24"/>
          <w:szCs w:val="24"/>
          <w:lang w:val="fr-FR"/>
        </w:rPr>
        <w:t xml:space="preserve">, liées d’ailleurs à une anthropologie </w:t>
      </w:r>
      <w:r w:rsidR="00806671" w:rsidRPr="008462F7">
        <w:rPr>
          <w:rFonts w:ascii="Times New Roman" w:hAnsi="Times New Roman" w:cs="Times New Roman"/>
          <w:sz w:val="24"/>
          <w:szCs w:val="24"/>
          <w:lang w:val="fr-FR"/>
        </w:rPr>
        <w:t xml:space="preserve"> </w:t>
      </w:r>
      <w:r w:rsidR="00CE2987">
        <w:rPr>
          <w:rFonts w:ascii="Times New Roman" w:hAnsi="Times New Roman" w:cs="Times New Roman"/>
          <w:sz w:val="24"/>
          <w:szCs w:val="24"/>
          <w:lang w:val="fr-FR"/>
        </w:rPr>
        <w:t xml:space="preserve">différente </w:t>
      </w:r>
      <w:r w:rsidR="00960DB1">
        <w:rPr>
          <w:rFonts w:ascii="Times New Roman" w:hAnsi="Times New Roman" w:cs="Times New Roman"/>
          <w:sz w:val="24"/>
          <w:szCs w:val="24"/>
          <w:lang w:val="fr-FR"/>
        </w:rPr>
        <w:t>de</w:t>
      </w:r>
      <w:r w:rsidR="00CE127C" w:rsidRPr="008462F7">
        <w:rPr>
          <w:rFonts w:ascii="Times New Roman" w:hAnsi="Times New Roman" w:cs="Times New Roman"/>
          <w:sz w:val="24"/>
          <w:szCs w:val="24"/>
          <w:lang w:val="fr-FR"/>
        </w:rPr>
        <w:t xml:space="preserve"> celle qui l’a laissée irrésolue jusqu’à présent. Sinon, l’instruction et la formation (école, rech</w:t>
      </w:r>
      <w:r w:rsidR="00F508FA">
        <w:rPr>
          <w:rFonts w:ascii="Times New Roman" w:hAnsi="Times New Roman" w:cs="Times New Roman"/>
          <w:sz w:val="24"/>
          <w:szCs w:val="24"/>
          <w:lang w:val="fr-FR"/>
        </w:rPr>
        <w:t xml:space="preserve">erche de </w:t>
      </w:r>
      <w:r w:rsidR="00F508FA">
        <w:rPr>
          <w:rFonts w:ascii="Times New Roman" w:hAnsi="Times New Roman" w:cs="Times New Roman"/>
          <w:sz w:val="24"/>
          <w:szCs w:val="24"/>
          <w:lang w:val="fr-FR"/>
        </w:rPr>
        <w:lastRenderedPageBreak/>
        <w:t>l’ex</w:t>
      </w:r>
      <w:r w:rsidR="00CE127C" w:rsidRPr="008462F7">
        <w:rPr>
          <w:rFonts w:ascii="Times New Roman" w:hAnsi="Times New Roman" w:cs="Times New Roman"/>
          <w:sz w:val="24"/>
          <w:szCs w:val="24"/>
          <w:lang w:val="fr-FR"/>
        </w:rPr>
        <w:t xml:space="preserve">cellence), la </w:t>
      </w:r>
      <w:r w:rsidR="00CE127C" w:rsidRPr="005F3026">
        <w:rPr>
          <w:rFonts w:ascii="Times New Roman" w:hAnsi="Times New Roman" w:cs="Times New Roman"/>
          <w:sz w:val="24"/>
          <w:szCs w:val="24"/>
          <w:lang w:val="fr-FR"/>
        </w:rPr>
        <w:t>go</w:t>
      </w:r>
      <w:r w:rsidR="00960DB1" w:rsidRPr="005F3026">
        <w:rPr>
          <w:rFonts w:ascii="Times New Roman" w:hAnsi="Times New Roman" w:cs="Times New Roman"/>
          <w:sz w:val="24"/>
          <w:szCs w:val="24"/>
          <w:lang w:val="fr-FR"/>
        </w:rPr>
        <w:t>u</w:t>
      </w:r>
      <w:r w:rsidR="00CE127C" w:rsidRPr="005F3026">
        <w:rPr>
          <w:rFonts w:ascii="Times New Roman" w:hAnsi="Times New Roman" w:cs="Times New Roman"/>
          <w:sz w:val="24"/>
          <w:szCs w:val="24"/>
          <w:lang w:val="fr-FR"/>
        </w:rPr>
        <w:t>vernance</w:t>
      </w:r>
      <w:r w:rsidR="00CE127C" w:rsidRPr="008462F7">
        <w:rPr>
          <w:rFonts w:ascii="Times New Roman" w:hAnsi="Times New Roman" w:cs="Times New Roman"/>
          <w:i/>
          <w:sz w:val="24"/>
          <w:szCs w:val="24"/>
          <w:lang w:val="fr-FR"/>
        </w:rPr>
        <w:t xml:space="preserve"> </w:t>
      </w:r>
      <w:r w:rsidR="00960DB1">
        <w:rPr>
          <w:rFonts w:ascii="Times New Roman" w:hAnsi="Times New Roman" w:cs="Times New Roman"/>
          <w:sz w:val="24"/>
          <w:szCs w:val="24"/>
          <w:lang w:val="fr-FR"/>
        </w:rPr>
        <w:t xml:space="preserve">des </w:t>
      </w:r>
      <w:r w:rsidR="00CE127C" w:rsidRPr="008462F7">
        <w:rPr>
          <w:rFonts w:ascii="Times New Roman" w:hAnsi="Times New Roman" w:cs="Times New Roman"/>
          <w:sz w:val="24"/>
          <w:szCs w:val="24"/>
          <w:lang w:val="fr-FR"/>
        </w:rPr>
        <w:t>entreprise</w:t>
      </w:r>
      <w:r w:rsidR="00960DB1">
        <w:rPr>
          <w:rFonts w:ascii="Times New Roman" w:hAnsi="Times New Roman" w:cs="Times New Roman"/>
          <w:sz w:val="24"/>
          <w:szCs w:val="24"/>
          <w:lang w:val="fr-FR"/>
        </w:rPr>
        <w:t>s</w:t>
      </w:r>
      <w:r w:rsidR="00CE127C" w:rsidRPr="008462F7">
        <w:rPr>
          <w:rFonts w:ascii="Times New Roman" w:hAnsi="Times New Roman" w:cs="Times New Roman"/>
          <w:sz w:val="24"/>
          <w:szCs w:val="24"/>
          <w:lang w:val="fr-FR"/>
        </w:rPr>
        <w:t xml:space="preserve"> </w:t>
      </w:r>
      <w:r w:rsidR="008921A8">
        <w:rPr>
          <w:rFonts w:ascii="Times New Roman" w:hAnsi="Times New Roman" w:cs="Times New Roman"/>
          <w:sz w:val="24"/>
          <w:szCs w:val="24"/>
          <w:lang w:val="fr-FR"/>
        </w:rPr>
        <w:t>et du secteur financier</w:t>
      </w:r>
      <w:r w:rsidR="00CE127C" w:rsidRPr="008462F7">
        <w:rPr>
          <w:rFonts w:ascii="Times New Roman" w:hAnsi="Times New Roman" w:cs="Times New Roman"/>
          <w:sz w:val="24"/>
          <w:szCs w:val="24"/>
          <w:lang w:val="fr-FR"/>
        </w:rPr>
        <w:t xml:space="preserve">, la réforme de l’administration publique ne pourront pas atteindre, surtout dans les </w:t>
      </w:r>
      <w:r w:rsidR="008921A8">
        <w:rPr>
          <w:rFonts w:ascii="Times New Roman" w:hAnsi="Times New Roman" w:cs="Times New Roman"/>
          <w:i/>
          <w:sz w:val="24"/>
          <w:szCs w:val="24"/>
          <w:lang w:val="fr-FR"/>
        </w:rPr>
        <w:t>PVD</w:t>
      </w:r>
      <w:r w:rsidR="00CE127C" w:rsidRPr="008462F7">
        <w:rPr>
          <w:rFonts w:ascii="Times New Roman" w:hAnsi="Times New Roman" w:cs="Times New Roman"/>
          <w:i/>
          <w:sz w:val="24"/>
          <w:szCs w:val="24"/>
          <w:lang w:val="fr-FR"/>
        </w:rPr>
        <w:t xml:space="preserve">, </w:t>
      </w:r>
      <w:r w:rsidR="00CE127C" w:rsidRPr="008462F7">
        <w:rPr>
          <w:rFonts w:ascii="Times New Roman" w:hAnsi="Times New Roman" w:cs="Times New Roman"/>
          <w:sz w:val="24"/>
          <w:szCs w:val="24"/>
          <w:lang w:val="fr-FR"/>
        </w:rPr>
        <w:t xml:space="preserve">l’objectif de réduire  </w:t>
      </w:r>
      <w:r w:rsidR="00F508FA">
        <w:rPr>
          <w:rFonts w:ascii="Times New Roman" w:hAnsi="Times New Roman" w:cs="Times New Roman"/>
          <w:sz w:val="24"/>
          <w:szCs w:val="24"/>
          <w:lang w:val="fr-FR"/>
        </w:rPr>
        <w:t>l’incertitude et les peur</w:t>
      </w:r>
      <w:r w:rsidR="00D170D0" w:rsidRPr="008462F7">
        <w:rPr>
          <w:rFonts w:ascii="Times New Roman" w:hAnsi="Times New Roman" w:cs="Times New Roman"/>
          <w:sz w:val="24"/>
          <w:szCs w:val="24"/>
          <w:lang w:val="fr-FR"/>
        </w:rPr>
        <w:t>s des jeunes.</w:t>
      </w:r>
    </w:p>
    <w:p w:rsidR="00E10654" w:rsidRPr="008462F7" w:rsidRDefault="00E10654" w:rsidP="004664E5">
      <w:pPr>
        <w:spacing w:line="240" w:lineRule="auto"/>
        <w:jc w:val="both"/>
        <w:rPr>
          <w:rFonts w:ascii="Times New Roman" w:hAnsi="Times New Roman" w:cs="Times New Roman"/>
          <w:sz w:val="24"/>
          <w:szCs w:val="24"/>
          <w:lang w:val="fr-FR"/>
        </w:rPr>
      </w:pPr>
    </w:p>
    <w:p w:rsidR="006B1C9A" w:rsidRPr="008462F7" w:rsidRDefault="006B1C9A" w:rsidP="004664E5">
      <w:pPr>
        <w:spacing w:line="240" w:lineRule="auto"/>
        <w:jc w:val="both"/>
        <w:rPr>
          <w:rFonts w:ascii="Times New Roman" w:hAnsi="Times New Roman" w:cs="Times New Roman"/>
          <w:b/>
          <w:i/>
          <w:sz w:val="24"/>
          <w:szCs w:val="24"/>
          <w:lang w:val="fr-FR"/>
        </w:rPr>
      </w:pPr>
      <w:r w:rsidRPr="008462F7">
        <w:rPr>
          <w:rFonts w:ascii="Times New Roman" w:hAnsi="Times New Roman" w:cs="Times New Roman"/>
          <w:b/>
          <w:i/>
          <w:sz w:val="24"/>
          <w:szCs w:val="24"/>
          <w:lang w:val="fr-FR"/>
        </w:rPr>
        <w:t>2 – La division internationale du travail et la régionalisation planétaire</w:t>
      </w:r>
    </w:p>
    <w:p w:rsidR="006B1C9A" w:rsidRPr="008462F7" w:rsidRDefault="006B1C9A" w:rsidP="004664E5">
      <w:pPr>
        <w:spacing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 xml:space="preserve">Le partage international actuel du </w:t>
      </w:r>
      <w:r w:rsidR="008921A8">
        <w:rPr>
          <w:rFonts w:ascii="Times New Roman" w:hAnsi="Times New Roman" w:cs="Times New Roman"/>
          <w:sz w:val="24"/>
          <w:szCs w:val="24"/>
          <w:lang w:val="fr-FR"/>
        </w:rPr>
        <w:t>travail dans le monde globalisé</w:t>
      </w:r>
      <w:r w:rsidRPr="008462F7">
        <w:rPr>
          <w:rFonts w:ascii="Times New Roman" w:hAnsi="Times New Roman" w:cs="Times New Roman"/>
          <w:sz w:val="24"/>
          <w:szCs w:val="24"/>
          <w:lang w:val="fr-FR"/>
        </w:rPr>
        <w:t xml:space="preserve"> donne lieu à des déséquilibres entre la demande et l’offre de travail et au </w:t>
      </w:r>
      <w:r w:rsidRPr="008462F7">
        <w:rPr>
          <w:rFonts w:ascii="Times New Roman" w:hAnsi="Times New Roman" w:cs="Times New Roman"/>
          <w:i/>
          <w:sz w:val="24"/>
          <w:szCs w:val="24"/>
          <w:lang w:val="fr-FR"/>
        </w:rPr>
        <w:t xml:space="preserve">mismatch </w:t>
      </w:r>
      <w:r w:rsidR="008921A8" w:rsidRPr="008921A8">
        <w:rPr>
          <w:rFonts w:ascii="Times New Roman" w:hAnsi="Times New Roman" w:cs="Times New Roman"/>
          <w:sz w:val="24"/>
          <w:szCs w:val="24"/>
          <w:lang w:val="fr-FR"/>
        </w:rPr>
        <w:t>(ndlr : décalage</w:t>
      </w:r>
      <w:r w:rsidR="008921A8">
        <w:rPr>
          <w:rFonts w:ascii="Times New Roman" w:hAnsi="Times New Roman" w:cs="Times New Roman"/>
          <w:i/>
          <w:sz w:val="24"/>
          <w:szCs w:val="24"/>
          <w:lang w:val="fr-FR"/>
        </w:rPr>
        <w:t xml:space="preserve">) </w:t>
      </w:r>
      <w:r w:rsidRPr="008462F7">
        <w:rPr>
          <w:rFonts w:ascii="Times New Roman" w:hAnsi="Times New Roman" w:cs="Times New Roman"/>
          <w:sz w:val="24"/>
          <w:szCs w:val="24"/>
          <w:lang w:val="fr-FR"/>
        </w:rPr>
        <w:t>entre les capacités  de travail</w:t>
      </w:r>
      <w:r w:rsidR="008921A8">
        <w:rPr>
          <w:rFonts w:ascii="Times New Roman" w:hAnsi="Times New Roman" w:cs="Times New Roman"/>
          <w:sz w:val="24"/>
          <w:szCs w:val="24"/>
          <w:lang w:val="fr-FR"/>
        </w:rPr>
        <w:t xml:space="preserve"> offertes et celles qui sont</w:t>
      </w:r>
      <w:r w:rsidR="002D3240" w:rsidRPr="008462F7">
        <w:rPr>
          <w:rFonts w:ascii="Times New Roman" w:hAnsi="Times New Roman" w:cs="Times New Roman"/>
          <w:sz w:val="24"/>
          <w:szCs w:val="24"/>
          <w:lang w:val="fr-FR"/>
        </w:rPr>
        <w:t xml:space="preserve"> demandées, </w:t>
      </w:r>
      <w:r w:rsidR="008921A8">
        <w:rPr>
          <w:rFonts w:ascii="Times New Roman" w:hAnsi="Times New Roman" w:cs="Times New Roman"/>
          <w:sz w:val="24"/>
          <w:szCs w:val="24"/>
          <w:lang w:val="fr-FR"/>
        </w:rPr>
        <w:t xml:space="preserve">déséquilibres </w:t>
      </w:r>
      <w:r w:rsidR="002D3240" w:rsidRPr="008462F7">
        <w:rPr>
          <w:rFonts w:ascii="Times New Roman" w:hAnsi="Times New Roman" w:cs="Times New Roman"/>
          <w:sz w:val="24"/>
          <w:szCs w:val="24"/>
          <w:lang w:val="fr-FR"/>
        </w:rPr>
        <w:t>qui se développent d’une façon différente selon le milieu et la technologie des pays.  Cette situation est  aggravée  par le «</w:t>
      </w:r>
      <w:r w:rsidR="002D3240" w:rsidRPr="008462F7">
        <w:rPr>
          <w:rFonts w:ascii="Times New Roman" w:hAnsi="Times New Roman" w:cs="Times New Roman"/>
          <w:i/>
          <w:sz w:val="24"/>
          <w:szCs w:val="24"/>
          <w:lang w:val="fr-FR"/>
        </w:rPr>
        <w:t xml:space="preserve">brain drain» </w:t>
      </w:r>
      <w:r w:rsidR="00D92482">
        <w:rPr>
          <w:rFonts w:ascii="Times New Roman" w:hAnsi="Times New Roman" w:cs="Times New Roman"/>
          <w:sz w:val="24"/>
          <w:szCs w:val="24"/>
          <w:lang w:val="fr-FR"/>
        </w:rPr>
        <w:t>(ndlr : exode des cerv</w:t>
      </w:r>
      <w:r w:rsidR="008921A8" w:rsidRPr="008921A8">
        <w:rPr>
          <w:rFonts w:ascii="Times New Roman" w:hAnsi="Times New Roman" w:cs="Times New Roman"/>
          <w:sz w:val="24"/>
          <w:szCs w:val="24"/>
          <w:lang w:val="fr-FR"/>
        </w:rPr>
        <w:t>eaux)</w:t>
      </w:r>
      <w:r w:rsidR="008921A8">
        <w:rPr>
          <w:rFonts w:ascii="Times New Roman" w:hAnsi="Times New Roman" w:cs="Times New Roman"/>
          <w:i/>
          <w:sz w:val="24"/>
          <w:szCs w:val="24"/>
          <w:lang w:val="fr-FR"/>
        </w:rPr>
        <w:t xml:space="preserve"> </w:t>
      </w:r>
      <w:r w:rsidR="002D3240" w:rsidRPr="008462F7">
        <w:rPr>
          <w:rFonts w:ascii="Times New Roman" w:hAnsi="Times New Roman" w:cs="Times New Roman"/>
          <w:sz w:val="24"/>
          <w:szCs w:val="24"/>
          <w:lang w:val="fr-FR"/>
        </w:rPr>
        <w:t>des pays pauvres et par le</w:t>
      </w:r>
      <w:r w:rsidR="002D3240" w:rsidRPr="008462F7">
        <w:rPr>
          <w:rFonts w:ascii="Times New Roman" w:hAnsi="Times New Roman" w:cs="Times New Roman"/>
          <w:i/>
          <w:sz w:val="24"/>
          <w:szCs w:val="24"/>
          <w:lang w:val="fr-FR"/>
        </w:rPr>
        <w:t xml:space="preserve">  « brain gain »</w:t>
      </w:r>
      <w:r w:rsidR="008921A8">
        <w:rPr>
          <w:rFonts w:ascii="Times New Roman" w:hAnsi="Times New Roman" w:cs="Times New Roman"/>
          <w:i/>
          <w:sz w:val="24"/>
          <w:szCs w:val="24"/>
          <w:lang w:val="fr-FR"/>
        </w:rPr>
        <w:t xml:space="preserve"> </w:t>
      </w:r>
      <w:r w:rsidR="008921A8" w:rsidRPr="008921A8">
        <w:rPr>
          <w:rFonts w:ascii="Times New Roman" w:hAnsi="Times New Roman" w:cs="Times New Roman"/>
          <w:sz w:val="24"/>
          <w:szCs w:val="24"/>
          <w:lang w:val="fr-FR"/>
        </w:rPr>
        <w:t>(ndlr : gain des cerveaux)</w:t>
      </w:r>
      <w:r w:rsidR="002D3240" w:rsidRPr="008921A8">
        <w:rPr>
          <w:rFonts w:ascii="Times New Roman" w:hAnsi="Times New Roman" w:cs="Times New Roman"/>
          <w:sz w:val="24"/>
          <w:szCs w:val="24"/>
          <w:lang w:val="fr-FR"/>
        </w:rPr>
        <w:t xml:space="preserve"> </w:t>
      </w:r>
      <w:r w:rsidR="002D3240" w:rsidRPr="008462F7">
        <w:rPr>
          <w:rFonts w:ascii="Times New Roman" w:hAnsi="Times New Roman" w:cs="Times New Roman"/>
          <w:sz w:val="24"/>
          <w:szCs w:val="24"/>
          <w:lang w:val="fr-FR"/>
        </w:rPr>
        <w:t>des pays riches. En effet l’int</w:t>
      </w:r>
      <w:r w:rsidR="00DC1566">
        <w:rPr>
          <w:rFonts w:ascii="Times New Roman" w:hAnsi="Times New Roman" w:cs="Times New Roman"/>
          <w:sz w:val="24"/>
          <w:szCs w:val="24"/>
          <w:lang w:val="fr-FR"/>
        </w:rPr>
        <w:t>ernationalisation des économies</w:t>
      </w:r>
      <w:r w:rsidR="002D3240" w:rsidRPr="008462F7">
        <w:rPr>
          <w:rFonts w:ascii="Times New Roman" w:hAnsi="Times New Roman" w:cs="Times New Roman"/>
          <w:sz w:val="24"/>
          <w:szCs w:val="24"/>
          <w:lang w:val="fr-FR"/>
        </w:rPr>
        <w:t xml:space="preserve"> qui a beaucoup </w:t>
      </w:r>
      <w:r w:rsidR="008921A8">
        <w:rPr>
          <w:rFonts w:ascii="Times New Roman" w:hAnsi="Times New Roman" w:cs="Times New Roman"/>
          <w:sz w:val="24"/>
          <w:szCs w:val="24"/>
          <w:lang w:val="fr-FR"/>
        </w:rPr>
        <w:t>progressé</w:t>
      </w:r>
      <w:r w:rsidR="002D3240" w:rsidRPr="008462F7">
        <w:rPr>
          <w:rFonts w:ascii="Times New Roman" w:hAnsi="Times New Roman" w:cs="Times New Roman"/>
          <w:sz w:val="24"/>
          <w:szCs w:val="24"/>
          <w:lang w:val="fr-FR"/>
        </w:rPr>
        <w:t xml:space="preserve"> pendant le deuxième après-guerre, a donné lieu non seulement</w:t>
      </w:r>
      <w:r w:rsidR="00BC0F7D" w:rsidRPr="008462F7">
        <w:rPr>
          <w:rFonts w:ascii="Times New Roman" w:hAnsi="Times New Roman" w:cs="Times New Roman"/>
          <w:sz w:val="24"/>
          <w:szCs w:val="24"/>
          <w:lang w:val="fr-FR"/>
        </w:rPr>
        <w:t xml:space="preserve"> à des bénéfices consistants, statiques et d</w:t>
      </w:r>
      <w:r w:rsidR="006C3DB1" w:rsidRPr="008462F7">
        <w:rPr>
          <w:rFonts w:ascii="Times New Roman" w:hAnsi="Times New Roman" w:cs="Times New Roman"/>
          <w:sz w:val="24"/>
          <w:szCs w:val="24"/>
          <w:lang w:val="fr-FR"/>
        </w:rPr>
        <w:t>y</w:t>
      </w:r>
      <w:r w:rsidR="00BC0F7D" w:rsidRPr="008462F7">
        <w:rPr>
          <w:rFonts w:ascii="Times New Roman" w:hAnsi="Times New Roman" w:cs="Times New Roman"/>
          <w:sz w:val="24"/>
          <w:szCs w:val="24"/>
          <w:lang w:val="fr-FR"/>
        </w:rPr>
        <w:t>namiques de la spécialisation productive –</w:t>
      </w:r>
      <w:r w:rsidR="006C3DB1" w:rsidRPr="008462F7">
        <w:rPr>
          <w:rFonts w:ascii="Times New Roman" w:hAnsi="Times New Roman" w:cs="Times New Roman"/>
          <w:sz w:val="24"/>
          <w:szCs w:val="24"/>
          <w:lang w:val="fr-FR"/>
        </w:rPr>
        <w:t xml:space="preserve"> </w:t>
      </w:r>
      <w:r w:rsidR="00BC0F7D" w:rsidRPr="008462F7">
        <w:rPr>
          <w:rFonts w:ascii="Times New Roman" w:hAnsi="Times New Roman" w:cs="Times New Roman"/>
          <w:sz w:val="24"/>
          <w:szCs w:val="24"/>
          <w:lang w:val="fr-FR"/>
        </w:rPr>
        <w:t>dont on parle beaucoup dans les manuels d’économie internationale –</w:t>
      </w:r>
      <w:r w:rsidR="00DC1566">
        <w:rPr>
          <w:rFonts w:ascii="Times New Roman" w:hAnsi="Times New Roman" w:cs="Times New Roman"/>
          <w:sz w:val="24"/>
          <w:szCs w:val="24"/>
          <w:lang w:val="fr-FR"/>
        </w:rPr>
        <w:t xml:space="preserve"> ;</w:t>
      </w:r>
      <w:r w:rsidR="00BC0F7D" w:rsidRPr="008462F7">
        <w:rPr>
          <w:rFonts w:ascii="Times New Roman" w:hAnsi="Times New Roman" w:cs="Times New Roman"/>
          <w:sz w:val="24"/>
          <w:szCs w:val="24"/>
          <w:lang w:val="fr-FR"/>
        </w:rPr>
        <w:t xml:space="preserve">  mais </w:t>
      </w:r>
      <w:r w:rsidR="00DC1566">
        <w:rPr>
          <w:rFonts w:ascii="Times New Roman" w:hAnsi="Times New Roman" w:cs="Times New Roman"/>
          <w:sz w:val="24"/>
          <w:szCs w:val="24"/>
          <w:lang w:val="fr-FR"/>
        </w:rPr>
        <w:t xml:space="preserve">elle a </w:t>
      </w:r>
      <w:r w:rsidR="00BC0F7D" w:rsidRPr="008462F7">
        <w:rPr>
          <w:rFonts w:ascii="Times New Roman" w:hAnsi="Times New Roman" w:cs="Times New Roman"/>
          <w:sz w:val="24"/>
          <w:szCs w:val="24"/>
          <w:lang w:val="fr-FR"/>
        </w:rPr>
        <w:t>auss</w:t>
      </w:r>
      <w:r w:rsidR="008921A8">
        <w:rPr>
          <w:rFonts w:ascii="Times New Roman" w:hAnsi="Times New Roman" w:cs="Times New Roman"/>
          <w:sz w:val="24"/>
          <w:szCs w:val="24"/>
          <w:lang w:val="fr-FR"/>
        </w:rPr>
        <w:t xml:space="preserve">i </w:t>
      </w:r>
      <w:r w:rsidR="00DC1566">
        <w:rPr>
          <w:rFonts w:ascii="Times New Roman" w:hAnsi="Times New Roman" w:cs="Times New Roman"/>
          <w:sz w:val="24"/>
          <w:szCs w:val="24"/>
          <w:lang w:val="fr-FR"/>
        </w:rPr>
        <w:t xml:space="preserve">donné lieu </w:t>
      </w:r>
      <w:r w:rsidR="008921A8">
        <w:rPr>
          <w:rFonts w:ascii="Times New Roman" w:hAnsi="Times New Roman" w:cs="Times New Roman"/>
          <w:sz w:val="24"/>
          <w:szCs w:val="24"/>
          <w:lang w:val="fr-FR"/>
        </w:rPr>
        <w:t>à des désavantages en miroir</w:t>
      </w:r>
      <w:r w:rsidR="00BC0F7D" w:rsidRPr="008462F7">
        <w:rPr>
          <w:rFonts w:ascii="Times New Roman" w:hAnsi="Times New Roman" w:cs="Times New Roman"/>
          <w:sz w:val="24"/>
          <w:szCs w:val="24"/>
          <w:lang w:val="fr-FR"/>
        </w:rPr>
        <w:t>, tel</w:t>
      </w:r>
      <w:r w:rsidR="008921A8">
        <w:rPr>
          <w:rFonts w:ascii="Times New Roman" w:hAnsi="Times New Roman" w:cs="Times New Roman"/>
          <w:sz w:val="24"/>
          <w:szCs w:val="24"/>
          <w:lang w:val="fr-FR"/>
        </w:rPr>
        <w:t>s</w:t>
      </w:r>
      <w:r w:rsidR="00BC0F7D" w:rsidRPr="008462F7">
        <w:rPr>
          <w:rFonts w:ascii="Times New Roman" w:hAnsi="Times New Roman" w:cs="Times New Roman"/>
          <w:sz w:val="24"/>
          <w:szCs w:val="24"/>
          <w:lang w:val="fr-FR"/>
        </w:rPr>
        <w:t xml:space="preserve"> que la dépendance productive et technologique, le </w:t>
      </w:r>
      <w:r w:rsidR="00BC0F7D" w:rsidRPr="008462F7">
        <w:rPr>
          <w:rFonts w:ascii="Times New Roman" w:hAnsi="Times New Roman" w:cs="Times New Roman"/>
          <w:i/>
          <w:sz w:val="24"/>
          <w:szCs w:val="24"/>
          <w:lang w:val="fr-FR"/>
        </w:rPr>
        <w:t>capital reversal</w:t>
      </w:r>
      <w:r w:rsidR="005F3026">
        <w:rPr>
          <w:rFonts w:ascii="Times New Roman" w:hAnsi="Times New Roman" w:cs="Times New Roman"/>
          <w:i/>
          <w:sz w:val="24"/>
          <w:szCs w:val="24"/>
          <w:lang w:val="fr-FR"/>
        </w:rPr>
        <w:t xml:space="preserve"> </w:t>
      </w:r>
      <w:r w:rsidR="005F3026" w:rsidRPr="005F3026">
        <w:rPr>
          <w:rFonts w:ascii="Times New Roman" w:hAnsi="Times New Roman" w:cs="Times New Roman"/>
          <w:sz w:val="24"/>
          <w:szCs w:val="24"/>
          <w:lang w:val="fr-FR"/>
        </w:rPr>
        <w:t>(ndlr : inversion des flux de capitaux</w:t>
      </w:r>
      <w:r w:rsidR="005F3026">
        <w:rPr>
          <w:rFonts w:ascii="Times New Roman" w:hAnsi="Times New Roman" w:cs="Times New Roman"/>
          <w:i/>
          <w:sz w:val="24"/>
          <w:szCs w:val="24"/>
          <w:lang w:val="fr-FR"/>
        </w:rPr>
        <w:t>)</w:t>
      </w:r>
      <w:r w:rsidR="00DC1566">
        <w:rPr>
          <w:rFonts w:ascii="Times New Roman" w:hAnsi="Times New Roman" w:cs="Times New Roman"/>
          <w:i/>
          <w:sz w:val="24"/>
          <w:szCs w:val="24"/>
          <w:lang w:val="fr-FR"/>
        </w:rPr>
        <w:t xml:space="preserve">, </w:t>
      </w:r>
      <w:r w:rsidR="00BC0F7D" w:rsidRPr="008462F7">
        <w:rPr>
          <w:rFonts w:ascii="Times New Roman" w:hAnsi="Times New Roman" w:cs="Times New Roman"/>
          <w:sz w:val="24"/>
          <w:szCs w:val="24"/>
          <w:lang w:val="fr-FR"/>
        </w:rPr>
        <w:t>expérimenté par les Tig</w:t>
      </w:r>
      <w:r w:rsidR="008921A8">
        <w:rPr>
          <w:rFonts w:ascii="Times New Roman" w:hAnsi="Times New Roman" w:cs="Times New Roman"/>
          <w:sz w:val="24"/>
          <w:szCs w:val="24"/>
          <w:lang w:val="fr-FR"/>
        </w:rPr>
        <w:t>res asiatiques dans les années q</w:t>
      </w:r>
      <w:r w:rsidR="00DC1566">
        <w:rPr>
          <w:rFonts w:ascii="Times New Roman" w:hAnsi="Times New Roman" w:cs="Times New Roman"/>
          <w:sz w:val="24"/>
          <w:szCs w:val="24"/>
          <w:lang w:val="fr-FR"/>
        </w:rPr>
        <w:t>uatre-vingt-dix</w:t>
      </w:r>
      <w:r w:rsidR="00BC0F7D" w:rsidRPr="008462F7">
        <w:rPr>
          <w:rFonts w:ascii="Times New Roman" w:hAnsi="Times New Roman" w:cs="Times New Roman"/>
          <w:sz w:val="24"/>
          <w:szCs w:val="24"/>
          <w:lang w:val="fr-FR"/>
        </w:rPr>
        <w:t xml:space="preserve">, la </w:t>
      </w:r>
      <w:r w:rsidR="0005580E" w:rsidRPr="008462F7">
        <w:rPr>
          <w:rFonts w:ascii="Times New Roman" w:hAnsi="Times New Roman" w:cs="Times New Roman"/>
          <w:sz w:val="24"/>
          <w:szCs w:val="24"/>
          <w:lang w:val="fr-FR"/>
        </w:rPr>
        <w:t xml:space="preserve">diversification </w:t>
      </w:r>
      <w:r w:rsidR="00BC0F7D" w:rsidRPr="008462F7">
        <w:rPr>
          <w:rFonts w:ascii="Times New Roman" w:hAnsi="Times New Roman" w:cs="Times New Roman"/>
          <w:sz w:val="24"/>
          <w:szCs w:val="24"/>
          <w:lang w:val="fr-FR"/>
        </w:rPr>
        <w:t xml:space="preserve">culturelle déjà citée et, souvent, la dépendance </w:t>
      </w:r>
      <w:r w:rsidR="006C3DB1" w:rsidRPr="008462F7">
        <w:rPr>
          <w:rFonts w:ascii="Times New Roman" w:hAnsi="Times New Roman" w:cs="Times New Roman"/>
          <w:sz w:val="24"/>
          <w:szCs w:val="24"/>
          <w:lang w:val="fr-FR"/>
        </w:rPr>
        <w:t>politique, de laquelle –</w:t>
      </w:r>
      <w:r w:rsidR="00BF3751">
        <w:rPr>
          <w:rFonts w:ascii="Times New Roman" w:hAnsi="Times New Roman" w:cs="Times New Roman"/>
          <w:sz w:val="24"/>
          <w:szCs w:val="24"/>
          <w:lang w:val="fr-FR"/>
        </w:rPr>
        <w:t xml:space="preserve"> </w:t>
      </w:r>
      <w:r w:rsidR="006C3DB1" w:rsidRPr="008462F7">
        <w:rPr>
          <w:rFonts w:ascii="Times New Roman" w:hAnsi="Times New Roman" w:cs="Times New Roman"/>
          <w:sz w:val="24"/>
          <w:szCs w:val="24"/>
          <w:lang w:val="fr-FR"/>
        </w:rPr>
        <w:t>à tort – on parle très peu. Tandis que les avantages de l’internationalisation des échanges</w:t>
      </w:r>
      <w:r w:rsidR="00BC0F7D" w:rsidRPr="008462F7">
        <w:rPr>
          <w:rFonts w:ascii="Times New Roman" w:hAnsi="Times New Roman" w:cs="Times New Roman"/>
          <w:sz w:val="24"/>
          <w:szCs w:val="24"/>
          <w:lang w:val="fr-FR"/>
        </w:rPr>
        <w:t xml:space="preserve"> </w:t>
      </w:r>
      <w:r w:rsidR="006C3DB1" w:rsidRPr="008462F7">
        <w:rPr>
          <w:rFonts w:ascii="Times New Roman" w:hAnsi="Times New Roman" w:cs="Times New Roman"/>
          <w:sz w:val="24"/>
          <w:szCs w:val="24"/>
          <w:lang w:val="fr-FR"/>
        </w:rPr>
        <w:t>l’emportent</w:t>
      </w:r>
      <w:r w:rsidR="008921A8">
        <w:rPr>
          <w:rFonts w:ascii="Times New Roman" w:hAnsi="Times New Roman" w:cs="Times New Roman"/>
          <w:sz w:val="24"/>
          <w:szCs w:val="24"/>
          <w:lang w:val="fr-FR"/>
        </w:rPr>
        <w:t xml:space="preserve"> dans les périodes de détente</w:t>
      </w:r>
      <w:r w:rsidR="006C3DB1" w:rsidRPr="008462F7">
        <w:rPr>
          <w:rFonts w:ascii="Times New Roman" w:hAnsi="Times New Roman" w:cs="Times New Roman"/>
          <w:sz w:val="24"/>
          <w:szCs w:val="24"/>
          <w:lang w:val="fr-FR"/>
        </w:rPr>
        <w:t xml:space="preserve"> internationale,</w:t>
      </w:r>
      <w:r w:rsidR="002D3240" w:rsidRPr="008462F7">
        <w:rPr>
          <w:rFonts w:ascii="Times New Roman" w:hAnsi="Times New Roman" w:cs="Times New Roman"/>
          <w:sz w:val="24"/>
          <w:szCs w:val="24"/>
          <w:lang w:val="fr-FR"/>
        </w:rPr>
        <w:t xml:space="preserve"> </w:t>
      </w:r>
      <w:r w:rsidR="008921A8">
        <w:rPr>
          <w:rFonts w:ascii="Times New Roman" w:hAnsi="Times New Roman" w:cs="Times New Roman"/>
          <w:sz w:val="24"/>
          <w:szCs w:val="24"/>
          <w:lang w:val="fr-FR"/>
        </w:rPr>
        <w:t>les désavantages atteignent</w:t>
      </w:r>
      <w:r w:rsidR="006C3DB1" w:rsidRPr="008462F7">
        <w:rPr>
          <w:rFonts w:ascii="Times New Roman" w:hAnsi="Times New Roman" w:cs="Times New Roman"/>
          <w:sz w:val="24"/>
          <w:szCs w:val="24"/>
          <w:lang w:val="fr-FR"/>
        </w:rPr>
        <w:t xml:space="preserve"> </w:t>
      </w:r>
      <w:r w:rsidR="00DC1566">
        <w:rPr>
          <w:rFonts w:ascii="Times New Roman" w:hAnsi="Times New Roman" w:cs="Times New Roman"/>
          <w:sz w:val="24"/>
          <w:szCs w:val="24"/>
          <w:lang w:val="fr-FR"/>
        </w:rPr>
        <w:t>particulièrement</w:t>
      </w:r>
      <w:r w:rsidR="00DC1566" w:rsidRPr="008462F7">
        <w:rPr>
          <w:rFonts w:ascii="Times New Roman" w:hAnsi="Times New Roman" w:cs="Times New Roman"/>
          <w:sz w:val="24"/>
          <w:szCs w:val="24"/>
          <w:lang w:val="fr-FR"/>
        </w:rPr>
        <w:t xml:space="preserve"> </w:t>
      </w:r>
      <w:r w:rsidR="006C3DB1" w:rsidRPr="008462F7">
        <w:rPr>
          <w:rFonts w:ascii="Times New Roman" w:hAnsi="Times New Roman" w:cs="Times New Roman"/>
          <w:sz w:val="24"/>
          <w:szCs w:val="24"/>
          <w:lang w:val="fr-FR"/>
        </w:rPr>
        <w:t>les pays dépendants</w:t>
      </w:r>
      <w:r w:rsidR="005F3026">
        <w:rPr>
          <w:rFonts w:ascii="Times New Roman" w:hAnsi="Times New Roman" w:cs="Times New Roman"/>
          <w:sz w:val="24"/>
          <w:szCs w:val="24"/>
          <w:lang w:val="fr-FR"/>
        </w:rPr>
        <w:t xml:space="preserve"> </w:t>
      </w:r>
      <w:r w:rsidR="006C3DB1" w:rsidRPr="008462F7">
        <w:rPr>
          <w:rFonts w:ascii="Times New Roman" w:hAnsi="Times New Roman" w:cs="Times New Roman"/>
          <w:sz w:val="24"/>
          <w:szCs w:val="24"/>
          <w:lang w:val="fr-FR"/>
        </w:rPr>
        <w:t xml:space="preserve">pendant les périodes de tension. </w:t>
      </w:r>
    </w:p>
    <w:p w:rsidR="008A69DE" w:rsidRPr="008462F7" w:rsidRDefault="006C3DB1" w:rsidP="004664E5">
      <w:pPr>
        <w:spacing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 xml:space="preserve">Le monde a changé surtout dans les </w:t>
      </w:r>
      <w:r w:rsidR="008921A8" w:rsidRPr="008462F7">
        <w:rPr>
          <w:rFonts w:ascii="Times New Roman" w:hAnsi="Times New Roman" w:cs="Times New Roman"/>
          <w:sz w:val="24"/>
          <w:szCs w:val="24"/>
          <w:lang w:val="fr-FR"/>
        </w:rPr>
        <w:t xml:space="preserve">vingt </w:t>
      </w:r>
      <w:r w:rsidRPr="008462F7">
        <w:rPr>
          <w:rFonts w:ascii="Times New Roman" w:hAnsi="Times New Roman" w:cs="Times New Roman"/>
          <w:sz w:val="24"/>
          <w:szCs w:val="24"/>
          <w:lang w:val="fr-FR"/>
        </w:rPr>
        <w:t>dernières années de globalisation des marchés</w:t>
      </w:r>
      <w:r w:rsidR="0010142B" w:rsidRPr="008462F7">
        <w:rPr>
          <w:rFonts w:ascii="Times New Roman" w:hAnsi="Times New Roman" w:cs="Times New Roman"/>
          <w:sz w:val="24"/>
          <w:szCs w:val="24"/>
          <w:lang w:val="fr-FR"/>
        </w:rPr>
        <w:t>,</w:t>
      </w:r>
      <w:r w:rsidR="0005580E" w:rsidRPr="008462F7">
        <w:rPr>
          <w:rFonts w:ascii="Times New Roman" w:hAnsi="Times New Roman" w:cs="Times New Roman"/>
          <w:sz w:val="24"/>
          <w:szCs w:val="24"/>
          <w:lang w:val="fr-FR"/>
        </w:rPr>
        <w:t xml:space="preserve">  favorisée </w:t>
      </w:r>
      <w:r w:rsidR="0010142B" w:rsidRPr="008462F7">
        <w:rPr>
          <w:rFonts w:ascii="Times New Roman" w:hAnsi="Times New Roman" w:cs="Times New Roman"/>
          <w:sz w:val="24"/>
          <w:szCs w:val="24"/>
          <w:lang w:val="fr-FR"/>
        </w:rPr>
        <w:t xml:space="preserve"> par l’internationalisation des échanges et par la technologie, en donnant lieu à une forte r</w:t>
      </w:r>
      <w:r w:rsidR="0005580E" w:rsidRPr="008462F7">
        <w:rPr>
          <w:rFonts w:ascii="Times New Roman" w:hAnsi="Times New Roman" w:cs="Times New Roman"/>
          <w:sz w:val="24"/>
          <w:szCs w:val="24"/>
          <w:lang w:val="fr-FR"/>
        </w:rPr>
        <w:t>é</w:t>
      </w:r>
      <w:r w:rsidR="008921A8">
        <w:rPr>
          <w:rFonts w:ascii="Times New Roman" w:hAnsi="Times New Roman" w:cs="Times New Roman"/>
          <w:sz w:val="24"/>
          <w:szCs w:val="24"/>
          <w:lang w:val="fr-FR"/>
        </w:rPr>
        <w:t>duction de l’efficacité</w:t>
      </w:r>
      <w:r w:rsidR="0010142B" w:rsidRPr="008462F7">
        <w:rPr>
          <w:rFonts w:ascii="Times New Roman" w:hAnsi="Times New Roman" w:cs="Times New Roman"/>
          <w:sz w:val="24"/>
          <w:szCs w:val="24"/>
          <w:lang w:val="fr-FR"/>
        </w:rPr>
        <w:t xml:space="preserve"> des politiques intérieures de chaque pays. Premièrement il faut remarquer que les pays qui se sont industrialisés pendant les deux </w:t>
      </w:r>
      <w:r w:rsidR="00C5194B" w:rsidRPr="008462F7">
        <w:rPr>
          <w:rFonts w:ascii="Times New Roman" w:hAnsi="Times New Roman" w:cs="Times New Roman"/>
          <w:sz w:val="24"/>
          <w:szCs w:val="24"/>
          <w:lang w:val="fr-FR"/>
        </w:rPr>
        <w:t xml:space="preserve">derniers </w:t>
      </w:r>
      <w:r w:rsidR="0010142B" w:rsidRPr="008462F7">
        <w:rPr>
          <w:rFonts w:ascii="Times New Roman" w:hAnsi="Times New Roman" w:cs="Times New Roman"/>
          <w:sz w:val="24"/>
          <w:szCs w:val="24"/>
          <w:lang w:val="fr-FR"/>
        </w:rPr>
        <w:t>siècles, en suiv</w:t>
      </w:r>
      <w:r w:rsidR="00C5194B">
        <w:rPr>
          <w:rFonts w:ascii="Times New Roman" w:hAnsi="Times New Roman" w:cs="Times New Roman"/>
          <w:sz w:val="24"/>
          <w:szCs w:val="24"/>
          <w:lang w:val="fr-FR"/>
        </w:rPr>
        <w:t>ant des systèmes et des modalités qu’on tend à effacer</w:t>
      </w:r>
      <w:r w:rsidR="005F3026">
        <w:rPr>
          <w:rFonts w:ascii="Times New Roman" w:hAnsi="Times New Roman" w:cs="Times New Roman"/>
          <w:sz w:val="24"/>
          <w:szCs w:val="24"/>
          <w:lang w:val="fr-FR"/>
        </w:rPr>
        <w:t xml:space="preserve"> de la mémoire</w:t>
      </w:r>
      <w:r w:rsidR="0010142B" w:rsidRPr="008462F7">
        <w:rPr>
          <w:rFonts w:ascii="Times New Roman" w:hAnsi="Times New Roman" w:cs="Times New Roman"/>
          <w:sz w:val="24"/>
          <w:szCs w:val="24"/>
          <w:lang w:val="fr-FR"/>
        </w:rPr>
        <w:t xml:space="preserve"> à cause de la souffrance provoquée aux p</w:t>
      </w:r>
      <w:r w:rsidR="00DC1566">
        <w:rPr>
          <w:rFonts w:ascii="Times New Roman" w:hAnsi="Times New Roman" w:cs="Times New Roman"/>
          <w:sz w:val="24"/>
          <w:szCs w:val="24"/>
          <w:lang w:val="fr-FR"/>
        </w:rPr>
        <w:t>opulations dans ces siècles-là</w:t>
      </w:r>
      <w:r w:rsidR="005F3026">
        <w:rPr>
          <w:rFonts w:ascii="Times New Roman" w:hAnsi="Times New Roman" w:cs="Times New Roman"/>
          <w:sz w:val="24"/>
          <w:szCs w:val="24"/>
          <w:lang w:val="fr-FR"/>
        </w:rPr>
        <w:t>,</w:t>
      </w:r>
      <w:r w:rsidR="0010142B" w:rsidRPr="008462F7">
        <w:rPr>
          <w:rFonts w:ascii="Times New Roman" w:hAnsi="Times New Roman" w:cs="Times New Roman"/>
          <w:sz w:val="24"/>
          <w:szCs w:val="24"/>
          <w:lang w:val="fr-FR"/>
        </w:rPr>
        <w:t xml:space="preserve"> </w:t>
      </w:r>
      <w:r w:rsidR="00C5194B">
        <w:rPr>
          <w:rFonts w:ascii="Times New Roman" w:hAnsi="Times New Roman" w:cs="Times New Roman"/>
          <w:sz w:val="24"/>
          <w:szCs w:val="24"/>
          <w:lang w:val="fr-FR"/>
        </w:rPr>
        <w:t>ont interdit</w:t>
      </w:r>
      <w:r w:rsidR="00C5194B" w:rsidRPr="008462F7">
        <w:rPr>
          <w:rFonts w:ascii="Times New Roman" w:hAnsi="Times New Roman" w:cs="Times New Roman"/>
          <w:sz w:val="24"/>
          <w:szCs w:val="24"/>
          <w:lang w:val="fr-FR"/>
        </w:rPr>
        <w:t xml:space="preserve"> </w:t>
      </w:r>
      <w:r w:rsidR="0010142B" w:rsidRPr="008462F7">
        <w:rPr>
          <w:rFonts w:ascii="Times New Roman" w:hAnsi="Times New Roman" w:cs="Times New Roman"/>
          <w:sz w:val="24"/>
          <w:szCs w:val="24"/>
          <w:lang w:val="fr-FR"/>
        </w:rPr>
        <w:t xml:space="preserve">aux </w:t>
      </w:r>
      <w:r w:rsidR="008921A8">
        <w:rPr>
          <w:rFonts w:ascii="Times New Roman" w:hAnsi="Times New Roman" w:cs="Times New Roman"/>
          <w:i/>
          <w:sz w:val="24"/>
          <w:szCs w:val="24"/>
          <w:lang w:val="fr-FR"/>
        </w:rPr>
        <w:t>PVD</w:t>
      </w:r>
      <w:r w:rsidR="00DC1566">
        <w:rPr>
          <w:rFonts w:ascii="Times New Roman" w:hAnsi="Times New Roman" w:cs="Times New Roman"/>
          <w:i/>
          <w:sz w:val="24"/>
          <w:szCs w:val="24"/>
          <w:lang w:val="fr-FR"/>
        </w:rPr>
        <w:t>,</w:t>
      </w:r>
      <w:r w:rsidR="0010142B" w:rsidRPr="008462F7">
        <w:rPr>
          <w:rFonts w:ascii="Times New Roman" w:hAnsi="Times New Roman" w:cs="Times New Roman"/>
          <w:sz w:val="24"/>
          <w:szCs w:val="24"/>
          <w:lang w:val="fr-FR"/>
        </w:rPr>
        <w:t xml:space="preserve"> </w:t>
      </w:r>
      <w:r w:rsidR="00DC1566" w:rsidRPr="008462F7">
        <w:rPr>
          <w:rFonts w:ascii="Times New Roman" w:hAnsi="Times New Roman" w:cs="Times New Roman"/>
          <w:sz w:val="24"/>
          <w:szCs w:val="24"/>
          <w:lang w:val="fr-FR"/>
        </w:rPr>
        <w:t>à travers l’action des institutions internationales</w:t>
      </w:r>
      <w:r w:rsidR="00DC1566">
        <w:rPr>
          <w:rFonts w:ascii="Times New Roman" w:hAnsi="Times New Roman" w:cs="Times New Roman"/>
          <w:sz w:val="24"/>
          <w:szCs w:val="24"/>
          <w:lang w:val="fr-FR"/>
        </w:rPr>
        <w:t>,</w:t>
      </w:r>
      <w:r w:rsidR="00DC1566" w:rsidRPr="008462F7">
        <w:rPr>
          <w:rFonts w:ascii="Times New Roman" w:hAnsi="Times New Roman" w:cs="Times New Roman"/>
          <w:sz w:val="24"/>
          <w:szCs w:val="24"/>
          <w:lang w:val="fr-FR"/>
        </w:rPr>
        <w:t xml:space="preserve"> </w:t>
      </w:r>
      <w:r w:rsidR="0010142B" w:rsidRPr="008462F7">
        <w:rPr>
          <w:rFonts w:ascii="Times New Roman" w:hAnsi="Times New Roman" w:cs="Times New Roman"/>
          <w:sz w:val="24"/>
          <w:szCs w:val="24"/>
          <w:lang w:val="fr-FR"/>
        </w:rPr>
        <w:t>la possibilité de parcourir la même voie</w:t>
      </w:r>
      <w:r w:rsidR="00B725BB" w:rsidRPr="008462F7">
        <w:rPr>
          <w:rFonts w:ascii="Times New Roman" w:hAnsi="Times New Roman" w:cs="Times New Roman"/>
          <w:sz w:val="24"/>
          <w:szCs w:val="24"/>
          <w:lang w:val="fr-FR"/>
        </w:rPr>
        <w:t xml:space="preserve"> pour rejoindre les mêmes objectifs, au nom des obligations ambiantes  et des standards productifs. Ces interdictions</w:t>
      </w:r>
      <w:r w:rsidR="00C5194B">
        <w:rPr>
          <w:rFonts w:ascii="Times New Roman" w:hAnsi="Times New Roman" w:cs="Times New Roman"/>
          <w:sz w:val="24"/>
          <w:szCs w:val="24"/>
          <w:lang w:val="fr-FR"/>
        </w:rPr>
        <w:t xml:space="preserve"> ont moins d’importance dans les</w:t>
      </w:r>
      <w:r w:rsidR="00B725BB" w:rsidRPr="008462F7">
        <w:rPr>
          <w:rFonts w:ascii="Times New Roman" w:hAnsi="Times New Roman" w:cs="Times New Roman"/>
          <w:sz w:val="24"/>
          <w:szCs w:val="24"/>
          <w:lang w:val="fr-FR"/>
        </w:rPr>
        <w:t xml:space="preserve"> BRICS à cause du pouvoir contractuel qu’ils ont acquis dans leur croissance rapide. A partir du deuxième après-guerre on distingue les manœuvres de politique </w:t>
      </w:r>
      <w:r w:rsidR="00B725BB" w:rsidRPr="008462F7">
        <w:rPr>
          <w:rFonts w:ascii="Times New Roman" w:hAnsi="Times New Roman" w:cs="Times New Roman"/>
          <w:i/>
          <w:sz w:val="24"/>
          <w:szCs w:val="24"/>
          <w:lang w:val="fr-FR"/>
        </w:rPr>
        <w:t xml:space="preserve">politically correct </w:t>
      </w:r>
      <w:r w:rsidR="003058D2" w:rsidRPr="008462F7">
        <w:rPr>
          <w:rFonts w:ascii="Times New Roman" w:hAnsi="Times New Roman" w:cs="Times New Roman"/>
          <w:sz w:val="24"/>
          <w:szCs w:val="24"/>
          <w:lang w:val="fr-FR"/>
        </w:rPr>
        <w:t xml:space="preserve">de celles qui ne le sont plus. Cela signifie qu’il y a des politiques </w:t>
      </w:r>
      <w:r w:rsidR="00C10AF8" w:rsidRPr="008462F7">
        <w:rPr>
          <w:rFonts w:ascii="Times New Roman" w:hAnsi="Times New Roman" w:cs="Times New Roman"/>
          <w:sz w:val="24"/>
          <w:szCs w:val="24"/>
          <w:lang w:val="fr-FR"/>
        </w:rPr>
        <w:t xml:space="preserve">comme </w:t>
      </w:r>
      <w:r w:rsidR="003058D2" w:rsidRPr="008462F7">
        <w:rPr>
          <w:rFonts w:ascii="Times New Roman" w:hAnsi="Times New Roman" w:cs="Times New Roman"/>
          <w:sz w:val="24"/>
          <w:szCs w:val="24"/>
          <w:lang w:val="fr-FR"/>
        </w:rPr>
        <w:t xml:space="preserve">les </w:t>
      </w:r>
      <w:r w:rsidR="00AA1852">
        <w:rPr>
          <w:rFonts w:ascii="Times New Roman" w:hAnsi="Times New Roman" w:cs="Times New Roman"/>
          <w:sz w:val="24"/>
          <w:szCs w:val="24"/>
          <w:lang w:val="fr-FR"/>
        </w:rPr>
        <w:t xml:space="preserve">politiques </w:t>
      </w:r>
      <w:r w:rsidR="003058D2" w:rsidRPr="008462F7">
        <w:rPr>
          <w:rFonts w:ascii="Times New Roman" w:hAnsi="Times New Roman" w:cs="Times New Roman"/>
          <w:sz w:val="24"/>
          <w:szCs w:val="24"/>
          <w:lang w:val="fr-FR"/>
        </w:rPr>
        <w:t>commerciales traditionnelles, et en partie les</w:t>
      </w:r>
      <w:r w:rsidR="00AA1852">
        <w:rPr>
          <w:rFonts w:ascii="Times New Roman" w:hAnsi="Times New Roman" w:cs="Times New Roman"/>
          <w:sz w:val="24"/>
          <w:szCs w:val="24"/>
          <w:lang w:val="fr-FR"/>
        </w:rPr>
        <w:t xml:space="preserve"> politiques</w:t>
      </w:r>
      <w:r w:rsidR="003058D2" w:rsidRPr="008462F7">
        <w:rPr>
          <w:rFonts w:ascii="Times New Roman" w:hAnsi="Times New Roman" w:cs="Times New Roman"/>
          <w:sz w:val="24"/>
          <w:szCs w:val="24"/>
          <w:lang w:val="fr-FR"/>
        </w:rPr>
        <w:t xml:space="preserve"> industrielles, qu’on ne peut plus utilise</w:t>
      </w:r>
      <w:r w:rsidR="00DC1566">
        <w:rPr>
          <w:rFonts w:ascii="Times New Roman" w:hAnsi="Times New Roman" w:cs="Times New Roman"/>
          <w:sz w:val="24"/>
          <w:szCs w:val="24"/>
          <w:lang w:val="fr-FR"/>
        </w:rPr>
        <w:t>r au nom du «libre échange» ; celui-ci</w:t>
      </w:r>
      <w:r w:rsidR="003058D2" w:rsidRPr="008462F7">
        <w:rPr>
          <w:rFonts w:ascii="Times New Roman" w:hAnsi="Times New Roman" w:cs="Times New Roman"/>
          <w:sz w:val="24"/>
          <w:szCs w:val="24"/>
          <w:lang w:val="fr-FR"/>
        </w:rPr>
        <w:t xml:space="preserve"> d’ailleurs permet la prolifération d’entreprises multinationales et l’adoption de mesures prot</w:t>
      </w:r>
      <w:r w:rsidR="00150FFD" w:rsidRPr="008462F7">
        <w:rPr>
          <w:rFonts w:ascii="Times New Roman" w:hAnsi="Times New Roman" w:cs="Times New Roman"/>
          <w:sz w:val="24"/>
          <w:szCs w:val="24"/>
          <w:lang w:val="fr-FR"/>
        </w:rPr>
        <w:t>e</w:t>
      </w:r>
      <w:r w:rsidR="003058D2" w:rsidRPr="008462F7">
        <w:rPr>
          <w:rFonts w:ascii="Times New Roman" w:hAnsi="Times New Roman" w:cs="Times New Roman"/>
          <w:sz w:val="24"/>
          <w:szCs w:val="24"/>
          <w:lang w:val="fr-FR"/>
        </w:rPr>
        <w:t xml:space="preserve">ctionnistes </w:t>
      </w:r>
      <w:r w:rsidR="00150FFD" w:rsidRPr="008462F7">
        <w:rPr>
          <w:rFonts w:ascii="Times New Roman" w:hAnsi="Times New Roman" w:cs="Times New Roman"/>
          <w:sz w:val="24"/>
          <w:szCs w:val="24"/>
          <w:lang w:val="fr-FR"/>
        </w:rPr>
        <w:t>plus sophistiqué</w:t>
      </w:r>
      <w:r w:rsidR="00AA1852">
        <w:rPr>
          <w:rFonts w:ascii="Times New Roman" w:hAnsi="Times New Roman" w:cs="Times New Roman"/>
          <w:sz w:val="24"/>
          <w:szCs w:val="24"/>
          <w:lang w:val="fr-FR"/>
        </w:rPr>
        <w:t>e</w:t>
      </w:r>
      <w:r w:rsidR="00150FFD" w:rsidRPr="008462F7">
        <w:rPr>
          <w:rFonts w:ascii="Times New Roman" w:hAnsi="Times New Roman" w:cs="Times New Roman"/>
          <w:sz w:val="24"/>
          <w:szCs w:val="24"/>
          <w:lang w:val="fr-FR"/>
        </w:rPr>
        <w:t xml:space="preserve">s que les </w:t>
      </w:r>
      <w:r w:rsidR="00AA1852">
        <w:rPr>
          <w:rFonts w:ascii="Times New Roman" w:hAnsi="Times New Roman" w:cs="Times New Roman"/>
          <w:sz w:val="24"/>
          <w:szCs w:val="24"/>
          <w:lang w:val="fr-FR"/>
        </w:rPr>
        <w:t xml:space="preserve">mesures </w:t>
      </w:r>
      <w:r w:rsidR="00150FFD" w:rsidRPr="008462F7">
        <w:rPr>
          <w:rFonts w:ascii="Times New Roman" w:hAnsi="Times New Roman" w:cs="Times New Roman"/>
          <w:sz w:val="24"/>
          <w:szCs w:val="24"/>
          <w:lang w:val="fr-FR"/>
        </w:rPr>
        <w:t>traditionnelles (standards productifs et ambiants, certifications d’origine, pourcentag</w:t>
      </w:r>
      <w:r w:rsidR="00AA1852">
        <w:rPr>
          <w:rFonts w:ascii="Times New Roman" w:hAnsi="Times New Roman" w:cs="Times New Roman"/>
          <w:sz w:val="24"/>
          <w:szCs w:val="24"/>
          <w:lang w:val="fr-FR"/>
        </w:rPr>
        <w:t>es intérieurs de valeur ajoutée</w:t>
      </w:r>
      <w:r w:rsidR="00150FFD" w:rsidRPr="008462F7">
        <w:rPr>
          <w:rFonts w:ascii="Times New Roman" w:hAnsi="Times New Roman" w:cs="Times New Roman"/>
          <w:sz w:val="24"/>
          <w:szCs w:val="24"/>
          <w:lang w:val="fr-FR"/>
        </w:rPr>
        <w:t>)</w:t>
      </w:r>
      <w:r w:rsidR="00C10AF8" w:rsidRPr="008462F7">
        <w:rPr>
          <w:rFonts w:ascii="Times New Roman" w:hAnsi="Times New Roman" w:cs="Times New Roman"/>
          <w:sz w:val="24"/>
          <w:szCs w:val="24"/>
          <w:lang w:val="fr-FR"/>
        </w:rPr>
        <w:t xml:space="preserve"> naturellement en faveur des pays riches qui les proposent. Le</w:t>
      </w:r>
      <w:r w:rsidR="005C1733" w:rsidRPr="008462F7">
        <w:rPr>
          <w:rFonts w:ascii="Times New Roman" w:hAnsi="Times New Roman" w:cs="Times New Roman"/>
          <w:sz w:val="24"/>
          <w:szCs w:val="24"/>
          <w:lang w:val="fr-FR"/>
        </w:rPr>
        <w:t>s</w:t>
      </w:r>
      <w:r w:rsidR="00AA1852">
        <w:rPr>
          <w:rFonts w:ascii="Times New Roman" w:hAnsi="Times New Roman" w:cs="Times New Roman"/>
          <w:sz w:val="24"/>
          <w:szCs w:val="24"/>
          <w:lang w:val="fr-FR"/>
        </w:rPr>
        <w:t xml:space="preserve"> crises pétrolières des années s</w:t>
      </w:r>
      <w:r w:rsidR="00C10AF8" w:rsidRPr="008462F7">
        <w:rPr>
          <w:rFonts w:ascii="Times New Roman" w:hAnsi="Times New Roman" w:cs="Times New Roman"/>
          <w:sz w:val="24"/>
          <w:szCs w:val="24"/>
          <w:lang w:val="fr-FR"/>
        </w:rPr>
        <w:t>oixante-dix et la hausse de</w:t>
      </w:r>
      <w:r w:rsidR="00BF3751">
        <w:rPr>
          <w:rFonts w:ascii="Times New Roman" w:hAnsi="Times New Roman" w:cs="Times New Roman"/>
          <w:sz w:val="24"/>
          <w:szCs w:val="24"/>
          <w:lang w:val="fr-FR"/>
        </w:rPr>
        <w:t>s taux d’intérêt internationaux</w:t>
      </w:r>
      <w:r w:rsidR="00C10AF8" w:rsidRPr="008462F7">
        <w:rPr>
          <w:rFonts w:ascii="Times New Roman" w:hAnsi="Times New Roman" w:cs="Times New Roman"/>
          <w:sz w:val="24"/>
          <w:szCs w:val="24"/>
          <w:lang w:val="fr-FR"/>
        </w:rPr>
        <w:t xml:space="preserve"> qui ont accompagné la</w:t>
      </w:r>
      <w:r w:rsidR="00F422CB" w:rsidRPr="008462F7">
        <w:rPr>
          <w:rFonts w:ascii="Times New Roman" w:hAnsi="Times New Roman" w:cs="Times New Roman"/>
          <w:sz w:val="24"/>
          <w:szCs w:val="24"/>
          <w:lang w:val="fr-FR"/>
        </w:rPr>
        <w:t xml:space="preserve"> revalorisation du dollar</w:t>
      </w:r>
      <w:r w:rsidR="0060673E" w:rsidRPr="008462F7">
        <w:rPr>
          <w:rFonts w:ascii="Times New Roman" w:hAnsi="Times New Roman" w:cs="Times New Roman"/>
          <w:sz w:val="24"/>
          <w:szCs w:val="24"/>
          <w:lang w:val="fr-FR"/>
        </w:rPr>
        <w:t xml:space="preserve"> dans les années</w:t>
      </w:r>
      <w:r w:rsidR="00F422CB" w:rsidRPr="008462F7">
        <w:rPr>
          <w:rFonts w:ascii="Times New Roman" w:hAnsi="Times New Roman" w:cs="Times New Roman"/>
          <w:sz w:val="24"/>
          <w:szCs w:val="24"/>
          <w:lang w:val="fr-FR"/>
        </w:rPr>
        <w:t xml:space="preserve"> </w:t>
      </w:r>
      <w:r w:rsidR="00AA1852">
        <w:rPr>
          <w:rFonts w:ascii="Times New Roman" w:hAnsi="Times New Roman" w:cs="Times New Roman"/>
          <w:sz w:val="24"/>
          <w:szCs w:val="24"/>
          <w:lang w:val="fr-FR"/>
        </w:rPr>
        <w:t>q</w:t>
      </w:r>
      <w:r w:rsidR="0060673E" w:rsidRPr="008462F7">
        <w:rPr>
          <w:rFonts w:ascii="Times New Roman" w:hAnsi="Times New Roman" w:cs="Times New Roman"/>
          <w:sz w:val="24"/>
          <w:szCs w:val="24"/>
          <w:lang w:val="fr-FR"/>
        </w:rPr>
        <w:t>uatre-vingts</w:t>
      </w:r>
      <w:r w:rsidR="00C61E36" w:rsidRPr="008462F7">
        <w:rPr>
          <w:rFonts w:ascii="Times New Roman" w:hAnsi="Times New Roman" w:cs="Times New Roman"/>
          <w:sz w:val="24"/>
          <w:szCs w:val="24"/>
          <w:lang w:val="fr-FR"/>
        </w:rPr>
        <w:t>,</w:t>
      </w:r>
      <w:r w:rsidR="0060673E" w:rsidRPr="008462F7">
        <w:rPr>
          <w:rFonts w:ascii="Times New Roman" w:hAnsi="Times New Roman" w:cs="Times New Roman"/>
          <w:sz w:val="24"/>
          <w:szCs w:val="24"/>
          <w:lang w:val="fr-FR"/>
        </w:rPr>
        <w:t xml:space="preserve"> ont donné lieu au problème dramatique de la dette  internationale des </w:t>
      </w:r>
      <w:r w:rsidR="00AA1852">
        <w:rPr>
          <w:rFonts w:ascii="Times New Roman" w:hAnsi="Times New Roman" w:cs="Times New Roman"/>
          <w:i/>
          <w:sz w:val="24"/>
          <w:szCs w:val="24"/>
          <w:lang w:val="fr-FR"/>
        </w:rPr>
        <w:t>PVD</w:t>
      </w:r>
      <w:r w:rsidR="0060673E" w:rsidRPr="008462F7">
        <w:rPr>
          <w:rFonts w:ascii="Times New Roman" w:hAnsi="Times New Roman" w:cs="Times New Roman"/>
          <w:i/>
          <w:sz w:val="24"/>
          <w:szCs w:val="24"/>
          <w:lang w:val="fr-FR"/>
        </w:rPr>
        <w:t xml:space="preserve">. </w:t>
      </w:r>
      <w:r w:rsidR="0060673E" w:rsidRPr="008462F7">
        <w:rPr>
          <w:rFonts w:ascii="Times New Roman" w:hAnsi="Times New Roman" w:cs="Times New Roman"/>
          <w:sz w:val="24"/>
          <w:szCs w:val="24"/>
          <w:lang w:val="fr-FR"/>
        </w:rPr>
        <w:t xml:space="preserve">Par conséquent ces pays ont dû adopter, au contraire des BRICS, des modèles de développement du type </w:t>
      </w:r>
      <w:r w:rsidR="0060673E" w:rsidRPr="008462F7">
        <w:rPr>
          <w:rFonts w:ascii="Times New Roman" w:hAnsi="Times New Roman" w:cs="Times New Roman"/>
          <w:i/>
          <w:sz w:val="24"/>
          <w:szCs w:val="24"/>
          <w:lang w:val="fr-FR"/>
        </w:rPr>
        <w:t>export-led</w:t>
      </w:r>
      <w:r w:rsidR="00AA1852">
        <w:rPr>
          <w:rFonts w:ascii="Times New Roman" w:hAnsi="Times New Roman" w:cs="Times New Roman"/>
          <w:i/>
          <w:sz w:val="24"/>
          <w:szCs w:val="24"/>
          <w:lang w:val="fr-FR"/>
        </w:rPr>
        <w:t xml:space="preserve"> </w:t>
      </w:r>
      <w:r w:rsidR="00AA1852" w:rsidRPr="00AA1852">
        <w:rPr>
          <w:rFonts w:ascii="Times New Roman" w:hAnsi="Times New Roman" w:cs="Times New Roman"/>
          <w:sz w:val="24"/>
          <w:szCs w:val="24"/>
          <w:lang w:val="fr-FR"/>
        </w:rPr>
        <w:t>(ndlr : tiré par l'exportation)</w:t>
      </w:r>
      <w:r w:rsidR="0060673E" w:rsidRPr="008462F7">
        <w:rPr>
          <w:rFonts w:ascii="Times New Roman" w:hAnsi="Times New Roman" w:cs="Times New Roman"/>
          <w:i/>
          <w:sz w:val="24"/>
          <w:szCs w:val="24"/>
          <w:lang w:val="fr-FR"/>
        </w:rPr>
        <w:t>,</w:t>
      </w:r>
      <w:r w:rsidR="00AA1852">
        <w:rPr>
          <w:rFonts w:ascii="Times New Roman" w:hAnsi="Times New Roman" w:cs="Times New Roman"/>
          <w:sz w:val="24"/>
          <w:szCs w:val="24"/>
          <w:lang w:val="fr-FR"/>
        </w:rPr>
        <w:t xml:space="preserve"> qui ne permettent</w:t>
      </w:r>
      <w:r w:rsidR="0060673E" w:rsidRPr="008462F7">
        <w:rPr>
          <w:rFonts w:ascii="Times New Roman" w:hAnsi="Times New Roman" w:cs="Times New Roman"/>
          <w:sz w:val="24"/>
          <w:szCs w:val="24"/>
          <w:lang w:val="fr-FR"/>
        </w:rPr>
        <w:t xml:space="preserve"> pas d</w:t>
      </w:r>
      <w:r w:rsidR="00F46454" w:rsidRPr="008462F7">
        <w:rPr>
          <w:rFonts w:ascii="Times New Roman" w:hAnsi="Times New Roman" w:cs="Times New Roman"/>
          <w:sz w:val="24"/>
          <w:szCs w:val="24"/>
          <w:lang w:val="fr-FR"/>
        </w:rPr>
        <w:t>’ac</w:t>
      </w:r>
      <w:r w:rsidR="00F508FA">
        <w:rPr>
          <w:rFonts w:ascii="Times New Roman" w:hAnsi="Times New Roman" w:cs="Times New Roman"/>
          <w:sz w:val="24"/>
          <w:szCs w:val="24"/>
          <w:lang w:val="fr-FR"/>
        </w:rPr>
        <w:t>quérir une autonomie productive</w:t>
      </w:r>
      <w:r w:rsidR="00F46454" w:rsidRPr="008462F7">
        <w:rPr>
          <w:rFonts w:ascii="Times New Roman" w:hAnsi="Times New Roman" w:cs="Times New Roman"/>
          <w:sz w:val="24"/>
          <w:szCs w:val="24"/>
          <w:lang w:val="fr-FR"/>
        </w:rPr>
        <w:t xml:space="preserve"> pas même dans les secteurs considérés stratégiques. Cela perpétue leur condition de dépendance. Ils n’ont pas pu suivre non plus des modèles de développement du type </w:t>
      </w:r>
      <w:r w:rsidR="00F46454" w:rsidRPr="008462F7">
        <w:rPr>
          <w:rFonts w:ascii="Times New Roman" w:hAnsi="Times New Roman" w:cs="Times New Roman"/>
          <w:i/>
          <w:sz w:val="24"/>
          <w:szCs w:val="24"/>
          <w:lang w:val="fr-FR"/>
        </w:rPr>
        <w:t>import-substitution</w:t>
      </w:r>
      <w:r w:rsidR="005F3026">
        <w:rPr>
          <w:rFonts w:ascii="Times New Roman" w:hAnsi="Times New Roman" w:cs="Times New Roman"/>
          <w:i/>
          <w:sz w:val="24"/>
          <w:szCs w:val="24"/>
          <w:lang w:val="fr-FR"/>
        </w:rPr>
        <w:t xml:space="preserve"> </w:t>
      </w:r>
      <w:r w:rsidR="005F3026" w:rsidRPr="005F3026">
        <w:rPr>
          <w:rFonts w:ascii="Times New Roman" w:hAnsi="Times New Roman" w:cs="Times New Roman"/>
          <w:sz w:val="24"/>
          <w:szCs w:val="24"/>
          <w:lang w:val="fr-FR"/>
        </w:rPr>
        <w:t>(ndlr : substitution à l'importation)</w:t>
      </w:r>
      <w:r w:rsidR="00F46454" w:rsidRPr="008462F7">
        <w:rPr>
          <w:rFonts w:ascii="Times New Roman" w:hAnsi="Times New Roman" w:cs="Times New Roman"/>
          <w:i/>
          <w:sz w:val="24"/>
          <w:szCs w:val="24"/>
          <w:lang w:val="fr-FR"/>
        </w:rPr>
        <w:t xml:space="preserve">, </w:t>
      </w:r>
      <w:r w:rsidR="00F46454" w:rsidRPr="008462F7">
        <w:rPr>
          <w:rFonts w:ascii="Times New Roman" w:hAnsi="Times New Roman" w:cs="Times New Roman"/>
          <w:sz w:val="24"/>
          <w:szCs w:val="24"/>
          <w:lang w:val="fr-FR"/>
        </w:rPr>
        <w:t>qui les auraient</w:t>
      </w:r>
      <w:r w:rsidR="00F46454" w:rsidRPr="008462F7">
        <w:rPr>
          <w:rFonts w:ascii="Times New Roman" w:hAnsi="Times New Roman" w:cs="Times New Roman"/>
          <w:i/>
          <w:sz w:val="24"/>
          <w:szCs w:val="24"/>
          <w:lang w:val="fr-FR"/>
        </w:rPr>
        <w:t xml:space="preserve"> </w:t>
      </w:r>
      <w:r w:rsidR="00F46454" w:rsidRPr="008462F7">
        <w:rPr>
          <w:rFonts w:ascii="Times New Roman" w:hAnsi="Times New Roman" w:cs="Times New Roman"/>
          <w:sz w:val="24"/>
          <w:szCs w:val="24"/>
          <w:lang w:val="fr-FR"/>
        </w:rPr>
        <w:t>affranchis</w:t>
      </w:r>
      <w:r w:rsidR="00AA1852" w:rsidRPr="00AA1852">
        <w:rPr>
          <w:rFonts w:ascii="Times New Roman" w:hAnsi="Times New Roman" w:cs="Times New Roman"/>
          <w:sz w:val="24"/>
          <w:szCs w:val="24"/>
          <w:lang w:val="fr-FR"/>
        </w:rPr>
        <w:t xml:space="preserve"> </w:t>
      </w:r>
      <w:r w:rsidR="00AA1852" w:rsidRPr="008462F7">
        <w:rPr>
          <w:rFonts w:ascii="Times New Roman" w:hAnsi="Times New Roman" w:cs="Times New Roman"/>
          <w:sz w:val="24"/>
          <w:szCs w:val="24"/>
          <w:lang w:val="fr-FR"/>
        </w:rPr>
        <w:t>de cette dépendance</w:t>
      </w:r>
      <w:r w:rsidR="00F46454" w:rsidRPr="008462F7">
        <w:rPr>
          <w:rFonts w:ascii="Times New Roman" w:hAnsi="Times New Roman" w:cs="Times New Roman"/>
          <w:sz w:val="24"/>
          <w:szCs w:val="24"/>
          <w:lang w:val="fr-FR"/>
        </w:rPr>
        <w:t xml:space="preserve">, même si </w:t>
      </w:r>
      <w:r w:rsidR="00AA1852">
        <w:rPr>
          <w:rFonts w:ascii="Times New Roman" w:hAnsi="Times New Roman" w:cs="Times New Roman"/>
          <w:sz w:val="24"/>
          <w:szCs w:val="24"/>
          <w:lang w:val="fr-FR"/>
        </w:rPr>
        <w:t>c'était graduellement</w:t>
      </w:r>
      <w:r w:rsidR="00F46454" w:rsidRPr="008462F7">
        <w:rPr>
          <w:rFonts w:ascii="Times New Roman" w:hAnsi="Times New Roman" w:cs="Times New Roman"/>
          <w:sz w:val="24"/>
          <w:szCs w:val="24"/>
          <w:lang w:val="fr-FR"/>
        </w:rPr>
        <w:t xml:space="preserve">. Ces choix obligatoires se reflètent </w:t>
      </w:r>
      <w:r w:rsidR="00063E56" w:rsidRPr="008462F7">
        <w:rPr>
          <w:rFonts w:ascii="Times New Roman" w:hAnsi="Times New Roman" w:cs="Times New Roman"/>
          <w:sz w:val="24"/>
          <w:szCs w:val="24"/>
          <w:lang w:val="fr-FR"/>
        </w:rPr>
        <w:t>bien sûr sur la division internationale du travail qui prévoit</w:t>
      </w:r>
      <w:r w:rsidR="0005580E" w:rsidRPr="008462F7">
        <w:rPr>
          <w:rFonts w:ascii="Times New Roman" w:hAnsi="Times New Roman" w:cs="Times New Roman"/>
          <w:sz w:val="24"/>
          <w:szCs w:val="24"/>
          <w:lang w:val="fr-FR"/>
        </w:rPr>
        <w:t xml:space="preserve"> la prédominance du travail qualifié dans les pays </w:t>
      </w:r>
      <w:r w:rsidR="0079058A" w:rsidRPr="008462F7">
        <w:rPr>
          <w:rFonts w:ascii="Times New Roman" w:hAnsi="Times New Roman" w:cs="Times New Roman"/>
          <w:sz w:val="24"/>
          <w:szCs w:val="24"/>
          <w:lang w:val="fr-FR"/>
        </w:rPr>
        <w:t xml:space="preserve">avancés et du </w:t>
      </w:r>
      <w:r w:rsidR="00C5194B">
        <w:rPr>
          <w:rFonts w:ascii="Times New Roman" w:hAnsi="Times New Roman" w:cs="Times New Roman"/>
          <w:sz w:val="24"/>
          <w:szCs w:val="24"/>
          <w:lang w:val="fr-FR"/>
        </w:rPr>
        <w:t xml:space="preserve">travail </w:t>
      </w:r>
      <w:r w:rsidR="0079058A" w:rsidRPr="008462F7">
        <w:rPr>
          <w:rFonts w:ascii="Times New Roman" w:hAnsi="Times New Roman" w:cs="Times New Roman"/>
          <w:sz w:val="24"/>
          <w:szCs w:val="24"/>
          <w:lang w:val="fr-FR"/>
        </w:rPr>
        <w:t>non</w:t>
      </w:r>
      <w:r w:rsidR="00C5194B">
        <w:rPr>
          <w:rFonts w:ascii="Times New Roman" w:hAnsi="Times New Roman" w:cs="Times New Roman"/>
          <w:sz w:val="24"/>
          <w:szCs w:val="24"/>
          <w:lang w:val="fr-FR"/>
        </w:rPr>
        <w:t>-</w:t>
      </w:r>
      <w:r w:rsidR="0079058A" w:rsidRPr="008462F7">
        <w:rPr>
          <w:rFonts w:ascii="Times New Roman" w:hAnsi="Times New Roman" w:cs="Times New Roman"/>
          <w:sz w:val="24"/>
          <w:szCs w:val="24"/>
          <w:lang w:val="fr-FR"/>
        </w:rPr>
        <w:t>qualifié dans les pays pauvres indépendamment de la distribution des talents naturels</w:t>
      </w:r>
      <w:r w:rsidR="00C61E36" w:rsidRPr="008462F7">
        <w:rPr>
          <w:rFonts w:ascii="Times New Roman" w:hAnsi="Times New Roman" w:cs="Times New Roman"/>
          <w:sz w:val="24"/>
          <w:szCs w:val="24"/>
          <w:lang w:val="fr-FR"/>
        </w:rPr>
        <w:t>,</w:t>
      </w:r>
      <w:r w:rsidR="0079058A" w:rsidRPr="008462F7">
        <w:rPr>
          <w:rFonts w:ascii="Times New Roman" w:hAnsi="Times New Roman" w:cs="Times New Roman"/>
          <w:sz w:val="24"/>
          <w:szCs w:val="24"/>
          <w:lang w:val="fr-FR"/>
        </w:rPr>
        <w:t xml:space="preserve"> qu’on suppose uniforme. Enfin,</w:t>
      </w:r>
      <w:r w:rsidR="00C5194B">
        <w:rPr>
          <w:rFonts w:ascii="Times New Roman" w:hAnsi="Times New Roman" w:cs="Times New Roman"/>
          <w:sz w:val="24"/>
          <w:szCs w:val="24"/>
          <w:lang w:val="fr-FR"/>
        </w:rPr>
        <w:t xml:space="preserve"> la globalisation ne ménage </w:t>
      </w:r>
      <w:r w:rsidR="0079058A" w:rsidRPr="008462F7">
        <w:rPr>
          <w:rFonts w:ascii="Times New Roman" w:hAnsi="Times New Roman" w:cs="Times New Roman"/>
          <w:sz w:val="24"/>
          <w:szCs w:val="24"/>
          <w:lang w:val="fr-FR"/>
        </w:rPr>
        <w:t>même</w:t>
      </w:r>
      <w:r w:rsidR="00C5194B">
        <w:rPr>
          <w:rFonts w:ascii="Times New Roman" w:hAnsi="Times New Roman" w:cs="Times New Roman"/>
          <w:sz w:val="24"/>
          <w:szCs w:val="24"/>
          <w:lang w:val="fr-FR"/>
        </w:rPr>
        <w:t xml:space="preserve"> pas</w:t>
      </w:r>
      <w:r w:rsidR="0079058A" w:rsidRPr="008462F7">
        <w:rPr>
          <w:rFonts w:ascii="Times New Roman" w:hAnsi="Times New Roman" w:cs="Times New Roman"/>
          <w:sz w:val="24"/>
          <w:szCs w:val="24"/>
          <w:lang w:val="fr-FR"/>
        </w:rPr>
        <w:t xml:space="preserve"> tous les pays avancés</w:t>
      </w:r>
      <w:r w:rsidR="00C61E36" w:rsidRPr="008462F7">
        <w:rPr>
          <w:rFonts w:ascii="Times New Roman" w:hAnsi="Times New Roman" w:cs="Times New Roman"/>
          <w:sz w:val="24"/>
          <w:szCs w:val="24"/>
          <w:lang w:val="fr-FR"/>
        </w:rPr>
        <w:t> :</w:t>
      </w:r>
      <w:r w:rsidR="0079058A" w:rsidRPr="008462F7">
        <w:rPr>
          <w:rFonts w:ascii="Times New Roman" w:hAnsi="Times New Roman" w:cs="Times New Roman"/>
          <w:sz w:val="24"/>
          <w:szCs w:val="24"/>
          <w:lang w:val="fr-FR"/>
        </w:rPr>
        <w:t xml:space="preserve"> en effet la force des marchés</w:t>
      </w:r>
      <w:r w:rsidR="00C16856" w:rsidRPr="008462F7">
        <w:rPr>
          <w:rFonts w:ascii="Times New Roman" w:hAnsi="Times New Roman" w:cs="Times New Roman"/>
          <w:sz w:val="24"/>
          <w:szCs w:val="24"/>
          <w:lang w:val="fr-FR"/>
        </w:rPr>
        <w:t xml:space="preserve"> financières internationaux peut conditionner les politiques intérieures des pays endettés jusqu’à leur hétéro-direction </w:t>
      </w:r>
      <w:r w:rsidR="00DC1566">
        <w:rPr>
          <w:rFonts w:ascii="Times New Roman" w:hAnsi="Times New Roman" w:cs="Times New Roman"/>
          <w:sz w:val="24"/>
          <w:szCs w:val="24"/>
          <w:lang w:val="fr-FR"/>
        </w:rPr>
        <w:t>(ndlr : direction par</w:t>
      </w:r>
      <w:r w:rsidR="00AA1852">
        <w:rPr>
          <w:rFonts w:ascii="Times New Roman" w:hAnsi="Times New Roman" w:cs="Times New Roman"/>
          <w:sz w:val="24"/>
          <w:szCs w:val="24"/>
          <w:lang w:val="fr-FR"/>
        </w:rPr>
        <w:t xml:space="preserve"> l'étranger) </w:t>
      </w:r>
      <w:r w:rsidR="00C16856" w:rsidRPr="008462F7">
        <w:rPr>
          <w:rFonts w:ascii="Times New Roman" w:hAnsi="Times New Roman" w:cs="Times New Roman"/>
          <w:sz w:val="24"/>
          <w:szCs w:val="24"/>
          <w:lang w:val="fr-FR"/>
        </w:rPr>
        <w:t xml:space="preserve">complète. Celle-ci peut les obliger, par exemple, à abandonner des politiques de </w:t>
      </w:r>
      <w:r w:rsidR="00C16856" w:rsidRPr="008462F7">
        <w:rPr>
          <w:rFonts w:ascii="Times New Roman" w:hAnsi="Times New Roman" w:cs="Times New Roman"/>
          <w:i/>
          <w:sz w:val="24"/>
          <w:szCs w:val="24"/>
          <w:lang w:val="fr-FR"/>
        </w:rPr>
        <w:t>welfar</w:t>
      </w:r>
      <w:r w:rsidR="00BF3751">
        <w:rPr>
          <w:rFonts w:ascii="Times New Roman" w:hAnsi="Times New Roman" w:cs="Times New Roman"/>
          <w:i/>
          <w:sz w:val="24"/>
          <w:szCs w:val="24"/>
          <w:lang w:val="fr-FR"/>
        </w:rPr>
        <w:t>e</w:t>
      </w:r>
      <w:r w:rsidR="00C16856" w:rsidRPr="008462F7">
        <w:rPr>
          <w:rFonts w:ascii="Times New Roman" w:hAnsi="Times New Roman" w:cs="Times New Roman"/>
          <w:sz w:val="24"/>
          <w:szCs w:val="24"/>
          <w:lang w:val="fr-FR"/>
        </w:rPr>
        <w:t xml:space="preserve"> et à adopter des politiques de </w:t>
      </w:r>
      <w:r w:rsidR="00C16856" w:rsidRPr="008462F7">
        <w:rPr>
          <w:rFonts w:ascii="Times New Roman" w:hAnsi="Times New Roman" w:cs="Times New Roman"/>
          <w:i/>
          <w:sz w:val="24"/>
          <w:szCs w:val="24"/>
          <w:lang w:val="fr-FR"/>
        </w:rPr>
        <w:t>dumping</w:t>
      </w:r>
      <w:r w:rsidR="008A69DE" w:rsidRPr="008462F7">
        <w:rPr>
          <w:rFonts w:ascii="Times New Roman" w:hAnsi="Times New Roman" w:cs="Times New Roman"/>
          <w:sz w:val="24"/>
          <w:szCs w:val="24"/>
          <w:lang w:val="fr-FR"/>
        </w:rPr>
        <w:t xml:space="preserve"> social.</w:t>
      </w:r>
    </w:p>
    <w:p w:rsidR="006C3DB1" w:rsidRPr="008462F7" w:rsidRDefault="008A69DE" w:rsidP="004664E5">
      <w:pPr>
        <w:spacing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lastRenderedPageBreak/>
        <w:t xml:space="preserve">De leur côté, les institutions politiques et économiques internationales (ONU, FAO, FMI, BM) n’ont pas </w:t>
      </w:r>
      <w:r w:rsidR="00C5194B">
        <w:rPr>
          <w:rFonts w:ascii="Times New Roman" w:hAnsi="Times New Roman" w:cs="Times New Roman"/>
          <w:sz w:val="24"/>
          <w:szCs w:val="24"/>
          <w:lang w:val="fr-FR"/>
        </w:rPr>
        <w:t>été à la hauteur des objectifs ins</w:t>
      </w:r>
      <w:r w:rsidRPr="008462F7">
        <w:rPr>
          <w:rFonts w:ascii="Times New Roman" w:hAnsi="Times New Roman" w:cs="Times New Roman"/>
          <w:sz w:val="24"/>
          <w:szCs w:val="24"/>
          <w:lang w:val="fr-FR"/>
        </w:rPr>
        <w:t>crits dans leurs statuts et maintenant la Chi</w:t>
      </w:r>
      <w:r w:rsidR="0079589A" w:rsidRPr="008462F7">
        <w:rPr>
          <w:rFonts w:ascii="Times New Roman" w:hAnsi="Times New Roman" w:cs="Times New Roman"/>
          <w:sz w:val="24"/>
          <w:szCs w:val="24"/>
          <w:lang w:val="fr-FR"/>
        </w:rPr>
        <w:t>n</w:t>
      </w:r>
      <w:r w:rsidRPr="008462F7">
        <w:rPr>
          <w:rFonts w:ascii="Times New Roman" w:hAnsi="Times New Roman" w:cs="Times New Roman"/>
          <w:sz w:val="24"/>
          <w:szCs w:val="24"/>
          <w:lang w:val="fr-FR"/>
        </w:rPr>
        <w:t xml:space="preserve">e est en </w:t>
      </w:r>
      <w:r w:rsidR="00AA1852">
        <w:rPr>
          <w:rFonts w:ascii="Times New Roman" w:hAnsi="Times New Roman" w:cs="Times New Roman"/>
          <w:sz w:val="24"/>
          <w:szCs w:val="24"/>
          <w:lang w:val="fr-FR"/>
        </w:rPr>
        <w:t>train d’en créer des substituts</w:t>
      </w:r>
      <w:r w:rsidRPr="008462F7">
        <w:rPr>
          <w:rFonts w:ascii="Times New Roman" w:hAnsi="Times New Roman" w:cs="Times New Roman"/>
          <w:sz w:val="24"/>
          <w:szCs w:val="24"/>
          <w:lang w:val="fr-FR"/>
        </w:rPr>
        <w:t xml:space="preserve">. C’est pourquoi </w:t>
      </w:r>
      <w:r w:rsidRPr="008462F7">
        <w:rPr>
          <w:rFonts w:ascii="Times New Roman" w:hAnsi="Times New Roman" w:cs="Times New Roman"/>
          <w:i/>
          <w:sz w:val="24"/>
          <w:szCs w:val="24"/>
          <w:lang w:val="fr-FR"/>
        </w:rPr>
        <w:t>« the world is not becoming flat »</w:t>
      </w:r>
      <w:r w:rsidR="00C5194B">
        <w:rPr>
          <w:rFonts w:ascii="Times New Roman" w:hAnsi="Times New Roman" w:cs="Times New Roman"/>
          <w:i/>
          <w:sz w:val="24"/>
          <w:szCs w:val="24"/>
          <w:lang w:val="fr-FR"/>
        </w:rPr>
        <w:t xml:space="preserve"> (</w:t>
      </w:r>
      <w:r w:rsidR="00C5194B" w:rsidRPr="00C5194B">
        <w:rPr>
          <w:rFonts w:ascii="Times New Roman" w:hAnsi="Times New Roman" w:cs="Times New Roman"/>
          <w:sz w:val="24"/>
          <w:szCs w:val="24"/>
          <w:lang w:val="fr-FR"/>
        </w:rPr>
        <w:t>ndlr : le monde n'est pas en train de devenir plat)</w:t>
      </w:r>
      <w:r w:rsidRPr="00C5194B">
        <w:rPr>
          <w:rFonts w:ascii="Times New Roman" w:hAnsi="Times New Roman" w:cs="Times New Roman"/>
          <w:sz w:val="24"/>
          <w:szCs w:val="24"/>
          <w:lang w:val="fr-FR"/>
        </w:rPr>
        <w:t>,</w:t>
      </w:r>
      <w:r w:rsidRPr="008462F7">
        <w:rPr>
          <w:rFonts w:ascii="Times New Roman" w:hAnsi="Times New Roman" w:cs="Times New Roman"/>
          <w:i/>
          <w:sz w:val="24"/>
          <w:szCs w:val="24"/>
          <w:lang w:val="fr-FR"/>
        </w:rPr>
        <w:t xml:space="preserve"> </w:t>
      </w:r>
      <w:r w:rsidRPr="008462F7">
        <w:rPr>
          <w:rFonts w:ascii="Times New Roman" w:hAnsi="Times New Roman" w:cs="Times New Roman"/>
          <w:sz w:val="24"/>
          <w:szCs w:val="24"/>
          <w:lang w:val="fr-FR"/>
        </w:rPr>
        <w:t xml:space="preserve">comme le dit Thomas Friedman, d’une manière non convaincante. Le </w:t>
      </w:r>
      <w:r w:rsidRPr="008462F7">
        <w:rPr>
          <w:rFonts w:ascii="Times New Roman" w:hAnsi="Times New Roman" w:cs="Times New Roman"/>
          <w:i/>
          <w:sz w:val="24"/>
          <w:szCs w:val="24"/>
          <w:lang w:val="fr-FR"/>
        </w:rPr>
        <w:t>« digital divide »</w:t>
      </w:r>
      <w:r w:rsidR="00AA1852">
        <w:rPr>
          <w:rFonts w:ascii="Times New Roman" w:hAnsi="Times New Roman" w:cs="Times New Roman"/>
          <w:i/>
          <w:sz w:val="24"/>
          <w:szCs w:val="24"/>
          <w:lang w:val="fr-FR"/>
        </w:rPr>
        <w:t xml:space="preserve"> </w:t>
      </w:r>
      <w:r w:rsidR="00AA1852" w:rsidRPr="00AA1852">
        <w:rPr>
          <w:rFonts w:ascii="Times New Roman" w:hAnsi="Times New Roman" w:cs="Times New Roman"/>
          <w:sz w:val="24"/>
          <w:szCs w:val="24"/>
          <w:lang w:val="fr-FR"/>
        </w:rPr>
        <w:t>(ndlr : la fracture numérique</w:t>
      </w:r>
      <w:r w:rsidR="00AA1852">
        <w:rPr>
          <w:rFonts w:ascii="Times New Roman" w:hAnsi="Times New Roman" w:cs="Times New Roman"/>
          <w:i/>
          <w:sz w:val="24"/>
          <w:szCs w:val="24"/>
          <w:lang w:val="fr-FR"/>
        </w:rPr>
        <w:t>)</w:t>
      </w:r>
      <w:r w:rsidR="00BF3751">
        <w:rPr>
          <w:rFonts w:ascii="Times New Roman" w:hAnsi="Times New Roman" w:cs="Times New Roman"/>
          <w:sz w:val="24"/>
          <w:szCs w:val="24"/>
          <w:lang w:val="fr-FR"/>
        </w:rPr>
        <w:t>, les raisons</w:t>
      </w:r>
      <w:r w:rsidR="008036E9" w:rsidRPr="008462F7">
        <w:rPr>
          <w:rFonts w:ascii="Times New Roman" w:hAnsi="Times New Roman" w:cs="Times New Roman"/>
          <w:sz w:val="24"/>
          <w:szCs w:val="24"/>
          <w:lang w:val="fr-FR"/>
        </w:rPr>
        <w:t xml:space="preserve"> d’échange,</w:t>
      </w:r>
      <w:r w:rsidR="00C16856" w:rsidRPr="008462F7">
        <w:rPr>
          <w:rFonts w:ascii="Times New Roman" w:hAnsi="Times New Roman" w:cs="Times New Roman"/>
          <w:sz w:val="24"/>
          <w:szCs w:val="24"/>
          <w:lang w:val="fr-FR"/>
        </w:rPr>
        <w:t xml:space="preserve"> </w:t>
      </w:r>
      <w:r w:rsidR="008036E9" w:rsidRPr="008462F7">
        <w:rPr>
          <w:rFonts w:ascii="Times New Roman" w:hAnsi="Times New Roman" w:cs="Times New Roman"/>
          <w:sz w:val="24"/>
          <w:szCs w:val="24"/>
          <w:lang w:val="fr-FR"/>
        </w:rPr>
        <w:t xml:space="preserve">les crises sont en train de créer des chaînes de montagnes plutôt que des plaines planétaires. Cela rend difficile même </w:t>
      </w:r>
      <w:r w:rsidR="00AA1852">
        <w:rPr>
          <w:rFonts w:ascii="Times New Roman" w:hAnsi="Times New Roman" w:cs="Times New Roman"/>
          <w:sz w:val="24"/>
          <w:szCs w:val="24"/>
          <w:lang w:val="fr-FR"/>
        </w:rPr>
        <w:t>d'</w:t>
      </w:r>
      <w:r w:rsidR="008036E9" w:rsidRPr="008462F7">
        <w:rPr>
          <w:rFonts w:ascii="Times New Roman" w:hAnsi="Times New Roman" w:cs="Times New Roman"/>
          <w:sz w:val="24"/>
          <w:szCs w:val="24"/>
          <w:lang w:val="fr-FR"/>
        </w:rPr>
        <w:t xml:space="preserve">atténuer, </w:t>
      </w:r>
      <w:r w:rsidR="00AA1852">
        <w:rPr>
          <w:rFonts w:ascii="Times New Roman" w:hAnsi="Times New Roman" w:cs="Times New Roman"/>
          <w:sz w:val="24"/>
          <w:szCs w:val="24"/>
          <w:lang w:val="fr-FR"/>
        </w:rPr>
        <w:t>sinon de surmonter</w:t>
      </w:r>
      <w:r w:rsidR="008036E9" w:rsidRPr="008462F7">
        <w:rPr>
          <w:rFonts w:ascii="Times New Roman" w:hAnsi="Times New Roman" w:cs="Times New Roman"/>
          <w:sz w:val="24"/>
          <w:szCs w:val="24"/>
          <w:lang w:val="fr-FR"/>
        </w:rPr>
        <w:t>,</w:t>
      </w:r>
      <w:r w:rsidR="009014F0" w:rsidRPr="008462F7">
        <w:rPr>
          <w:rFonts w:ascii="Times New Roman" w:hAnsi="Times New Roman" w:cs="Times New Roman"/>
          <w:sz w:val="24"/>
          <w:szCs w:val="24"/>
          <w:lang w:val="fr-FR"/>
        </w:rPr>
        <w:t xml:space="preserve"> la polarisation intérieure et extérieure de la distribution du revenu et de la richesse accentuée par la globalisation. Cette conscience a poussé le monde à se régionaliser, c’est-à-dire à se grouper dans des aires commerciales et monétaires qui permettent de défendre les populations </w:t>
      </w:r>
      <w:r w:rsidR="00DF6731">
        <w:rPr>
          <w:rFonts w:ascii="Times New Roman" w:hAnsi="Times New Roman" w:cs="Times New Roman"/>
          <w:sz w:val="24"/>
          <w:szCs w:val="24"/>
          <w:lang w:val="fr-FR"/>
        </w:rPr>
        <w:t xml:space="preserve">contre </w:t>
      </w:r>
      <w:r w:rsidR="009014F0" w:rsidRPr="008462F7">
        <w:rPr>
          <w:rFonts w:ascii="Times New Roman" w:hAnsi="Times New Roman" w:cs="Times New Roman"/>
          <w:sz w:val="24"/>
          <w:szCs w:val="24"/>
          <w:lang w:val="fr-FR"/>
        </w:rPr>
        <w:t xml:space="preserve">des résultats </w:t>
      </w:r>
      <w:r w:rsidR="000340B0" w:rsidRPr="008462F7">
        <w:rPr>
          <w:rFonts w:ascii="Times New Roman" w:hAnsi="Times New Roman" w:cs="Times New Roman"/>
          <w:sz w:val="24"/>
          <w:szCs w:val="24"/>
          <w:lang w:val="fr-FR"/>
        </w:rPr>
        <w:t>pervers de cette globalisation qui pénalise surtout les jeunes</w:t>
      </w:r>
      <w:r w:rsidR="007116D2" w:rsidRPr="008462F7">
        <w:rPr>
          <w:rFonts w:ascii="Times New Roman" w:hAnsi="Times New Roman" w:cs="Times New Roman"/>
          <w:sz w:val="24"/>
          <w:szCs w:val="24"/>
          <w:lang w:val="fr-FR"/>
        </w:rPr>
        <w:t xml:space="preserve"> gens</w:t>
      </w:r>
      <w:r w:rsidR="000340B0" w:rsidRPr="008462F7">
        <w:rPr>
          <w:rFonts w:ascii="Times New Roman" w:hAnsi="Times New Roman" w:cs="Times New Roman"/>
          <w:sz w:val="24"/>
          <w:szCs w:val="24"/>
          <w:lang w:val="fr-FR"/>
        </w:rPr>
        <w:t xml:space="preserve"> des pays pauvres. </w:t>
      </w:r>
      <w:r w:rsidR="00DF6731">
        <w:rPr>
          <w:rFonts w:ascii="Times New Roman" w:hAnsi="Times New Roman" w:cs="Times New Roman"/>
          <w:sz w:val="24"/>
          <w:szCs w:val="24"/>
          <w:lang w:val="fr-FR"/>
        </w:rPr>
        <w:t>L</w:t>
      </w:r>
      <w:r w:rsidR="00DF6731" w:rsidRPr="008462F7">
        <w:rPr>
          <w:rFonts w:ascii="Times New Roman" w:hAnsi="Times New Roman" w:cs="Times New Roman"/>
          <w:sz w:val="24"/>
          <w:szCs w:val="24"/>
          <w:lang w:val="fr-FR"/>
        </w:rPr>
        <w:t xml:space="preserve">’Union Européenne a été le modèle à suivre </w:t>
      </w:r>
      <w:r w:rsidR="00DF6731">
        <w:rPr>
          <w:rFonts w:ascii="Times New Roman" w:hAnsi="Times New Roman" w:cs="Times New Roman"/>
          <w:sz w:val="24"/>
          <w:szCs w:val="24"/>
          <w:lang w:val="fr-FR"/>
        </w:rPr>
        <w:t>dans ce processus</w:t>
      </w:r>
      <w:r w:rsidR="000340B0" w:rsidRPr="008462F7">
        <w:rPr>
          <w:rFonts w:ascii="Times New Roman" w:hAnsi="Times New Roman" w:cs="Times New Roman"/>
          <w:sz w:val="24"/>
          <w:szCs w:val="24"/>
          <w:lang w:val="fr-FR"/>
        </w:rPr>
        <w:t xml:space="preserve"> qui s’est dif</w:t>
      </w:r>
      <w:r w:rsidR="0065517A">
        <w:rPr>
          <w:rFonts w:ascii="Times New Roman" w:hAnsi="Times New Roman" w:cs="Times New Roman"/>
          <w:sz w:val="24"/>
          <w:szCs w:val="24"/>
          <w:lang w:val="fr-FR"/>
        </w:rPr>
        <w:t>fusé dans le monde entier (NAFTA</w:t>
      </w:r>
      <w:r w:rsidR="00C5194B">
        <w:rPr>
          <w:rFonts w:ascii="Times New Roman" w:hAnsi="Times New Roman" w:cs="Times New Roman"/>
          <w:sz w:val="24"/>
          <w:szCs w:val="24"/>
          <w:lang w:val="fr-FR"/>
        </w:rPr>
        <w:t xml:space="preserve">, </w:t>
      </w:r>
      <w:r w:rsidR="00DF6731">
        <w:rPr>
          <w:rFonts w:ascii="Times New Roman" w:hAnsi="Times New Roman" w:cs="Times New Roman"/>
          <w:sz w:val="24"/>
          <w:szCs w:val="24"/>
          <w:lang w:val="fr-FR"/>
        </w:rPr>
        <w:t xml:space="preserve">Accord </w:t>
      </w:r>
      <w:r w:rsidR="00C5194B">
        <w:rPr>
          <w:rFonts w:ascii="Times New Roman" w:hAnsi="Times New Roman" w:cs="Times New Roman"/>
          <w:sz w:val="24"/>
          <w:szCs w:val="24"/>
          <w:lang w:val="fr-FR"/>
        </w:rPr>
        <w:t>de libre-échange nord-américain</w:t>
      </w:r>
      <w:r w:rsidR="0065517A">
        <w:rPr>
          <w:rFonts w:ascii="Times New Roman" w:hAnsi="Times New Roman" w:cs="Times New Roman"/>
          <w:sz w:val="24"/>
          <w:szCs w:val="24"/>
          <w:lang w:val="fr-FR"/>
        </w:rPr>
        <w:t xml:space="preserve"> ; MERCOSUR</w:t>
      </w:r>
      <w:r w:rsidR="00C5194B">
        <w:rPr>
          <w:rFonts w:ascii="Times New Roman" w:hAnsi="Times New Roman" w:cs="Times New Roman"/>
          <w:sz w:val="24"/>
          <w:szCs w:val="24"/>
          <w:lang w:val="fr-FR"/>
        </w:rPr>
        <w:t xml:space="preserve">, </w:t>
      </w:r>
      <w:r w:rsidR="00DF6731">
        <w:rPr>
          <w:rFonts w:ascii="Times New Roman" w:hAnsi="Times New Roman" w:cs="Times New Roman"/>
          <w:sz w:val="24"/>
          <w:szCs w:val="24"/>
          <w:lang w:val="fr-FR"/>
        </w:rPr>
        <w:t>Mar</w:t>
      </w:r>
      <w:r w:rsidR="00C5194B">
        <w:rPr>
          <w:rFonts w:ascii="Times New Roman" w:hAnsi="Times New Roman" w:cs="Times New Roman"/>
          <w:sz w:val="24"/>
          <w:szCs w:val="24"/>
          <w:lang w:val="fr-FR"/>
        </w:rPr>
        <w:t>ché commun de l'Amérique du Sud</w:t>
      </w:r>
      <w:r w:rsidR="0065517A">
        <w:rPr>
          <w:rFonts w:ascii="Times New Roman" w:hAnsi="Times New Roman" w:cs="Times New Roman"/>
          <w:sz w:val="24"/>
          <w:szCs w:val="24"/>
          <w:lang w:val="fr-FR"/>
        </w:rPr>
        <w:t xml:space="preserve"> ; APEC,</w:t>
      </w:r>
      <w:r w:rsidR="00C5194B">
        <w:rPr>
          <w:rFonts w:ascii="Times New Roman" w:hAnsi="Times New Roman" w:cs="Times New Roman"/>
          <w:sz w:val="24"/>
          <w:szCs w:val="24"/>
          <w:lang w:val="fr-FR"/>
        </w:rPr>
        <w:t xml:space="preserve"> </w:t>
      </w:r>
      <w:r w:rsidR="00DF6731">
        <w:rPr>
          <w:rFonts w:ascii="Times New Roman" w:hAnsi="Times New Roman" w:cs="Times New Roman"/>
          <w:sz w:val="24"/>
          <w:szCs w:val="24"/>
          <w:lang w:val="fr-FR"/>
        </w:rPr>
        <w:t>Coopération é</w:t>
      </w:r>
      <w:r w:rsidR="0065517A">
        <w:rPr>
          <w:rFonts w:ascii="Times New Roman" w:hAnsi="Times New Roman" w:cs="Times New Roman"/>
          <w:sz w:val="24"/>
          <w:szCs w:val="24"/>
          <w:lang w:val="fr-FR"/>
        </w:rPr>
        <w:t xml:space="preserve">conomique pour l'Asie-Pacifique ; ASEAN, </w:t>
      </w:r>
      <w:r w:rsidR="00DF6731">
        <w:rPr>
          <w:rFonts w:ascii="Times New Roman" w:hAnsi="Times New Roman" w:cs="Times New Roman"/>
          <w:sz w:val="24"/>
          <w:szCs w:val="24"/>
          <w:lang w:val="fr-FR"/>
        </w:rPr>
        <w:t>Association d</w:t>
      </w:r>
      <w:r w:rsidR="0065517A">
        <w:rPr>
          <w:rFonts w:ascii="Times New Roman" w:hAnsi="Times New Roman" w:cs="Times New Roman"/>
          <w:sz w:val="24"/>
          <w:szCs w:val="24"/>
          <w:lang w:val="fr-FR"/>
        </w:rPr>
        <w:t xml:space="preserve">es nations de l'Asie du Sud-Est ; MENA COUNTRIES, Moyen-Orient et Afrique du Nord, </w:t>
      </w:r>
      <w:r w:rsidR="000340B0" w:rsidRPr="008462F7">
        <w:rPr>
          <w:rFonts w:ascii="Times New Roman" w:hAnsi="Times New Roman" w:cs="Times New Roman"/>
          <w:sz w:val="24"/>
          <w:szCs w:val="24"/>
          <w:lang w:val="fr-FR"/>
        </w:rPr>
        <w:t xml:space="preserve">dans le Golfe </w:t>
      </w:r>
      <w:r w:rsidR="00DF6731">
        <w:rPr>
          <w:rFonts w:ascii="Times New Roman" w:hAnsi="Times New Roman" w:cs="Times New Roman"/>
          <w:sz w:val="24"/>
          <w:szCs w:val="24"/>
          <w:lang w:val="fr-FR"/>
        </w:rPr>
        <w:t>Persique</w:t>
      </w:r>
      <w:r w:rsidR="0065517A">
        <w:rPr>
          <w:rFonts w:ascii="Times New Roman" w:hAnsi="Times New Roman" w:cs="Times New Roman"/>
          <w:sz w:val="24"/>
          <w:szCs w:val="24"/>
          <w:lang w:val="fr-FR"/>
        </w:rPr>
        <w:t xml:space="preserve"> ; ECOWAS, </w:t>
      </w:r>
      <w:r w:rsidR="00DF6731">
        <w:rPr>
          <w:rFonts w:ascii="Times New Roman" w:hAnsi="Times New Roman" w:cs="Times New Roman"/>
          <w:sz w:val="24"/>
          <w:szCs w:val="24"/>
          <w:lang w:val="fr-FR"/>
        </w:rPr>
        <w:t>Communauté économique de</w:t>
      </w:r>
      <w:r w:rsidR="0065517A">
        <w:rPr>
          <w:rFonts w:ascii="Times New Roman" w:hAnsi="Times New Roman" w:cs="Times New Roman"/>
          <w:sz w:val="24"/>
          <w:szCs w:val="24"/>
          <w:lang w:val="fr-FR"/>
        </w:rPr>
        <w:t>s Etats de l'Afrique de l'Ouest</w:t>
      </w:r>
      <w:r w:rsidR="00DF6731">
        <w:rPr>
          <w:rFonts w:ascii="Times New Roman" w:hAnsi="Times New Roman" w:cs="Times New Roman"/>
          <w:sz w:val="24"/>
          <w:szCs w:val="24"/>
          <w:lang w:val="fr-FR"/>
        </w:rPr>
        <w:t>)</w:t>
      </w:r>
      <w:r w:rsidR="00C6403B" w:rsidRPr="008462F7">
        <w:rPr>
          <w:rFonts w:ascii="Times New Roman" w:hAnsi="Times New Roman" w:cs="Times New Roman"/>
          <w:sz w:val="24"/>
          <w:szCs w:val="24"/>
          <w:lang w:val="fr-FR"/>
        </w:rPr>
        <w:t>.</w:t>
      </w:r>
    </w:p>
    <w:p w:rsidR="00C6403B" w:rsidRPr="008462F7" w:rsidRDefault="00C6403B" w:rsidP="004664E5">
      <w:pPr>
        <w:spacing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La globalisation a rapproché hommes et femmes, en rendant intolérables les différences et les disparités. La crise financière a été causée par la fraude internationale perpétrée à travers les titrisations</w:t>
      </w:r>
      <w:r w:rsidR="0065517A">
        <w:rPr>
          <w:rFonts w:ascii="Times New Roman" w:hAnsi="Times New Roman" w:cs="Times New Roman"/>
          <w:sz w:val="24"/>
          <w:szCs w:val="24"/>
          <w:lang w:val="fr-FR"/>
        </w:rPr>
        <w:t xml:space="preserve"> (ndlr : transformation d'une dette en titre financier)</w:t>
      </w:r>
      <w:r w:rsidR="006C161B" w:rsidRPr="008462F7">
        <w:rPr>
          <w:rFonts w:ascii="Times New Roman" w:hAnsi="Times New Roman" w:cs="Times New Roman"/>
          <w:sz w:val="24"/>
          <w:szCs w:val="24"/>
          <w:lang w:val="fr-FR"/>
        </w:rPr>
        <w:t xml:space="preserve">. Cela a fait s’évanouir la confiance qui est à la base des échanges. Elle a montré que même les systèmes économiques des pays riches sont vulnérables face à la dégradation morale, à la spéculation, aux gaspillages. </w:t>
      </w:r>
    </w:p>
    <w:p w:rsidR="00C6403B" w:rsidRPr="008462F7" w:rsidRDefault="006C161B" w:rsidP="004664E5">
      <w:pPr>
        <w:spacing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Le dialogue entre les quatre mon</w:t>
      </w:r>
      <w:r w:rsidR="00DF6731">
        <w:rPr>
          <w:rFonts w:ascii="Times New Roman" w:hAnsi="Times New Roman" w:cs="Times New Roman"/>
          <w:sz w:val="24"/>
          <w:szCs w:val="24"/>
          <w:lang w:val="fr-FR"/>
        </w:rPr>
        <w:t>des</w:t>
      </w:r>
      <w:r w:rsidRPr="008462F7">
        <w:rPr>
          <w:rFonts w:ascii="Times New Roman" w:hAnsi="Times New Roman" w:cs="Times New Roman"/>
          <w:sz w:val="24"/>
          <w:szCs w:val="24"/>
          <w:lang w:val="fr-FR"/>
        </w:rPr>
        <w:t xml:space="preserve"> auxquels on s’est référé</w:t>
      </w:r>
      <w:r w:rsidR="00CB472B" w:rsidRPr="008462F7">
        <w:rPr>
          <w:rFonts w:ascii="Times New Roman" w:hAnsi="Times New Roman" w:cs="Times New Roman"/>
          <w:sz w:val="24"/>
          <w:szCs w:val="24"/>
          <w:lang w:val="fr-FR"/>
        </w:rPr>
        <w:t>, suppose la rencontre de subjectivités différentes et respectées face à une parité d’instruments et d’opportunité</w:t>
      </w:r>
      <w:r w:rsidR="0065517A">
        <w:rPr>
          <w:rFonts w:ascii="Times New Roman" w:hAnsi="Times New Roman" w:cs="Times New Roman"/>
          <w:sz w:val="24"/>
          <w:szCs w:val="24"/>
          <w:lang w:val="fr-FR"/>
        </w:rPr>
        <w:t>s</w:t>
      </w:r>
      <w:r w:rsidR="00CB472B" w:rsidRPr="008462F7">
        <w:rPr>
          <w:rFonts w:ascii="Times New Roman" w:hAnsi="Times New Roman" w:cs="Times New Roman"/>
          <w:sz w:val="24"/>
          <w:szCs w:val="24"/>
          <w:lang w:val="fr-FR"/>
        </w:rPr>
        <w:t xml:space="preserve"> entre l</w:t>
      </w:r>
      <w:r w:rsidR="00DF6731">
        <w:rPr>
          <w:rFonts w:ascii="Times New Roman" w:hAnsi="Times New Roman" w:cs="Times New Roman"/>
          <w:sz w:val="24"/>
          <w:szCs w:val="24"/>
          <w:lang w:val="fr-FR"/>
        </w:rPr>
        <w:t>es peuples, autrement il dissimule</w:t>
      </w:r>
      <w:r w:rsidR="00CB472B" w:rsidRPr="008462F7">
        <w:rPr>
          <w:rFonts w:ascii="Times New Roman" w:hAnsi="Times New Roman" w:cs="Times New Roman"/>
          <w:sz w:val="24"/>
          <w:szCs w:val="24"/>
          <w:lang w:val="fr-FR"/>
        </w:rPr>
        <w:t xml:space="preserve"> une comparaison et un engagement où le plus fort continue de s’imposer en donnant l</w:t>
      </w:r>
      <w:r w:rsidR="00DF6731">
        <w:rPr>
          <w:rFonts w:ascii="Times New Roman" w:hAnsi="Times New Roman" w:cs="Times New Roman"/>
          <w:sz w:val="24"/>
          <w:szCs w:val="24"/>
          <w:lang w:val="fr-FR"/>
        </w:rPr>
        <w:t>ieu à un colonialisme qui reste</w:t>
      </w:r>
      <w:r w:rsidR="00CB472B" w:rsidRPr="008462F7">
        <w:rPr>
          <w:rFonts w:ascii="Times New Roman" w:hAnsi="Times New Roman" w:cs="Times New Roman"/>
          <w:sz w:val="24"/>
          <w:szCs w:val="24"/>
          <w:lang w:val="fr-FR"/>
        </w:rPr>
        <w:t xml:space="preserve"> même sous un faux nom. Les situations de sous-développement</w:t>
      </w:r>
      <w:r w:rsidR="00CD7EA5" w:rsidRPr="008462F7">
        <w:rPr>
          <w:rFonts w:ascii="Times New Roman" w:hAnsi="Times New Roman" w:cs="Times New Roman"/>
          <w:sz w:val="24"/>
          <w:szCs w:val="24"/>
          <w:lang w:val="fr-FR"/>
        </w:rPr>
        <w:t xml:space="preserve"> ne sont pas le fruit du hasard ou d’une nécessité historique, mais elles dépendent de la responsabilité humaine.</w:t>
      </w:r>
    </w:p>
    <w:p w:rsidR="001014EE" w:rsidRPr="008462F7" w:rsidRDefault="00606A8E" w:rsidP="004664E5">
      <w:pPr>
        <w:spacing w:line="240" w:lineRule="auto"/>
        <w:jc w:val="both"/>
        <w:rPr>
          <w:rFonts w:ascii="Times New Roman" w:hAnsi="Times New Roman" w:cs="Times New Roman"/>
          <w:b/>
          <w:i/>
          <w:sz w:val="24"/>
          <w:szCs w:val="24"/>
          <w:lang w:val="fr-FR"/>
        </w:rPr>
      </w:pPr>
      <w:r w:rsidRPr="008462F7">
        <w:rPr>
          <w:rFonts w:ascii="Times New Roman" w:hAnsi="Times New Roman" w:cs="Times New Roman"/>
          <w:b/>
          <w:i/>
          <w:sz w:val="24"/>
          <w:szCs w:val="24"/>
          <w:lang w:val="fr-FR"/>
        </w:rPr>
        <w:t>3 – Les projets pour affronter les incertitudes et les peurs des jeunes : un nouvel humanisme et le rôle de l’école</w:t>
      </w:r>
    </w:p>
    <w:p w:rsidR="00307551" w:rsidRPr="008462F7" w:rsidRDefault="00DF6731" w:rsidP="00F508FA">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On perçoit</w:t>
      </w:r>
      <w:r w:rsidR="00606A8E" w:rsidRPr="008462F7">
        <w:rPr>
          <w:rFonts w:ascii="Times New Roman" w:hAnsi="Times New Roman" w:cs="Times New Roman"/>
          <w:sz w:val="24"/>
          <w:szCs w:val="24"/>
          <w:lang w:val="fr-FR"/>
        </w:rPr>
        <w:t xml:space="preserve"> qu’en Occident, et surtout en Europe, l</w:t>
      </w:r>
      <w:r w:rsidR="0079589A" w:rsidRPr="008462F7">
        <w:rPr>
          <w:rFonts w:ascii="Times New Roman" w:hAnsi="Times New Roman" w:cs="Times New Roman"/>
          <w:sz w:val="24"/>
          <w:szCs w:val="24"/>
          <w:lang w:val="fr-FR"/>
        </w:rPr>
        <w:t>es jeunes</w:t>
      </w:r>
      <w:r w:rsidR="00606A8E" w:rsidRPr="008462F7">
        <w:rPr>
          <w:rFonts w:ascii="Times New Roman" w:hAnsi="Times New Roman" w:cs="Times New Roman"/>
          <w:sz w:val="24"/>
          <w:szCs w:val="24"/>
          <w:lang w:val="fr-FR"/>
        </w:rPr>
        <w:t xml:space="preserve"> so</w:t>
      </w:r>
      <w:r w:rsidR="0079589A" w:rsidRPr="008462F7">
        <w:rPr>
          <w:rFonts w:ascii="Times New Roman" w:hAnsi="Times New Roman" w:cs="Times New Roman"/>
          <w:sz w:val="24"/>
          <w:szCs w:val="24"/>
          <w:lang w:val="fr-FR"/>
        </w:rPr>
        <w:t>n</w:t>
      </w:r>
      <w:r w:rsidR="00606A8E" w:rsidRPr="008462F7">
        <w:rPr>
          <w:rFonts w:ascii="Times New Roman" w:hAnsi="Times New Roman" w:cs="Times New Roman"/>
          <w:sz w:val="24"/>
          <w:szCs w:val="24"/>
          <w:lang w:val="fr-FR"/>
        </w:rPr>
        <w:t>t exposé</w:t>
      </w:r>
      <w:r w:rsidR="0079589A" w:rsidRPr="008462F7">
        <w:rPr>
          <w:rFonts w:ascii="Times New Roman" w:hAnsi="Times New Roman" w:cs="Times New Roman"/>
          <w:sz w:val="24"/>
          <w:szCs w:val="24"/>
          <w:lang w:val="fr-FR"/>
        </w:rPr>
        <w:t>s</w:t>
      </w:r>
      <w:r w:rsidR="00606A8E" w:rsidRPr="008462F7">
        <w:rPr>
          <w:rFonts w:ascii="Times New Roman" w:hAnsi="Times New Roman" w:cs="Times New Roman"/>
          <w:sz w:val="24"/>
          <w:szCs w:val="24"/>
          <w:lang w:val="fr-FR"/>
        </w:rPr>
        <w:t xml:space="preserve"> à une crise de sens qui, à son tour, dérive d’une crise d</w:t>
      </w:r>
      <w:r w:rsidR="0079589A" w:rsidRPr="008462F7">
        <w:rPr>
          <w:rFonts w:ascii="Times New Roman" w:hAnsi="Times New Roman" w:cs="Times New Roman"/>
          <w:sz w:val="24"/>
          <w:szCs w:val="24"/>
          <w:lang w:val="fr-FR"/>
        </w:rPr>
        <w:t>’</w:t>
      </w:r>
      <w:r w:rsidR="00606A8E" w:rsidRPr="008462F7">
        <w:rPr>
          <w:rFonts w:ascii="Times New Roman" w:hAnsi="Times New Roman" w:cs="Times New Roman"/>
          <w:sz w:val="24"/>
          <w:szCs w:val="24"/>
          <w:lang w:val="fr-FR"/>
        </w:rPr>
        <w:t>identité menacée par le relativi</w:t>
      </w:r>
      <w:r>
        <w:rPr>
          <w:rFonts w:ascii="Times New Roman" w:hAnsi="Times New Roman" w:cs="Times New Roman"/>
          <w:sz w:val="24"/>
          <w:szCs w:val="24"/>
          <w:lang w:val="fr-FR"/>
        </w:rPr>
        <w:t>sme des valeurs. Celui-ci</w:t>
      </w:r>
      <w:r w:rsidR="00915EE7">
        <w:rPr>
          <w:rFonts w:ascii="Times New Roman" w:hAnsi="Times New Roman" w:cs="Times New Roman"/>
          <w:sz w:val="24"/>
          <w:szCs w:val="24"/>
          <w:lang w:val="fr-FR"/>
        </w:rPr>
        <w:t xml:space="preserve"> en brise la structure</w:t>
      </w:r>
      <w:r w:rsidR="00606A8E" w:rsidRPr="008462F7">
        <w:rPr>
          <w:rFonts w:ascii="Times New Roman" w:hAnsi="Times New Roman" w:cs="Times New Roman"/>
          <w:sz w:val="24"/>
          <w:szCs w:val="24"/>
          <w:lang w:val="fr-FR"/>
        </w:rPr>
        <w:t xml:space="preserve"> jusqu’à la valeur fondamentale de la vie</w:t>
      </w:r>
      <w:r w:rsidR="00F34A8B" w:rsidRPr="008462F7">
        <w:rPr>
          <w:rFonts w:ascii="Times New Roman" w:hAnsi="Times New Roman" w:cs="Times New Roman"/>
          <w:sz w:val="24"/>
          <w:szCs w:val="24"/>
          <w:lang w:val="fr-FR"/>
        </w:rPr>
        <w:t>. On assiste à un harcèlement de l’éthique déontologique qui comporte des in</w:t>
      </w:r>
      <w:r w:rsidR="005F3026">
        <w:rPr>
          <w:rFonts w:ascii="Times New Roman" w:hAnsi="Times New Roman" w:cs="Times New Roman"/>
          <w:sz w:val="24"/>
          <w:szCs w:val="24"/>
          <w:lang w:val="fr-FR"/>
        </w:rPr>
        <w:t>terdictions et des prix infinis</w:t>
      </w:r>
      <w:r w:rsidR="00F34A8B" w:rsidRPr="008462F7">
        <w:rPr>
          <w:rFonts w:ascii="Times New Roman" w:hAnsi="Times New Roman" w:cs="Times New Roman"/>
          <w:sz w:val="24"/>
          <w:szCs w:val="24"/>
          <w:lang w:val="fr-FR"/>
        </w:rPr>
        <w:t xml:space="preserve"> incompatibles avec des marchés complets, </w:t>
      </w:r>
      <w:r w:rsidR="005F3026">
        <w:rPr>
          <w:rFonts w:ascii="Times New Roman" w:hAnsi="Times New Roman" w:cs="Times New Roman"/>
          <w:sz w:val="24"/>
          <w:szCs w:val="24"/>
          <w:lang w:val="fr-FR"/>
        </w:rPr>
        <w:t xml:space="preserve">tournant </w:t>
      </w:r>
      <w:r w:rsidR="00F34A8B" w:rsidRPr="008462F7">
        <w:rPr>
          <w:rFonts w:ascii="Times New Roman" w:hAnsi="Times New Roman" w:cs="Times New Roman"/>
          <w:sz w:val="24"/>
          <w:szCs w:val="24"/>
          <w:lang w:val="fr-FR"/>
        </w:rPr>
        <w:t xml:space="preserve">à l’avantage d’une éthique </w:t>
      </w:r>
      <w:r w:rsidR="00F34A8B" w:rsidRPr="00915EE7">
        <w:rPr>
          <w:rFonts w:ascii="Times New Roman" w:hAnsi="Times New Roman" w:cs="Times New Roman"/>
          <w:sz w:val="24"/>
          <w:szCs w:val="24"/>
          <w:lang w:val="fr-FR"/>
        </w:rPr>
        <w:t>conséquentialiste</w:t>
      </w:r>
      <w:r w:rsidR="00F34A8B" w:rsidRPr="008462F7">
        <w:rPr>
          <w:rFonts w:ascii="Times New Roman" w:hAnsi="Times New Roman" w:cs="Times New Roman"/>
          <w:sz w:val="24"/>
          <w:szCs w:val="24"/>
          <w:lang w:val="fr-FR"/>
        </w:rPr>
        <w:t xml:space="preserve"> </w:t>
      </w:r>
      <w:r w:rsidR="005F3026">
        <w:rPr>
          <w:rFonts w:ascii="Times New Roman" w:hAnsi="Times New Roman" w:cs="Times New Roman"/>
          <w:sz w:val="24"/>
          <w:szCs w:val="24"/>
          <w:lang w:val="fr-FR"/>
        </w:rPr>
        <w:t>( ndlr : dans laquelle</w:t>
      </w:r>
      <w:r w:rsidR="0065517A">
        <w:rPr>
          <w:rFonts w:ascii="Times New Roman" w:hAnsi="Times New Roman" w:cs="Times New Roman"/>
          <w:sz w:val="24"/>
          <w:szCs w:val="24"/>
          <w:lang w:val="fr-FR"/>
        </w:rPr>
        <w:t xml:space="preserve"> la valeur d'un acte est fondée sur ses</w:t>
      </w:r>
      <w:r w:rsidR="00915EE7">
        <w:rPr>
          <w:rFonts w:ascii="Times New Roman" w:hAnsi="Times New Roman" w:cs="Times New Roman"/>
          <w:sz w:val="24"/>
          <w:szCs w:val="24"/>
          <w:lang w:val="fr-FR"/>
        </w:rPr>
        <w:t xml:space="preserve"> conséquence</w:t>
      </w:r>
      <w:r w:rsidR="0065517A">
        <w:rPr>
          <w:rFonts w:ascii="Times New Roman" w:hAnsi="Times New Roman" w:cs="Times New Roman"/>
          <w:sz w:val="24"/>
          <w:szCs w:val="24"/>
          <w:lang w:val="fr-FR"/>
        </w:rPr>
        <w:t>s</w:t>
      </w:r>
      <w:r w:rsidR="00AC7AFA" w:rsidRPr="008462F7">
        <w:rPr>
          <w:rFonts w:ascii="Times New Roman" w:hAnsi="Times New Roman" w:cs="Times New Roman"/>
          <w:sz w:val="24"/>
          <w:szCs w:val="24"/>
          <w:lang w:val="fr-FR"/>
        </w:rPr>
        <w:t>)</w:t>
      </w:r>
      <w:r w:rsidR="00F34A8B" w:rsidRPr="008462F7">
        <w:rPr>
          <w:rFonts w:ascii="Times New Roman" w:hAnsi="Times New Roman" w:cs="Times New Roman"/>
          <w:sz w:val="24"/>
          <w:szCs w:val="24"/>
          <w:lang w:val="fr-FR"/>
        </w:rPr>
        <w:t xml:space="preserve"> où les catégories </w:t>
      </w:r>
      <w:r w:rsidR="00915EE7">
        <w:rPr>
          <w:rFonts w:ascii="Times New Roman" w:hAnsi="Times New Roman" w:cs="Times New Roman"/>
          <w:sz w:val="24"/>
          <w:szCs w:val="24"/>
          <w:lang w:val="fr-FR"/>
        </w:rPr>
        <w:t>du bon et du juste sont remplac</w:t>
      </w:r>
      <w:r w:rsidR="00F34A8B" w:rsidRPr="008462F7">
        <w:rPr>
          <w:rFonts w:ascii="Times New Roman" w:hAnsi="Times New Roman" w:cs="Times New Roman"/>
          <w:sz w:val="24"/>
          <w:szCs w:val="24"/>
          <w:lang w:val="fr-FR"/>
        </w:rPr>
        <w:t>ées par celles de l’avantageux. En Europe on distingue encore deux identités culturelles, l’une méditerranéenne</w:t>
      </w:r>
      <w:r w:rsidR="00307551" w:rsidRPr="008462F7">
        <w:rPr>
          <w:rFonts w:ascii="Times New Roman" w:hAnsi="Times New Roman" w:cs="Times New Roman"/>
          <w:sz w:val="24"/>
          <w:szCs w:val="24"/>
          <w:lang w:val="fr-FR"/>
        </w:rPr>
        <w:t xml:space="preserve"> et l’autre nord-européenne, qui inspirent des modèles de vie et de développement différents, car elles se rapportent à des conceptions de rationalité</w:t>
      </w:r>
      <w:r w:rsidR="00DC1566">
        <w:rPr>
          <w:rFonts w:ascii="Times New Roman" w:hAnsi="Times New Roman" w:cs="Times New Roman"/>
          <w:sz w:val="24"/>
          <w:szCs w:val="24"/>
          <w:lang w:val="fr-FR"/>
        </w:rPr>
        <w:t>s</w:t>
      </w:r>
      <w:r w:rsidR="00307551" w:rsidRPr="008462F7">
        <w:rPr>
          <w:rFonts w:ascii="Times New Roman" w:hAnsi="Times New Roman" w:cs="Times New Roman"/>
          <w:sz w:val="24"/>
          <w:szCs w:val="24"/>
          <w:lang w:val="fr-FR"/>
        </w:rPr>
        <w:t xml:space="preserve"> différent</w:t>
      </w:r>
      <w:r w:rsidR="00F508FA">
        <w:rPr>
          <w:rFonts w:ascii="Times New Roman" w:hAnsi="Times New Roman" w:cs="Times New Roman"/>
          <w:sz w:val="24"/>
          <w:szCs w:val="24"/>
          <w:lang w:val="fr-FR"/>
        </w:rPr>
        <w:t>e</w:t>
      </w:r>
      <w:r w:rsidR="00307551" w:rsidRPr="008462F7">
        <w:rPr>
          <w:rFonts w:ascii="Times New Roman" w:hAnsi="Times New Roman" w:cs="Times New Roman"/>
          <w:sz w:val="24"/>
          <w:szCs w:val="24"/>
          <w:lang w:val="fr-FR"/>
        </w:rPr>
        <w:t xml:space="preserve">s. Ces deux modèles se distinguent, même si </w:t>
      </w:r>
      <w:r w:rsidR="00915EE7">
        <w:rPr>
          <w:rFonts w:ascii="Times New Roman" w:hAnsi="Times New Roman" w:cs="Times New Roman"/>
          <w:sz w:val="24"/>
          <w:szCs w:val="24"/>
          <w:lang w:val="fr-FR"/>
        </w:rPr>
        <w:t xml:space="preserve">c'est </w:t>
      </w:r>
      <w:r w:rsidR="00307551" w:rsidRPr="008462F7">
        <w:rPr>
          <w:rFonts w:ascii="Times New Roman" w:hAnsi="Times New Roman" w:cs="Times New Roman"/>
          <w:sz w:val="24"/>
          <w:szCs w:val="24"/>
          <w:lang w:val="fr-FR"/>
        </w:rPr>
        <w:t>d’une façon de plus en plus faible, dans les approches entre le holisme</w:t>
      </w:r>
      <w:r w:rsidR="00915EE7">
        <w:rPr>
          <w:rFonts w:ascii="Times New Roman" w:hAnsi="Times New Roman" w:cs="Times New Roman"/>
          <w:sz w:val="24"/>
          <w:szCs w:val="24"/>
          <w:lang w:val="fr-FR"/>
        </w:rPr>
        <w:t xml:space="preserve"> (ndlr : théorie dans laquelle chaque phénomène n'est qu'un élément d'un ensemble) et l’individualisme</w:t>
      </w:r>
      <w:r w:rsidR="00307551" w:rsidRPr="008462F7">
        <w:rPr>
          <w:rFonts w:ascii="Times New Roman" w:hAnsi="Times New Roman" w:cs="Times New Roman"/>
          <w:sz w:val="24"/>
          <w:szCs w:val="24"/>
          <w:lang w:val="fr-FR"/>
        </w:rPr>
        <w:t>, dans les objectifs économiques entre développement et croissance, entre bien</w:t>
      </w:r>
      <w:r w:rsidR="00915EE7">
        <w:rPr>
          <w:rFonts w:ascii="Times New Roman" w:hAnsi="Times New Roman" w:cs="Times New Roman"/>
          <w:sz w:val="24"/>
          <w:szCs w:val="24"/>
          <w:lang w:val="fr-FR"/>
        </w:rPr>
        <w:t>-</w:t>
      </w:r>
      <w:r w:rsidR="00307551" w:rsidRPr="008462F7">
        <w:rPr>
          <w:rFonts w:ascii="Times New Roman" w:hAnsi="Times New Roman" w:cs="Times New Roman"/>
          <w:sz w:val="24"/>
          <w:szCs w:val="24"/>
          <w:lang w:val="fr-FR"/>
        </w:rPr>
        <w:t>être et revenu.</w:t>
      </w:r>
    </w:p>
    <w:p w:rsidR="00CA6496" w:rsidRPr="008462F7" w:rsidRDefault="00307551" w:rsidP="00E80D3F">
      <w:pPr>
        <w:spacing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Les jeunes, surtout ceux qui n’</w:t>
      </w:r>
      <w:r w:rsidR="00915EE7">
        <w:rPr>
          <w:rFonts w:ascii="Times New Roman" w:hAnsi="Times New Roman" w:cs="Times New Roman"/>
          <w:sz w:val="24"/>
          <w:szCs w:val="24"/>
          <w:lang w:val="fr-FR"/>
        </w:rPr>
        <w:t>ont pas de cre</w:t>
      </w:r>
      <w:r w:rsidR="00F64E36" w:rsidRPr="008462F7">
        <w:rPr>
          <w:rFonts w:ascii="Times New Roman" w:hAnsi="Times New Roman" w:cs="Times New Roman"/>
          <w:sz w:val="24"/>
          <w:szCs w:val="24"/>
          <w:lang w:val="fr-FR"/>
        </w:rPr>
        <w:t>do religieux, son</w:t>
      </w:r>
      <w:r w:rsidR="00915EE7">
        <w:rPr>
          <w:rFonts w:ascii="Times New Roman" w:hAnsi="Times New Roman" w:cs="Times New Roman"/>
          <w:sz w:val="24"/>
          <w:szCs w:val="24"/>
          <w:lang w:val="fr-FR"/>
        </w:rPr>
        <w:t>t</w:t>
      </w:r>
      <w:r w:rsidR="00F64E36" w:rsidRPr="008462F7">
        <w:rPr>
          <w:rFonts w:ascii="Times New Roman" w:hAnsi="Times New Roman" w:cs="Times New Roman"/>
          <w:sz w:val="24"/>
          <w:szCs w:val="24"/>
          <w:lang w:val="fr-FR"/>
        </w:rPr>
        <w:t xml:space="preserve"> désorientés</w:t>
      </w:r>
      <w:r w:rsidR="00915EE7">
        <w:rPr>
          <w:rFonts w:ascii="Times New Roman" w:hAnsi="Times New Roman" w:cs="Times New Roman"/>
          <w:sz w:val="24"/>
          <w:szCs w:val="24"/>
          <w:lang w:val="fr-FR"/>
        </w:rPr>
        <w:t xml:space="preserve"> par un relativisme qui va à l'encontre de l’idéologie</w:t>
      </w:r>
      <w:r w:rsidR="00F64E36" w:rsidRPr="008462F7">
        <w:rPr>
          <w:rFonts w:ascii="Times New Roman" w:hAnsi="Times New Roman" w:cs="Times New Roman"/>
          <w:sz w:val="24"/>
          <w:szCs w:val="24"/>
          <w:lang w:val="fr-FR"/>
        </w:rPr>
        <w:t xml:space="preserve"> qui </w:t>
      </w:r>
      <w:r w:rsidR="00E80D3F">
        <w:rPr>
          <w:rFonts w:ascii="Times New Roman" w:hAnsi="Times New Roman" w:cs="Times New Roman"/>
          <w:sz w:val="24"/>
          <w:szCs w:val="24"/>
          <w:lang w:val="fr-FR"/>
        </w:rPr>
        <w:t>réduit l’homme à une dimension,</w:t>
      </w:r>
      <w:r w:rsidR="00F64E36" w:rsidRPr="008462F7">
        <w:rPr>
          <w:rFonts w:ascii="Times New Roman" w:hAnsi="Times New Roman" w:cs="Times New Roman"/>
          <w:sz w:val="24"/>
          <w:szCs w:val="24"/>
          <w:lang w:val="fr-FR"/>
        </w:rPr>
        <w:t xml:space="preserve"> </w:t>
      </w:r>
      <w:r w:rsidR="0065517A">
        <w:rPr>
          <w:rFonts w:ascii="Times New Roman" w:hAnsi="Times New Roman" w:cs="Times New Roman"/>
          <w:sz w:val="24"/>
          <w:szCs w:val="24"/>
          <w:lang w:val="fr-FR"/>
        </w:rPr>
        <w:t xml:space="preserve">relativisme </w:t>
      </w:r>
      <w:r w:rsidR="00F64E36" w:rsidRPr="008462F7">
        <w:rPr>
          <w:rFonts w:ascii="Times New Roman" w:hAnsi="Times New Roman" w:cs="Times New Roman"/>
          <w:sz w:val="24"/>
          <w:szCs w:val="24"/>
          <w:lang w:val="fr-FR"/>
        </w:rPr>
        <w:t>qui prive les ambition</w:t>
      </w:r>
      <w:r w:rsidR="00F508FA">
        <w:rPr>
          <w:rFonts w:ascii="Times New Roman" w:hAnsi="Times New Roman" w:cs="Times New Roman"/>
          <w:sz w:val="24"/>
          <w:szCs w:val="24"/>
          <w:lang w:val="fr-FR"/>
        </w:rPr>
        <w:t>s</w:t>
      </w:r>
      <w:r w:rsidR="00F64E36" w:rsidRPr="008462F7">
        <w:rPr>
          <w:rFonts w:ascii="Times New Roman" w:hAnsi="Times New Roman" w:cs="Times New Roman"/>
          <w:sz w:val="24"/>
          <w:szCs w:val="24"/>
          <w:lang w:val="fr-FR"/>
        </w:rPr>
        <w:t xml:space="preserve"> du rêve et la vie de sens et qui peut conduire au nihilisme. La diffusion et l’accroissement de</w:t>
      </w:r>
      <w:r w:rsidR="005F3026">
        <w:rPr>
          <w:rFonts w:ascii="Times New Roman" w:hAnsi="Times New Roman" w:cs="Times New Roman"/>
          <w:sz w:val="24"/>
          <w:szCs w:val="24"/>
          <w:lang w:val="fr-FR"/>
        </w:rPr>
        <w:t xml:space="preserve"> la consommation d’alcool et de</w:t>
      </w:r>
      <w:r w:rsidR="00F64E36" w:rsidRPr="008462F7">
        <w:rPr>
          <w:rFonts w:ascii="Times New Roman" w:hAnsi="Times New Roman" w:cs="Times New Roman"/>
          <w:sz w:val="24"/>
          <w:szCs w:val="24"/>
          <w:lang w:val="fr-FR"/>
        </w:rPr>
        <w:t xml:space="preserve"> drogues chez les jeunes est</w:t>
      </w:r>
      <w:r w:rsidR="00AC7AFA" w:rsidRPr="008462F7">
        <w:rPr>
          <w:rFonts w:ascii="Times New Roman" w:hAnsi="Times New Roman" w:cs="Times New Roman"/>
          <w:sz w:val="24"/>
          <w:szCs w:val="24"/>
          <w:lang w:val="fr-FR"/>
        </w:rPr>
        <w:t xml:space="preserve"> u</w:t>
      </w:r>
      <w:r w:rsidR="00F64E36" w:rsidRPr="008462F7">
        <w:rPr>
          <w:rFonts w:ascii="Times New Roman" w:hAnsi="Times New Roman" w:cs="Times New Roman"/>
          <w:sz w:val="24"/>
          <w:szCs w:val="24"/>
          <w:lang w:val="fr-FR"/>
        </w:rPr>
        <w:t xml:space="preserve">n symptôme important de fuite de la réalité et de la vie. </w:t>
      </w:r>
      <w:r w:rsidR="00FF5D78" w:rsidRPr="008462F7">
        <w:rPr>
          <w:rFonts w:ascii="Times New Roman" w:hAnsi="Times New Roman" w:cs="Times New Roman"/>
          <w:sz w:val="24"/>
          <w:szCs w:val="24"/>
          <w:lang w:val="fr-FR"/>
        </w:rPr>
        <w:t>Même la culture, entendue comme l’ensemble de croyances, traditions, normes sociales, connaissances</w:t>
      </w:r>
      <w:r w:rsidR="00915EE7">
        <w:rPr>
          <w:rFonts w:ascii="Times New Roman" w:hAnsi="Times New Roman" w:cs="Times New Roman"/>
          <w:sz w:val="24"/>
          <w:szCs w:val="24"/>
          <w:lang w:val="fr-FR"/>
        </w:rPr>
        <w:t xml:space="preserve"> pratiques, produits, </w:t>
      </w:r>
      <w:r w:rsidR="0065517A">
        <w:rPr>
          <w:rFonts w:ascii="Times New Roman" w:hAnsi="Times New Roman" w:cs="Times New Roman"/>
          <w:sz w:val="24"/>
          <w:szCs w:val="24"/>
          <w:lang w:val="fr-FR"/>
        </w:rPr>
        <w:t xml:space="preserve">qui sont </w:t>
      </w:r>
      <w:r w:rsidR="00915EE7">
        <w:rPr>
          <w:rFonts w:ascii="Times New Roman" w:hAnsi="Times New Roman" w:cs="Times New Roman"/>
          <w:sz w:val="24"/>
          <w:szCs w:val="24"/>
          <w:lang w:val="fr-FR"/>
        </w:rPr>
        <w:t xml:space="preserve">propres à </w:t>
      </w:r>
      <w:r w:rsidR="00FF5D78" w:rsidRPr="008462F7">
        <w:rPr>
          <w:rFonts w:ascii="Times New Roman" w:hAnsi="Times New Roman" w:cs="Times New Roman"/>
          <w:sz w:val="24"/>
          <w:szCs w:val="24"/>
          <w:lang w:val="fr-FR"/>
        </w:rPr>
        <w:t xml:space="preserve">un peuple dans une période historique donnée, ne s’exempte </w:t>
      </w:r>
      <w:r w:rsidR="00915EE7">
        <w:rPr>
          <w:rFonts w:ascii="Times New Roman" w:hAnsi="Times New Roman" w:cs="Times New Roman"/>
          <w:sz w:val="24"/>
          <w:szCs w:val="24"/>
          <w:lang w:val="fr-FR"/>
        </w:rPr>
        <w:t>pas d'un réductionnisme</w:t>
      </w:r>
      <w:r w:rsidR="00FF5D78" w:rsidRPr="008462F7">
        <w:rPr>
          <w:rFonts w:ascii="Times New Roman" w:hAnsi="Times New Roman" w:cs="Times New Roman"/>
          <w:sz w:val="24"/>
          <w:szCs w:val="24"/>
          <w:lang w:val="fr-FR"/>
        </w:rPr>
        <w:t xml:space="preserve"> </w:t>
      </w:r>
      <w:r w:rsidR="00915EE7">
        <w:rPr>
          <w:rFonts w:ascii="Times New Roman" w:hAnsi="Times New Roman" w:cs="Times New Roman"/>
          <w:sz w:val="24"/>
          <w:szCs w:val="24"/>
          <w:lang w:val="fr-FR"/>
        </w:rPr>
        <w:t>qui tend à ce qu'elle ne soit plus que la</w:t>
      </w:r>
      <w:r w:rsidR="00C32A47">
        <w:rPr>
          <w:rFonts w:ascii="Times New Roman" w:hAnsi="Times New Roman" w:cs="Times New Roman"/>
          <w:sz w:val="24"/>
          <w:szCs w:val="24"/>
          <w:lang w:val="fr-FR"/>
        </w:rPr>
        <w:t xml:space="preserve"> </w:t>
      </w:r>
      <w:r w:rsidR="00FF5D78" w:rsidRPr="008462F7">
        <w:rPr>
          <w:rFonts w:ascii="Times New Roman" w:hAnsi="Times New Roman" w:cs="Times New Roman"/>
          <w:sz w:val="24"/>
          <w:szCs w:val="24"/>
          <w:lang w:val="fr-FR"/>
        </w:rPr>
        <w:t xml:space="preserve">garante d’un </w:t>
      </w:r>
      <w:r w:rsidR="00FF5D78" w:rsidRPr="008462F7">
        <w:rPr>
          <w:rFonts w:ascii="Times New Roman" w:hAnsi="Times New Roman" w:cs="Times New Roman"/>
          <w:sz w:val="24"/>
          <w:szCs w:val="24"/>
          <w:lang w:val="fr-FR"/>
        </w:rPr>
        <w:lastRenderedPageBreak/>
        <w:t>pur bien</w:t>
      </w:r>
      <w:r w:rsidR="00C32A47">
        <w:rPr>
          <w:rFonts w:ascii="Times New Roman" w:hAnsi="Times New Roman" w:cs="Times New Roman"/>
          <w:sz w:val="24"/>
          <w:szCs w:val="24"/>
          <w:lang w:val="fr-FR"/>
        </w:rPr>
        <w:t>-</w:t>
      </w:r>
      <w:r w:rsidR="00FF5D78" w:rsidRPr="008462F7">
        <w:rPr>
          <w:rFonts w:ascii="Times New Roman" w:hAnsi="Times New Roman" w:cs="Times New Roman"/>
          <w:sz w:val="24"/>
          <w:szCs w:val="24"/>
          <w:lang w:val="fr-FR"/>
        </w:rPr>
        <w:t>ê</w:t>
      </w:r>
      <w:r w:rsidR="00D3284C" w:rsidRPr="008462F7">
        <w:rPr>
          <w:rFonts w:ascii="Times New Roman" w:hAnsi="Times New Roman" w:cs="Times New Roman"/>
          <w:sz w:val="24"/>
          <w:szCs w:val="24"/>
          <w:lang w:val="fr-FR"/>
        </w:rPr>
        <w:t>tre matériel, d’ailleurs incertain. Dans la société post-moderne, le processus de croissance des jeunes générations est en danger, car la fragmentation du vécu des adultes</w:t>
      </w:r>
      <w:r w:rsidR="00FF5D78" w:rsidRPr="008462F7">
        <w:rPr>
          <w:rFonts w:ascii="Times New Roman" w:hAnsi="Times New Roman" w:cs="Times New Roman"/>
          <w:sz w:val="24"/>
          <w:szCs w:val="24"/>
          <w:lang w:val="fr-FR"/>
        </w:rPr>
        <w:t xml:space="preserve"> </w:t>
      </w:r>
      <w:r w:rsidR="00D3284C" w:rsidRPr="008462F7">
        <w:rPr>
          <w:rFonts w:ascii="Times New Roman" w:hAnsi="Times New Roman" w:cs="Times New Roman"/>
          <w:sz w:val="24"/>
          <w:szCs w:val="24"/>
          <w:lang w:val="fr-FR"/>
        </w:rPr>
        <w:t>ne lai</w:t>
      </w:r>
      <w:r w:rsidR="00AC7AFA" w:rsidRPr="008462F7">
        <w:rPr>
          <w:rFonts w:ascii="Times New Roman" w:hAnsi="Times New Roman" w:cs="Times New Roman"/>
          <w:sz w:val="24"/>
          <w:szCs w:val="24"/>
          <w:lang w:val="fr-FR"/>
        </w:rPr>
        <w:t>s</w:t>
      </w:r>
      <w:r w:rsidR="00D3284C" w:rsidRPr="008462F7">
        <w:rPr>
          <w:rFonts w:ascii="Times New Roman" w:hAnsi="Times New Roman" w:cs="Times New Roman"/>
          <w:sz w:val="24"/>
          <w:szCs w:val="24"/>
          <w:lang w:val="fr-FR"/>
        </w:rPr>
        <w:t>s</w:t>
      </w:r>
      <w:r w:rsidR="00AC7AFA" w:rsidRPr="008462F7">
        <w:rPr>
          <w:rFonts w:ascii="Times New Roman" w:hAnsi="Times New Roman" w:cs="Times New Roman"/>
          <w:sz w:val="24"/>
          <w:szCs w:val="24"/>
          <w:lang w:val="fr-FR"/>
        </w:rPr>
        <w:t>e</w:t>
      </w:r>
      <w:r w:rsidR="00C32A47">
        <w:rPr>
          <w:rFonts w:ascii="Times New Roman" w:hAnsi="Times New Roman" w:cs="Times New Roman"/>
          <w:sz w:val="24"/>
          <w:szCs w:val="24"/>
          <w:lang w:val="fr-FR"/>
        </w:rPr>
        <w:t xml:space="preserve"> pas entrevoir un horizon où aborder</w:t>
      </w:r>
      <w:r w:rsidR="00D3284C" w:rsidRPr="008462F7">
        <w:rPr>
          <w:rFonts w:ascii="Times New Roman" w:hAnsi="Times New Roman" w:cs="Times New Roman"/>
          <w:sz w:val="24"/>
          <w:szCs w:val="24"/>
          <w:lang w:val="fr-FR"/>
        </w:rPr>
        <w:t>.</w:t>
      </w:r>
    </w:p>
    <w:p w:rsidR="00FB7C8C" w:rsidRPr="008462F7" w:rsidRDefault="00D3284C" w:rsidP="004664E5">
      <w:pPr>
        <w:spacing w:line="240" w:lineRule="auto"/>
        <w:ind w:firstLine="284"/>
        <w:jc w:val="both"/>
        <w:rPr>
          <w:rFonts w:ascii="Times New Roman" w:hAnsi="Times New Roman" w:cs="Times New Roman"/>
          <w:i/>
          <w:sz w:val="24"/>
          <w:szCs w:val="24"/>
          <w:lang w:val="fr-FR"/>
        </w:rPr>
      </w:pPr>
      <w:r w:rsidRPr="008462F7">
        <w:rPr>
          <w:rFonts w:ascii="Times New Roman" w:hAnsi="Times New Roman" w:cs="Times New Roman"/>
          <w:i/>
          <w:sz w:val="24"/>
          <w:szCs w:val="24"/>
          <w:lang w:val="fr-FR"/>
        </w:rPr>
        <w:t>3.1 – Un nouvel humanisme</w:t>
      </w:r>
    </w:p>
    <w:p w:rsidR="00CA6496" w:rsidRPr="008462F7" w:rsidRDefault="00CA6496" w:rsidP="004664E5">
      <w:pPr>
        <w:spacing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L’humanisme a donné lieu à une expér</w:t>
      </w:r>
      <w:r w:rsidR="00E80D3F">
        <w:rPr>
          <w:rFonts w:ascii="Times New Roman" w:hAnsi="Times New Roman" w:cs="Times New Roman"/>
          <w:sz w:val="24"/>
          <w:szCs w:val="24"/>
          <w:lang w:val="fr-FR"/>
        </w:rPr>
        <w:t>ience extraordinaire. Toutefois</w:t>
      </w:r>
      <w:r w:rsidRPr="008462F7">
        <w:rPr>
          <w:rFonts w:ascii="Times New Roman" w:hAnsi="Times New Roman" w:cs="Times New Roman"/>
          <w:sz w:val="24"/>
          <w:szCs w:val="24"/>
          <w:lang w:val="fr-FR"/>
        </w:rPr>
        <w:t xml:space="preserve"> la modernité suppose que la dignité de l’homme ne dépend plus de sa position dans l’ordre de la création, mais de</w:t>
      </w:r>
      <w:r w:rsidR="005F3026">
        <w:rPr>
          <w:rFonts w:ascii="Times New Roman" w:hAnsi="Times New Roman" w:cs="Times New Roman"/>
          <w:sz w:val="24"/>
          <w:szCs w:val="24"/>
          <w:lang w:val="fr-FR"/>
        </w:rPr>
        <w:t xml:space="preserve"> sa conduite tout au</w:t>
      </w:r>
      <w:r w:rsidR="002274E2" w:rsidRPr="008462F7">
        <w:rPr>
          <w:rFonts w:ascii="Times New Roman" w:hAnsi="Times New Roman" w:cs="Times New Roman"/>
          <w:sz w:val="24"/>
          <w:szCs w:val="24"/>
          <w:lang w:val="fr-FR"/>
        </w:rPr>
        <w:t xml:space="preserve"> long du temps</w:t>
      </w:r>
      <w:r w:rsidR="00AC7AFA" w:rsidRPr="008462F7">
        <w:rPr>
          <w:rFonts w:ascii="Times New Roman" w:hAnsi="Times New Roman" w:cs="Times New Roman"/>
          <w:sz w:val="24"/>
          <w:szCs w:val="24"/>
          <w:lang w:val="fr-FR"/>
        </w:rPr>
        <w:t xml:space="preserve"> et</w:t>
      </w:r>
      <w:r w:rsidR="002274E2" w:rsidRPr="008462F7">
        <w:rPr>
          <w:rFonts w:ascii="Times New Roman" w:hAnsi="Times New Roman" w:cs="Times New Roman"/>
          <w:sz w:val="24"/>
          <w:szCs w:val="24"/>
          <w:lang w:val="fr-FR"/>
        </w:rPr>
        <w:t xml:space="preserve"> de la capacit</w:t>
      </w:r>
      <w:r w:rsidR="00C32A47">
        <w:rPr>
          <w:rFonts w:ascii="Times New Roman" w:hAnsi="Times New Roman" w:cs="Times New Roman"/>
          <w:sz w:val="24"/>
          <w:szCs w:val="24"/>
          <w:lang w:val="fr-FR"/>
        </w:rPr>
        <w:t>é de se surpasser sans cesse. Ce</w:t>
      </w:r>
      <w:r w:rsidR="002274E2" w:rsidRPr="008462F7">
        <w:rPr>
          <w:rFonts w:ascii="Times New Roman" w:hAnsi="Times New Roman" w:cs="Times New Roman"/>
          <w:i/>
          <w:sz w:val="24"/>
          <w:szCs w:val="24"/>
          <w:lang w:val="fr-FR"/>
        </w:rPr>
        <w:t xml:space="preserve"> </w:t>
      </w:r>
      <w:r w:rsidR="002274E2" w:rsidRPr="008462F7">
        <w:rPr>
          <w:rFonts w:ascii="Times New Roman" w:hAnsi="Times New Roman" w:cs="Times New Roman"/>
          <w:sz w:val="24"/>
          <w:szCs w:val="24"/>
          <w:lang w:val="fr-FR"/>
        </w:rPr>
        <w:t xml:space="preserve">qui le caractérise </w:t>
      </w:r>
      <w:r w:rsidR="00C32A47">
        <w:rPr>
          <w:rFonts w:ascii="Times New Roman" w:hAnsi="Times New Roman" w:cs="Times New Roman"/>
          <w:sz w:val="24"/>
          <w:szCs w:val="24"/>
          <w:lang w:val="fr-FR"/>
        </w:rPr>
        <w:t xml:space="preserve">en propre </w:t>
      </w:r>
      <w:r w:rsidR="002274E2" w:rsidRPr="008462F7">
        <w:rPr>
          <w:rFonts w:ascii="Times New Roman" w:hAnsi="Times New Roman" w:cs="Times New Roman"/>
          <w:sz w:val="24"/>
          <w:szCs w:val="24"/>
          <w:lang w:val="fr-FR"/>
        </w:rPr>
        <w:t>est le libre-arbitre, la contingence, l’ouverture à toute possibilité de</w:t>
      </w:r>
      <w:r w:rsidR="00114628" w:rsidRPr="008462F7">
        <w:rPr>
          <w:rFonts w:ascii="Times New Roman" w:hAnsi="Times New Roman" w:cs="Times New Roman"/>
          <w:sz w:val="24"/>
          <w:szCs w:val="24"/>
          <w:lang w:val="fr-FR"/>
        </w:rPr>
        <w:t xml:space="preserve"> s</w:t>
      </w:r>
      <w:r w:rsidR="007116D2" w:rsidRPr="008462F7">
        <w:rPr>
          <w:rFonts w:ascii="Times New Roman" w:hAnsi="Times New Roman" w:cs="Times New Roman"/>
          <w:sz w:val="24"/>
          <w:szCs w:val="24"/>
          <w:lang w:val="fr-FR"/>
        </w:rPr>
        <w:t>’</w:t>
      </w:r>
      <w:r w:rsidR="00114628" w:rsidRPr="008462F7">
        <w:rPr>
          <w:rFonts w:ascii="Times New Roman" w:hAnsi="Times New Roman" w:cs="Times New Roman"/>
          <w:sz w:val="24"/>
          <w:szCs w:val="24"/>
          <w:lang w:val="fr-FR"/>
        </w:rPr>
        <w:t>autodéterminer et de pouvo</w:t>
      </w:r>
      <w:r w:rsidR="00DC1566">
        <w:rPr>
          <w:rFonts w:ascii="Times New Roman" w:hAnsi="Times New Roman" w:cs="Times New Roman"/>
          <w:sz w:val="24"/>
          <w:szCs w:val="24"/>
          <w:lang w:val="fr-FR"/>
        </w:rPr>
        <w:t>ir faire toujours autrement. L'allégorie</w:t>
      </w:r>
      <w:r w:rsidR="00114628" w:rsidRPr="008462F7">
        <w:rPr>
          <w:rFonts w:ascii="Times New Roman" w:hAnsi="Times New Roman" w:cs="Times New Roman"/>
          <w:sz w:val="24"/>
          <w:szCs w:val="24"/>
          <w:lang w:val="fr-FR"/>
        </w:rPr>
        <w:t xml:space="preserve"> de la modernité dévoile sa</w:t>
      </w:r>
      <w:r w:rsidR="00E80D3F">
        <w:rPr>
          <w:rFonts w:ascii="Times New Roman" w:hAnsi="Times New Roman" w:cs="Times New Roman"/>
          <w:sz w:val="24"/>
          <w:szCs w:val="24"/>
          <w:lang w:val="fr-FR"/>
        </w:rPr>
        <w:t xml:space="preserve"> propre absurdité en abolissant</w:t>
      </w:r>
      <w:r w:rsidR="00114628" w:rsidRPr="008462F7">
        <w:rPr>
          <w:rFonts w:ascii="Times New Roman" w:hAnsi="Times New Roman" w:cs="Times New Roman"/>
          <w:sz w:val="24"/>
          <w:szCs w:val="24"/>
          <w:lang w:val="fr-FR"/>
        </w:rPr>
        <w:t xml:space="preserve"> la distinction entre</w:t>
      </w:r>
      <w:r w:rsidR="00C32A47">
        <w:rPr>
          <w:rFonts w:ascii="Times New Roman" w:hAnsi="Times New Roman" w:cs="Times New Roman"/>
          <w:sz w:val="24"/>
          <w:szCs w:val="24"/>
          <w:lang w:val="fr-FR"/>
        </w:rPr>
        <w:t xml:space="preserve"> l'</w:t>
      </w:r>
      <w:r w:rsidR="00114628" w:rsidRPr="008462F7">
        <w:rPr>
          <w:rFonts w:ascii="Times New Roman" w:hAnsi="Times New Roman" w:cs="Times New Roman"/>
          <w:sz w:val="24"/>
          <w:szCs w:val="24"/>
          <w:lang w:val="fr-FR"/>
        </w:rPr>
        <w:t xml:space="preserve">humain et </w:t>
      </w:r>
      <w:r w:rsidR="00C32A47">
        <w:rPr>
          <w:rFonts w:ascii="Times New Roman" w:hAnsi="Times New Roman" w:cs="Times New Roman"/>
          <w:sz w:val="24"/>
          <w:szCs w:val="24"/>
          <w:lang w:val="fr-FR"/>
        </w:rPr>
        <w:t xml:space="preserve">le </w:t>
      </w:r>
      <w:r w:rsidR="00114628" w:rsidRPr="008462F7">
        <w:rPr>
          <w:rFonts w:ascii="Times New Roman" w:hAnsi="Times New Roman" w:cs="Times New Roman"/>
          <w:sz w:val="24"/>
          <w:szCs w:val="24"/>
          <w:lang w:val="fr-FR"/>
        </w:rPr>
        <w:t>non</w:t>
      </w:r>
      <w:r w:rsidR="0065517A">
        <w:rPr>
          <w:rFonts w:ascii="Times New Roman" w:hAnsi="Times New Roman" w:cs="Times New Roman"/>
          <w:sz w:val="24"/>
          <w:szCs w:val="24"/>
          <w:lang w:val="fr-FR"/>
        </w:rPr>
        <w:t>-humain en conséquence de</w:t>
      </w:r>
      <w:r w:rsidR="00C32A47">
        <w:rPr>
          <w:rFonts w:ascii="Times New Roman" w:hAnsi="Times New Roman" w:cs="Times New Roman"/>
          <w:sz w:val="24"/>
          <w:szCs w:val="24"/>
          <w:lang w:val="fr-FR"/>
        </w:rPr>
        <w:t xml:space="preserve"> quoi</w:t>
      </w:r>
      <w:r w:rsidR="002274E2" w:rsidRPr="008462F7">
        <w:rPr>
          <w:rFonts w:ascii="Times New Roman" w:hAnsi="Times New Roman" w:cs="Times New Roman"/>
          <w:sz w:val="24"/>
          <w:szCs w:val="24"/>
          <w:lang w:val="fr-FR"/>
        </w:rPr>
        <w:t xml:space="preserve"> </w:t>
      </w:r>
      <w:r w:rsidR="00C32A47">
        <w:rPr>
          <w:rFonts w:ascii="Times New Roman" w:hAnsi="Times New Roman" w:cs="Times New Roman"/>
          <w:sz w:val="24"/>
          <w:szCs w:val="24"/>
          <w:lang w:val="fr-FR"/>
        </w:rPr>
        <w:t>elle ne s'autorise pas à</w:t>
      </w:r>
      <w:r w:rsidR="00867E4C" w:rsidRPr="008462F7">
        <w:rPr>
          <w:rFonts w:ascii="Times New Roman" w:hAnsi="Times New Roman" w:cs="Times New Roman"/>
          <w:sz w:val="24"/>
          <w:szCs w:val="24"/>
          <w:lang w:val="fr-FR"/>
        </w:rPr>
        <w:t xml:space="preserve"> proposer un jugement moral en déclarant sa justesse ou sa fausseté. Par rapport à cette exigence</w:t>
      </w:r>
      <w:r w:rsidR="00AC7AFA" w:rsidRPr="008462F7">
        <w:rPr>
          <w:rFonts w:ascii="Times New Roman" w:hAnsi="Times New Roman" w:cs="Times New Roman"/>
          <w:sz w:val="24"/>
          <w:szCs w:val="24"/>
          <w:lang w:val="fr-FR"/>
        </w:rPr>
        <w:t>,</w:t>
      </w:r>
      <w:r w:rsidR="00867E4C" w:rsidRPr="008462F7">
        <w:rPr>
          <w:rFonts w:ascii="Times New Roman" w:hAnsi="Times New Roman" w:cs="Times New Roman"/>
          <w:sz w:val="24"/>
          <w:szCs w:val="24"/>
          <w:lang w:val="fr-FR"/>
        </w:rPr>
        <w:t xml:space="preserve"> toutes les positions post-modernes sont faibles au moment où elles </w:t>
      </w:r>
      <w:r w:rsidR="00F508FA">
        <w:rPr>
          <w:rFonts w:ascii="Times New Roman" w:hAnsi="Times New Roman" w:cs="Times New Roman"/>
          <w:sz w:val="24"/>
          <w:szCs w:val="24"/>
          <w:lang w:val="fr-FR"/>
        </w:rPr>
        <w:t>se résignent au paradoxe</w:t>
      </w:r>
      <w:r w:rsidR="008D4E28" w:rsidRPr="008462F7">
        <w:rPr>
          <w:rFonts w:ascii="Times New Roman" w:hAnsi="Times New Roman" w:cs="Times New Roman"/>
          <w:sz w:val="24"/>
          <w:szCs w:val="24"/>
          <w:lang w:val="fr-FR"/>
        </w:rPr>
        <w:t>, c’est-à-dire à la fin de l’humain. Dans ce contexte, la technologie n’est pas une instance potentiellement destructive</w:t>
      </w:r>
      <w:r w:rsidR="00AC7AFA" w:rsidRPr="008462F7">
        <w:rPr>
          <w:rFonts w:ascii="Times New Roman" w:hAnsi="Times New Roman" w:cs="Times New Roman"/>
          <w:sz w:val="24"/>
          <w:szCs w:val="24"/>
          <w:lang w:val="fr-FR"/>
        </w:rPr>
        <w:t>,</w:t>
      </w:r>
      <w:r w:rsidR="008D4E28" w:rsidRPr="008462F7">
        <w:rPr>
          <w:rFonts w:ascii="Times New Roman" w:hAnsi="Times New Roman" w:cs="Times New Roman"/>
          <w:sz w:val="24"/>
          <w:szCs w:val="24"/>
          <w:lang w:val="fr-FR"/>
        </w:rPr>
        <w:t xml:space="preserve"> mais, au contraire</w:t>
      </w:r>
      <w:r w:rsidR="00AC7AFA" w:rsidRPr="008462F7">
        <w:rPr>
          <w:rFonts w:ascii="Times New Roman" w:hAnsi="Times New Roman" w:cs="Times New Roman"/>
          <w:sz w:val="24"/>
          <w:szCs w:val="24"/>
          <w:lang w:val="fr-FR"/>
        </w:rPr>
        <w:t>,</w:t>
      </w:r>
      <w:r w:rsidR="008D4E28" w:rsidRPr="008462F7">
        <w:rPr>
          <w:rFonts w:ascii="Times New Roman" w:hAnsi="Times New Roman" w:cs="Times New Roman"/>
          <w:sz w:val="24"/>
          <w:szCs w:val="24"/>
          <w:lang w:val="fr-FR"/>
        </w:rPr>
        <w:t xml:space="preserve"> elle de</w:t>
      </w:r>
      <w:r w:rsidR="00C32A47">
        <w:rPr>
          <w:rFonts w:ascii="Times New Roman" w:hAnsi="Times New Roman" w:cs="Times New Roman"/>
          <w:sz w:val="24"/>
          <w:szCs w:val="24"/>
          <w:lang w:val="fr-FR"/>
        </w:rPr>
        <w:t>vient l’inévitable diversité sur</w:t>
      </w:r>
      <w:r w:rsidR="008D4E28" w:rsidRPr="008462F7">
        <w:rPr>
          <w:rFonts w:ascii="Times New Roman" w:hAnsi="Times New Roman" w:cs="Times New Roman"/>
          <w:sz w:val="24"/>
          <w:szCs w:val="24"/>
          <w:lang w:val="fr-FR"/>
        </w:rPr>
        <w:t xml:space="preserve"> laquelle </w:t>
      </w:r>
      <w:r w:rsidR="00C32A47">
        <w:rPr>
          <w:rFonts w:ascii="Times New Roman" w:hAnsi="Times New Roman" w:cs="Times New Roman"/>
          <w:sz w:val="24"/>
          <w:szCs w:val="24"/>
          <w:lang w:val="fr-FR"/>
        </w:rPr>
        <w:t>on construit</w:t>
      </w:r>
      <w:r w:rsidR="00FB2504" w:rsidRPr="008462F7">
        <w:rPr>
          <w:rFonts w:ascii="Times New Roman" w:hAnsi="Times New Roman" w:cs="Times New Roman"/>
          <w:sz w:val="24"/>
          <w:szCs w:val="24"/>
          <w:lang w:val="fr-FR"/>
        </w:rPr>
        <w:t xml:space="preserve"> sa propre identité. Cet horizon anthropologique passe sous le nom de post-humanisme</w:t>
      </w:r>
      <w:r w:rsidR="00DC1566">
        <w:rPr>
          <w:rFonts w:ascii="Times New Roman" w:hAnsi="Times New Roman" w:cs="Times New Roman"/>
          <w:sz w:val="24"/>
          <w:szCs w:val="24"/>
          <w:lang w:val="fr-FR"/>
        </w:rPr>
        <w:t>,</w:t>
      </w:r>
      <w:r w:rsidR="00FB2504" w:rsidRPr="008462F7">
        <w:rPr>
          <w:rFonts w:ascii="Times New Roman" w:hAnsi="Times New Roman" w:cs="Times New Roman"/>
          <w:sz w:val="24"/>
          <w:szCs w:val="24"/>
          <w:lang w:val="fr-FR"/>
        </w:rPr>
        <w:t xml:space="preserve"> et ses théories peuvent dénaturer totalement l’image de la personne humaine.</w:t>
      </w:r>
    </w:p>
    <w:p w:rsidR="00AC7AFA" w:rsidRPr="008462F7" w:rsidRDefault="00AC7AFA" w:rsidP="004664E5">
      <w:pPr>
        <w:spacing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 xml:space="preserve">Une référence anthropologique fondamentale de la recherche économique néoclassique, qui est redevenue dominante pendant les 40 </w:t>
      </w:r>
      <w:r w:rsidR="00C32A47">
        <w:rPr>
          <w:rFonts w:ascii="Times New Roman" w:hAnsi="Times New Roman" w:cs="Times New Roman"/>
          <w:sz w:val="24"/>
          <w:szCs w:val="24"/>
          <w:lang w:val="fr-FR"/>
        </w:rPr>
        <w:t>derniè</w:t>
      </w:r>
      <w:r w:rsidR="00C32A47" w:rsidRPr="008462F7">
        <w:rPr>
          <w:rFonts w:ascii="Times New Roman" w:hAnsi="Times New Roman" w:cs="Times New Roman"/>
          <w:sz w:val="24"/>
          <w:szCs w:val="24"/>
          <w:lang w:val="fr-FR"/>
        </w:rPr>
        <w:t>r</w:t>
      </w:r>
      <w:r w:rsidR="00C32A47">
        <w:rPr>
          <w:rFonts w:ascii="Times New Roman" w:hAnsi="Times New Roman" w:cs="Times New Roman"/>
          <w:sz w:val="24"/>
          <w:szCs w:val="24"/>
          <w:lang w:val="fr-FR"/>
        </w:rPr>
        <w:t>e</w:t>
      </w:r>
      <w:r w:rsidR="00C32A47" w:rsidRPr="008462F7">
        <w:rPr>
          <w:rFonts w:ascii="Times New Roman" w:hAnsi="Times New Roman" w:cs="Times New Roman"/>
          <w:sz w:val="24"/>
          <w:szCs w:val="24"/>
          <w:lang w:val="fr-FR"/>
        </w:rPr>
        <w:t xml:space="preserve">s </w:t>
      </w:r>
      <w:r w:rsidRPr="008462F7">
        <w:rPr>
          <w:rFonts w:ascii="Times New Roman" w:hAnsi="Times New Roman" w:cs="Times New Roman"/>
          <w:sz w:val="24"/>
          <w:szCs w:val="24"/>
          <w:lang w:val="fr-FR"/>
        </w:rPr>
        <w:t>an</w:t>
      </w:r>
      <w:r w:rsidR="00C32A47">
        <w:rPr>
          <w:rFonts w:ascii="Times New Roman" w:hAnsi="Times New Roman" w:cs="Times New Roman"/>
          <w:sz w:val="24"/>
          <w:szCs w:val="24"/>
          <w:lang w:val="fr-FR"/>
        </w:rPr>
        <w:t>née</w:t>
      </w:r>
      <w:r w:rsidR="00DC1566">
        <w:rPr>
          <w:rFonts w:ascii="Times New Roman" w:hAnsi="Times New Roman" w:cs="Times New Roman"/>
          <w:sz w:val="24"/>
          <w:szCs w:val="24"/>
          <w:lang w:val="fr-FR"/>
        </w:rPr>
        <w:t xml:space="preserve">s, </w:t>
      </w:r>
      <w:r w:rsidRPr="008462F7">
        <w:rPr>
          <w:rFonts w:ascii="Times New Roman" w:hAnsi="Times New Roman" w:cs="Times New Roman"/>
          <w:sz w:val="24"/>
          <w:szCs w:val="24"/>
          <w:lang w:val="fr-FR"/>
        </w:rPr>
        <w:t>au moins jusqu’à l’éclat</w:t>
      </w:r>
      <w:r w:rsidR="00C32A47">
        <w:rPr>
          <w:rFonts w:ascii="Times New Roman" w:hAnsi="Times New Roman" w:cs="Times New Roman"/>
          <w:sz w:val="24"/>
          <w:szCs w:val="24"/>
          <w:lang w:val="fr-FR"/>
        </w:rPr>
        <w:t>ement</w:t>
      </w:r>
      <w:r w:rsidRPr="008462F7">
        <w:rPr>
          <w:rFonts w:ascii="Times New Roman" w:hAnsi="Times New Roman" w:cs="Times New Roman"/>
          <w:sz w:val="24"/>
          <w:szCs w:val="24"/>
          <w:lang w:val="fr-FR"/>
        </w:rPr>
        <w:t xml:space="preserve"> de la </w:t>
      </w:r>
      <w:r w:rsidR="007B4B56">
        <w:rPr>
          <w:rFonts w:ascii="Times New Roman" w:hAnsi="Times New Roman" w:cs="Times New Roman"/>
          <w:sz w:val="24"/>
          <w:szCs w:val="24"/>
          <w:lang w:val="fr-FR"/>
        </w:rPr>
        <w:t>c</w:t>
      </w:r>
      <w:r w:rsidR="00DC1566">
        <w:rPr>
          <w:rFonts w:ascii="Times New Roman" w:hAnsi="Times New Roman" w:cs="Times New Roman"/>
          <w:sz w:val="24"/>
          <w:szCs w:val="24"/>
          <w:lang w:val="fr-FR"/>
        </w:rPr>
        <w:t>rise financière internationale,</w:t>
      </w:r>
      <w:r w:rsidR="007B4B56">
        <w:rPr>
          <w:rFonts w:ascii="Times New Roman" w:hAnsi="Times New Roman" w:cs="Times New Roman"/>
          <w:sz w:val="24"/>
          <w:szCs w:val="24"/>
          <w:lang w:val="fr-FR"/>
        </w:rPr>
        <w:t xml:space="preserve"> </w:t>
      </w:r>
      <w:r w:rsidRPr="008462F7">
        <w:rPr>
          <w:rFonts w:ascii="Times New Roman" w:hAnsi="Times New Roman" w:cs="Times New Roman"/>
          <w:sz w:val="24"/>
          <w:szCs w:val="24"/>
          <w:lang w:val="fr-FR"/>
        </w:rPr>
        <w:t>c’est celui de l’</w:t>
      </w:r>
      <w:r w:rsidRPr="008462F7">
        <w:rPr>
          <w:rFonts w:ascii="Times New Roman" w:hAnsi="Times New Roman" w:cs="Times New Roman"/>
          <w:i/>
          <w:sz w:val="24"/>
          <w:szCs w:val="24"/>
          <w:lang w:val="fr-FR"/>
        </w:rPr>
        <w:t>homo oe</w:t>
      </w:r>
      <w:r w:rsidR="007B4B56">
        <w:rPr>
          <w:rFonts w:ascii="Times New Roman" w:hAnsi="Times New Roman" w:cs="Times New Roman"/>
          <w:i/>
          <w:sz w:val="24"/>
          <w:szCs w:val="24"/>
          <w:lang w:val="fr-FR"/>
        </w:rPr>
        <w:t>conomicus</w:t>
      </w:r>
      <w:r w:rsidRPr="008462F7">
        <w:rPr>
          <w:rFonts w:ascii="Times New Roman" w:hAnsi="Times New Roman" w:cs="Times New Roman"/>
          <w:sz w:val="24"/>
          <w:szCs w:val="24"/>
          <w:lang w:val="fr-FR"/>
        </w:rPr>
        <w:t xml:space="preserve"> et de son modèle de rationalité. Au début du XIX</w:t>
      </w:r>
      <w:r w:rsidR="007B4B56">
        <w:rPr>
          <w:rFonts w:ascii="Times New Roman" w:hAnsi="Times New Roman" w:cs="Times New Roman"/>
          <w:sz w:val="24"/>
          <w:szCs w:val="24"/>
          <w:lang w:val="fr-FR"/>
        </w:rPr>
        <w:t>ème</w:t>
      </w:r>
      <w:r w:rsidRPr="008462F7">
        <w:rPr>
          <w:rFonts w:ascii="Times New Roman" w:hAnsi="Times New Roman" w:cs="Times New Roman"/>
          <w:sz w:val="24"/>
          <w:szCs w:val="24"/>
          <w:lang w:val="fr-FR"/>
        </w:rPr>
        <w:t xml:space="preserve"> siècle, John Stuart Mill</w:t>
      </w:r>
      <w:r w:rsidR="00A46D25" w:rsidRPr="008462F7">
        <w:rPr>
          <w:rFonts w:ascii="Times New Roman" w:hAnsi="Times New Roman" w:cs="Times New Roman"/>
          <w:sz w:val="24"/>
          <w:szCs w:val="24"/>
          <w:lang w:val="fr-FR"/>
        </w:rPr>
        <w:t xml:space="preserve"> défin</w:t>
      </w:r>
      <w:r w:rsidR="006D49A2" w:rsidRPr="008462F7">
        <w:rPr>
          <w:rFonts w:ascii="Times New Roman" w:hAnsi="Times New Roman" w:cs="Times New Roman"/>
          <w:sz w:val="24"/>
          <w:szCs w:val="24"/>
          <w:lang w:val="fr-FR"/>
        </w:rPr>
        <w:t>iss</w:t>
      </w:r>
      <w:r w:rsidR="00A46D25" w:rsidRPr="008462F7">
        <w:rPr>
          <w:rFonts w:ascii="Times New Roman" w:hAnsi="Times New Roman" w:cs="Times New Roman"/>
          <w:sz w:val="24"/>
          <w:szCs w:val="24"/>
          <w:lang w:val="fr-FR"/>
        </w:rPr>
        <w:t>ait par ce terme le comportement du sujet économique, opposé à celui de l’être humain inséré dans un certain contexte socio-économique. Le comportement de l’</w:t>
      </w:r>
      <w:r w:rsidR="00A46D25" w:rsidRPr="008462F7">
        <w:rPr>
          <w:rFonts w:ascii="Times New Roman" w:hAnsi="Times New Roman" w:cs="Times New Roman"/>
          <w:i/>
          <w:sz w:val="24"/>
          <w:szCs w:val="24"/>
          <w:lang w:val="fr-FR"/>
        </w:rPr>
        <w:t xml:space="preserve">homo oeconomicus </w:t>
      </w:r>
      <w:r w:rsidR="00A46D25" w:rsidRPr="008462F7">
        <w:rPr>
          <w:rFonts w:ascii="Times New Roman" w:hAnsi="Times New Roman" w:cs="Times New Roman"/>
          <w:sz w:val="24"/>
          <w:szCs w:val="24"/>
          <w:lang w:val="fr-FR"/>
        </w:rPr>
        <w:t xml:space="preserve"> mime celui de l’</w:t>
      </w:r>
      <w:r w:rsidR="00A46D25" w:rsidRPr="008462F7">
        <w:rPr>
          <w:rFonts w:ascii="Times New Roman" w:hAnsi="Times New Roman" w:cs="Times New Roman"/>
          <w:i/>
          <w:sz w:val="24"/>
          <w:szCs w:val="24"/>
          <w:lang w:val="fr-FR"/>
        </w:rPr>
        <w:t>Universal Bogey,</w:t>
      </w:r>
      <w:r w:rsidR="00A46D25" w:rsidRPr="008462F7">
        <w:rPr>
          <w:rFonts w:ascii="Times New Roman" w:hAnsi="Times New Roman" w:cs="Times New Roman"/>
          <w:sz w:val="24"/>
          <w:szCs w:val="24"/>
          <w:lang w:val="fr-FR"/>
        </w:rPr>
        <w:t xml:space="preserve"> l’ogre universel décrit par Nassau Sen</w:t>
      </w:r>
      <w:r w:rsidR="005F3026">
        <w:rPr>
          <w:rFonts w:ascii="Times New Roman" w:hAnsi="Times New Roman" w:cs="Times New Roman"/>
          <w:sz w:val="24"/>
          <w:szCs w:val="24"/>
          <w:lang w:val="fr-FR"/>
        </w:rPr>
        <w:t>ior, à la même</w:t>
      </w:r>
      <w:r w:rsidR="00FA5B9B">
        <w:rPr>
          <w:rFonts w:ascii="Times New Roman" w:hAnsi="Times New Roman" w:cs="Times New Roman"/>
          <w:sz w:val="24"/>
          <w:szCs w:val="24"/>
          <w:lang w:val="fr-FR"/>
        </w:rPr>
        <w:t xml:space="preserve"> </w:t>
      </w:r>
      <w:r w:rsidR="005F3026">
        <w:rPr>
          <w:rFonts w:ascii="Times New Roman" w:hAnsi="Times New Roman" w:cs="Times New Roman"/>
          <w:sz w:val="24"/>
          <w:szCs w:val="24"/>
          <w:lang w:val="fr-FR"/>
        </w:rPr>
        <w:t xml:space="preserve">époque </w:t>
      </w:r>
      <w:r w:rsidR="00FA5B9B">
        <w:rPr>
          <w:rFonts w:ascii="Times New Roman" w:hAnsi="Times New Roman" w:cs="Times New Roman"/>
          <w:sz w:val="24"/>
          <w:szCs w:val="24"/>
          <w:lang w:val="fr-FR"/>
        </w:rPr>
        <w:t>que John Start</w:t>
      </w:r>
      <w:r w:rsidR="00B15220">
        <w:rPr>
          <w:rFonts w:ascii="Times New Roman" w:hAnsi="Times New Roman" w:cs="Times New Roman"/>
          <w:sz w:val="24"/>
          <w:szCs w:val="24"/>
          <w:lang w:val="fr-FR"/>
        </w:rPr>
        <w:t xml:space="preserve"> Mill, qui suit</w:t>
      </w:r>
      <w:r w:rsidR="00FA5B9B">
        <w:rPr>
          <w:rFonts w:ascii="Times New Roman" w:hAnsi="Times New Roman" w:cs="Times New Roman"/>
          <w:sz w:val="24"/>
          <w:szCs w:val="24"/>
          <w:lang w:val="fr-FR"/>
        </w:rPr>
        <w:t xml:space="preserve"> d’une manière absolu</w:t>
      </w:r>
      <w:r w:rsidR="00B15220">
        <w:rPr>
          <w:rFonts w:ascii="Times New Roman" w:hAnsi="Times New Roman" w:cs="Times New Roman"/>
          <w:sz w:val="24"/>
          <w:szCs w:val="24"/>
          <w:lang w:val="fr-FR"/>
        </w:rPr>
        <w:t>e</w:t>
      </w:r>
      <w:r w:rsidR="00A91029" w:rsidRPr="008462F7">
        <w:rPr>
          <w:rFonts w:ascii="Times New Roman" w:hAnsi="Times New Roman" w:cs="Times New Roman"/>
          <w:sz w:val="24"/>
          <w:szCs w:val="24"/>
          <w:lang w:val="fr-FR"/>
        </w:rPr>
        <w:t xml:space="preserve"> le principe du profit économique individuel. </w:t>
      </w:r>
      <w:r w:rsidR="00FA5B9B">
        <w:rPr>
          <w:rFonts w:ascii="Times New Roman" w:hAnsi="Times New Roman" w:cs="Times New Roman"/>
          <w:sz w:val="24"/>
          <w:szCs w:val="24"/>
          <w:lang w:val="fr-FR"/>
        </w:rPr>
        <w:t>Nassau</w:t>
      </w:r>
      <w:r w:rsidR="00B15220">
        <w:rPr>
          <w:rFonts w:ascii="Times New Roman" w:hAnsi="Times New Roman" w:cs="Times New Roman"/>
          <w:sz w:val="24"/>
          <w:szCs w:val="24"/>
          <w:lang w:val="fr-FR"/>
        </w:rPr>
        <w:t xml:space="preserve"> </w:t>
      </w:r>
      <w:r w:rsidR="00A91029" w:rsidRPr="008462F7">
        <w:rPr>
          <w:rFonts w:ascii="Times New Roman" w:hAnsi="Times New Roman" w:cs="Times New Roman"/>
          <w:sz w:val="24"/>
          <w:szCs w:val="24"/>
          <w:lang w:val="fr-FR"/>
        </w:rPr>
        <w:t xml:space="preserve">Senior méprise  le </w:t>
      </w:r>
      <w:r w:rsidR="007B4B56">
        <w:rPr>
          <w:rFonts w:ascii="Times New Roman" w:hAnsi="Times New Roman" w:cs="Times New Roman"/>
          <w:i/>
          <w:sz w:val="24"/>
          <w:szCs w:val="24"/>
          <w:lang w:val="fr-FR"/>
        </w:rPr>
        <w:t>Bogey</w:t>
      </w:r>
      <w:r w:rsidR="00A91029" w:rsidRPr="008462F7">
        <w:rPr>
          <w:rFonts w:ascii="Times New Roman" w:hAnsi="Times New Roman" w:cs="Times New Roman"/>
          <w:i/>
          <w:sz w:val="24"/>
          <w:szCs w:val="24"/>
          <w:lang w:val="fr-FR"/>
        </w:rPr>
        <w:t xml:space="preserve">, </w:t>
      </w:r>
      <w:r w:rsidR="00A91029" w:rsidRPr="008462F7">
        <w:rPr>
          <w:rFonts w:ascii="Times New Roman" w:hAnsi="Times New Roman" w:cs="Times New Roman"/>
          <w:sz w:val="24"/>
          <w:szCs w:val="24"/>
          <w:lang w:val="fr-FR"/>
        </w:rPr>
        <w:t>préoccupé</w:t>
      </w:r>
      <w:r w:rsidRPr="008462F7">
        <w:rPr>
          <w:rFonts w:ascii="Times New Roman" w:hAnsi="Times New Roman" w:cs="Times New Roman"/>
          <w:sz w:val="24"/>
          <w:szCs w:val="24"/>
          <w:lang w:val="fr-FR"/>
        </w:rPr>
        <w:t xml:space="preserve"> </w:t>
      </w:r>
      <w:r w:rsidR="005F3026" w:rsidRPr="008462F7">
        <w:rPr>
          <w:rFonts w:ascii="Times New Roman" w:hAnsi="Times New Roman" w:cs="Times New Roman"/>
          <w:sz w:val="24"/>
          <w:szCs w:val="24"/>
          <w:lang w:val="fr-FR"/>
        </w:rPr>
        <w:t xml:space="preserve">consciemment </w:t>
      </w:r>
      <w:r w:rsidR="00A91029" w:rsidRPr="008462F7">
        <w:rPr>
          <w:rFonts w:ascii="Times New Roman" w:hAnsi="Times New Roman" w:cs="Times New Roman"/>
          <w:sz w:val="24"/>
          <w:szCs w:val="24"/>
          <w:lang w:val="fr-FR"/>
        </w:rPr>
        <w:t>du danger de contagion que son exemple représentait pour l’humanité. En effet,</w:t>
      </w:r>
      <w:r w:rsidR="003A2BA5" w:rsidRPr="008462F7">
        <w:rPr>
          <w:rFonts w:ascii="Times New Roman" w:hAnsi="Times New Roman" w:cs="Times New Roman"/>
          <w:sz w:val="24"/>
          <w:szCs w:val="24"/>
          <w:lang w:val="fr-FR"/>
        </w:rPr>
        <w:t xml:space="preserve"> </w:t>
      </w:r>
      <w:r w:rsidR="00567362" w:rsidRPr="008462F7">
        <w:rPr>
          <w:rFonts w:ascii="Times New Roman" w:hAnsi="Times New Roman" w:cs="Times New Roman"/>
          <w:sz w:val="24"/>
          <w:szCs w:val="24"/>
          <w:lang w:val="fr-FR"/>
        </w:rPr>
        <w:t xml:space="preserve">cette conception </w:t>
      </w:r>
      <w:r w:rsidR="00DC1566">
        <w:rPr>
          <w:rFonts w:ascii="Times New Roman" w:hAnsi="Times New Roman" w:cs="Times New Roman"/>
          <w:sz w:val="24"/>
          <w:szCs w:val="24"/>
          <w:lang w:val="fr-FR"/>
        </w:rPr>
        <w:t>éthico-sociale</w:t>
      </w:r>
      <w:r w:rsidR="00567362" w:rsidRPr="008462F7">
        <w:rPr>
          <w:rFonts w:ascii="Times New Roman" w:hAnsi="Times New Roman" w:cs="Times New Roman"/>
          <w:sz w:val="24"/>
          <w:szCs w:val="24"/>
          <w:lang w:val="fr-FR"/>
        </w:rPr>
        <w:t xml:space="preserve"> qui se serait prolongé</w:t>
      </w:r>
      <w:r w:rsidR="00DC1566">
        <w:rPr>
          <w:rFonts w:ascii="Times New Roman" w:hAnsi="Times New Roman" w:cs="Times New Roman"/>
          <w:sz w:val="24"/>
          <w:szCs w:val="24"/>
          <w:lang w:val="fr-FR"/>
        </w:rPr>
        <w:t>e au</w:t>
      </w:r>
      <w:r w:rsidR="003A2BA5" w:rsidRPr="008462F7">
        <w:rPr>
          <w:rFonts w:ascii="Times New Roman" w:hAnsi="Times New Roman" w:cs="Times New Roman"/>
          <w:sz w:val="24"/>
          <w:szCs w:val="24"/>
          <w:lang w:val="fr-FR"/>
        </w:rPr>
        <w:t xml:space="preserve"> long du temps, caractérise réellement et d’une manière croissante nos sociétés. Le </w:t>
      </w:r>
      <w:r w:rsidR="003A2BA5" w:rsidRPr="008462F7">
        <w:rPr>
          <w:rFonts w:ascii="Times New Roman" w:hAnsi="Times New Roman" w:cs="Times New Roman"/>
          <w:i/>
          <w:sz w:val="24"/>
          <w:szCs w:val="24"/>
          <w:lang w:val="fr-FR"/>
        </w:rPr>
        <w:t>Bogey</w:t>
      </w:r>
      <w:r w:rsidR="00B15220">
        <w:rPr>
          <w:rFonts w:ascii="Times New Roman" w:hAnsi="Times New Roman" w:cs="Times New Roman"/>
          <w:sz w:val="24"/>
          <w:szCs w:val="24"/>
          <w:lang w:val="fr-FR"/>
        </w:rPr>
        <w:t xml:space="preserve"> n’est plus désormais</w:t>
      </w:r>
      <w:r w:rsidR="003A2BA5" w:rsidRPr="008462F7">
        <w:rPr>
          <w:rFonts w:ascii="Times New Roman" w:hAnsi="Times New Roman" w:cs="Times New Roman"/>
          <w:sz w:val="24"/>
          <w:szCs w:val="24"/>
          <w:lang w:val="fr-FR"/>
        </w:rPr>
        <w:t xml:space="preserve"> un objet d’ironie, de rail</w:t>
      </w:r>
      <w:r w:rsidR="00FA5B9B">
        <w:rPr>
          <w:rFonts w:ascii="Times New Roman" w:hAnsi="Times New Roman" w:cs="Times New Roman"/>
          <w:sz w:val="24"/>
          <w:szCs w:val="24"/>
          <w:lang w:val="fr-FR"/>
        </w:rPr>
        <w:t>ler</w:t>
      </w:r>
      <w:r w:rsidR="00B15220">
        <w:rPr>
          <w:rFonts w:ascii="Times New Roman" w:hAnsi="Times New Roman" w:cs="Times New Roman"/>
          <w:sz w:val="24"/>
          <w:szCs w:val="24"/>
          <w:lang w:val="fr-FR"/>
        </w:rPr>
        <w:t>ie et surtout de mépris, d'autant</w:t>
      </w:r>
      <w:r w:rsidR="003A2BA5" w:rsidRPr="008462F7">
        <w:rPr>
          <w:rFonts w:ascii="Times New Roman" w:hAnsi="Times New Roman" w:cs="Times New Roman"/>
          <w:sz w:val="24"/>
          <w:szCs w:val="24"/>
          <w:lang w:val="fr-FR"/>
        </w:rPr>
        <w:t xml:space="preserve"> que, pendant les deux </w:t>
      </w:r>
      <w:r w:rsidR="00B15220" w:rsidRPr="008462F7">
        <w:rPr>
          <w:rFonts w:ascii="Times New Roman" w:hAnsi="Times New Roman" w:cs="Times New Roman"/>
          <w:sz w:val="24"/>
          <w:szCs w:val="24"/>
          <w:lang w:val="fr-FR"/>
        </w:rPr>
        <w:t xml:space="preserve">derniers </w:t>
      </w:r>
      <w:r w:rsidR="003A2BA5" w:rsidRPr="008462F7">
        <w:rPr>
          <w:rFonts w:ascii="Times New Roman" w:hAnsi="Times New Roman" w:cs="Times New Roman"/>
          <w:sz w:val="24"/>
          <w:szCs w:val="24"/>
          <w:lang w:val="fr-FR"/>
        </w:rPr>
        <w:t>siècles, ses valeu</w:t>
      </w:r>
      <w:r w:rsidR="007B4B56">
        <w:rPr>
          <w:rFonts w:ascii="Times New Roman" w:hAnsi="Times New Roman" w:cs="Times New Roman"/>
          <w:sz w:val="24"/>
          <w:szCs w:val="24"/>
          <w:lang w:val="fr-FR"/>
        </w:rPr>
        <w:t>rs ont progressivement imprégné</w:t>
      </w:r>
      <w:r w:rsidR="003A2BA5" w:rsidRPr="008462F7">
        <w:rPr>
          <w:rFonts w:ascii="Times New Roman" w:hAnsi="Times New Roman" w:cs="Times New Roman"/>
          <w:sz w:val="24"/>
          <w:szCs w:val="24"/>
          <w:lang w:val="fr-FR"/>
        </w:rPr>
        <w:t xml:space="preserve"> la façon de penser et d’agir d’un nombre croissant d’individus, surtout dans les sociétés occid</w:t>
      </w:r>
      <w:r w:rsidR="00B15220">
        <w:rPr>
          <w:rFonts w:ascii="Times New Roman" w:hAnsi="Times New Roman" w:cs="Times New Roman"/>
          <w:sz w:val="24"/>
          <w:szCs w:val="24"/>
          <w:lang w:val="fr-FR"/>
        </w:rPr>
        <w:t>entales sécularisées. Cependant</w:t>
      </w:r>
      <w:r w:rsidR="003A2BA5" w:rsidRPr="008462F7">
        <w:rPr>
          <w:rFonts w:ascii="Times New Roman" w:hAnsi="Times New Roman" w:cs="Times New Roman"/>
          <w:sz w:val="24"/>
          <w:szCs w:val="24"/>
          <w:lang w:val="fr-FR"/>
        </w:rPr>
        <w:t xml:space="preserve"> si l’</w:t>
      </w:r>
      <w:r w:rsidR="00FA5B9B">
        <w:rPr>
          <w:rFonts w:ascii="Times New Roman" w:hAnsi="Times New Roman" w:cs="Times New Roman"/>
          <w:sz w:val="24"/>
          <w:szCs w:val="24"/>
          <w:lang w:val="fr-FR"/>
        </w:rPr>
        <w:t>on veut inverser</w:t>
      </w:r>
      <w:r w:rsidR="00EC5169" w:rsidRPr="008462F7">
        <w:rPr>
          <w:rFonts w:ascii="Times New Roman" w:hAnsi="Times New Roman" w:cs="Times New Roman"/>
          <w:sz w:val="24"/>
          <w:szCs w:val="24"/>
          <w:lang w:val="fr-FR"/>
        </w:rPr>
        <w:t xml:space="preserve"> cette tenda</w:t>
      </w:r>
      <w:r w:rsidR="003A2BA5" w:rsidRPr="008462F7">
        <w:rPr>
          <w:rFonts w:ascii="Times New Roman" w:hAnsi="Times New Roman" w:cs="Times New Roman"/>
          <w:sz w:val="24"/>
          <w:szCs w:val="24"/>
          <w:lang w:val="fr-FR"/>
        </w:rPr>
        <w:t xml:space="preserve">nce, </w:t>
      </w:r>
      <w:r w:rsidR="00EC5169" w:rsidRPr="008462F7">
        <w:rPr>
          <w:rFonts w:ascii="Times New Roman" w:hAnsi="Times New Roman" w:cs="Times New Roman"/>
          <w:sz w:val="24"/>
          <w:szCs w:val="24"/>
          <w:lang w:val="fr-FR"/>
        </w:rPr>
        <w:t>il n’</w:t>
      </w:r>
      <w:r w:rsidR="00FA5B9B">
        <w:rPr>
          <w:rFonts w:ascii="Times New Roman" w:hAnsi="Times New Roman" w:cs="Times New Roman"/>
          <w:sz w:val="24"/>
          <w:szCs w:val="24"/>
          <w:lang w:val="fr-FR"/>
        </w:rPr>
        <w:t>y a aucun sens à</w:t>
      </w:r>
      <w:r w:rsidR="00EC5169" w:rsidRPr="008462F7">
        <w:rPr>
          <w:rFonts w:ascii="Times New Roman" w:hAnsi="Times New Roman" w:cs="Times New Roman"/>
          <w:sz w:val="24"/>
          <w:szCs w:val="24"/>
          <w:lang w:val="fr-FR"/>
        </w:rPr>
        <w:t xml:space="preserve"> l’exécrer : il faut plutôt aider l’individu à réfléchir sur les conséquences antisociales d’une rationalité économique égoïste</w:t>
      </w:r>
      <w:r w:rsidR="00FA5B9B">
        <w:rPr>
          <w:rFonts w:ascii="Times New Roman" w:hAnsi="Times New Roman" w:cs="Times New Roman"/>
          <w:sz w:val="24"/>
          <w:szCs w:val="24"/>
          <w:lang w:val="fr-FR"/>
        </w:rPr>
        <w:t xml:space="preserve"> et illimitée, et le convaincre surtout</w:t>
      </w:r>
      <w:r w:rsidR="00EC5169" w:rsidRPr="008462F7">
        <w:rPr>
          <w:rFonts w:ascii="Times New Roman" w:hAnsi="Times New Roman" w:cs="Times New Roman"/>
          <w:sz w:val="24"/>
          <w:szCs w:val="24"/>
          <w:lang w:val="fr-FR"/>
        </w:rPr>
        <w:t xml:space="preserve"> </w:t>
      </w:r>
      <w:r w:rsidR="00FA5B9B">
        <w:rPr>
          <w:rFonts w:ascii="Times New Roman" w:hAnsi="Times New Roman" w:cs="Times New Roman"/>
          <w:sz w:val="24"/>
          <w:szCs w:val="24"/>
          <w:lang w:val="fr-FR"/>
        </w:rPr>
        <w:t>d'</w:t>
      </w:r>
      <w:r w:rsidR="00EC5169" w:rsidRPr="008462F7">
        <w:rPr>
          <w:rFonts w:ascii="Times New Roman" w:hAnsi="Times New Roman" w:cs="Times New Roman"/>
          <w:sz w:val="24"/>
          <w:szCs w:val="24"/>
          <w:lang w:val="fr-FR"/>
        </w:rPr>
        <w:t>abandonner</w:t>
      </w:r>
      <w:r w:rsidR="007B4B56">
        <w:rPr>
          <w:rFonts w:ascii="Times New Roman" w:hAnsi="Times New Roman" w:cs="Times New Roman"/>
          <w:sz w:val="24"/>
          <w:szCs w:val="24"/>
          <w:lang w:val="fr-FR"/>
        </w:rPr>
        <w:t xml:space="preserve"> son modèle anthropologique </w:t>
      </w:r>
      <w:r w:rsidR="00EC5169" w:rsidRPr="008462F7">
        <w:rPr>
          <w:rFonts w:ascii="Times New Roman" w:hAnsi="Times New Roman" w:cs="Times New Roman"/>
          <w:sz w:val="24"/>
          <w:szCs w:val="24"/>
          <w:lang w:val="fr-FR"/>
        </w:rPr>
        <w:t xml:space="preserve">à travers l’exemple de choix altruistes. </w:t>
      </w:r>
      <w:r w:rsidR="00567362" w:rsidRPr="008462F7">
        <w:rPr>
          <w:rFonts w:ascii="Times New Roman" w:hAnsi="Times New Roman" w:cs="Times New Roman"/>
          <w:sz w:val="24"/>
          <w:szCs w:val="24"/>
          <w:lang w:val="fr-FR"/>
        </w:rPr>
        <w:t xml:space="preserve"> </w:t>
      </w:r>
    </w:p>
    <w:p w:rsidR="00EC5169" w:rsidRPr="008462F7" w:rsidRDefault="00EC5169" w:rsidP="004664E5">
      <w:pPr>
        <w:spacing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 xml:space="preserve">Dans ce </w:t>
      </w:r>
      <w:r w:rsidR="007B4B56">
        <w:rPr>
          <w:rFonts w:ascii="Times New Roman" w:hAnsi="Times New Roman" w:cs="Times New Roman"/>
          <w:sz w:val="24"/>
          <w:szCs w:val="24"/>
          <w:lang w:val="fr-FR"/>
        </w:rPr>
        <w:t>contexte on demande à un nouvel</w:t>
      </w:r>
      <w:r w:rsidRPr="008462F7">
        <w:rPr>
          <w:rFonts w:ascii="Times New Roman" w:hAnsi="Times New Roman" w:cs="Times New Roman"/>
          <w:sz w:val="24"/>
          <w:szCs w:val="24"/>
          <w:lang w:val="fr-FR"/>
        </w:rPr>
        <w:t xml:space="preserve"> humanisme de rendre à l’homme ses dimensions vécues dans la tradition et maintenant sacrifiées à la pensée faible</w:t>
      </w:r>
      <w:r w:rsidR="008D6943" w:rsidRPr="008462F7">
        <w:rPr>
          <w:rFonts w:ascii="Times New Roman" w:hAnsi="Times New Roman" w:cs="Times New Roman"/>
          <w:sz w:val="24"/>
          <w:szCs w:val="24"/>
          <w:lang w:val="fr-FR"/>
        </w:rPr>
        <w:t>. Dans le monde classique</w:t>
      </w:r>
      <w:r w:rsidR="002F783E">
        <w:rPr>
          <w:rFonts w:ascii="Times New Roman" w:hAnsi="Times New Roman" w:cs="Times New Roman"/>
          <w:sz w:val="24"/>
          <w:szCs w:val="24"/>
          <w:lang w:val="fr-FR"/>
        </w:rPr>
        <w:t>,</w:t>
      </w:r>
      <w:r w:rsidR="008D6943" w:rsidRPr="008462F7">
        <w:rPr>
          <w:rFonts w:ascii="Times New Roman" w:hAnsi="Times New Roman" w:cs="Times New Roman"/>
          <w:sz w:val="24"/>
          <w:szCs w:val="24"/>
          <w:lang w:val="fr-FR"/>
        </w:rPr>
        <w:t xml:space="preserve"> des germes d’un humanisme qui considère l’homme </w:t>
      </w:r>
      <w:r w:rsidR="00FA5B9B">
        <w:rPr>
          <w:rFonts w:ascii="Times New Roman" w:hAnsi="Times New Roman" w:cs="Times New Roman"/>
          <w:sz w:val="24"/>
          <w:szCs w:val="24"/>
          <w:lang w:val="fr-FR"/>
        </w:rPr>
        <w:t>en tant qu'</w:t>
      </w:r>
      <w:r w:rsidR="008D6943" w:rsidRPr="008462F7">
        <w:rPr>
          <w:rFonts w:ascii="Times New Roman" w:hAnsi="Times New Roman" w:cs="Times New Roman"/>
          <w:sz w:val="24"/>
          <w:szCs w:val="24"/>
          <w:lang w:val="fr-FR"/>
        </w:rPr>
        <w:t>homme</w:t>
      </w:r>
      <w:r w:rsidR="00DC1566" w:rsidRPr="00DC1566">
        <w:rPr>
          <w:rFonts w:ascii="Times New Roman" w:hAnsi="Times New Roman" w:cs="Times New Roman"/>
          <w:sz w:val="24"/>
          <w:szCs w:val="24"/>
          <w:lang w:val="fr-FR"/>
        </w:rPr>
        <w:t xml:space="preserve"> </w:t>
      </w:r>
      <w:r w:rsidR="00DC1566" w:rsidRPr="008462F7">
        <w:rPr>
          <w:rFonts w:ascii="Times New Roman" w:hAnsi="Times New Roman" w:cs="Times New Roman"/>
          <w:sz w:val="24"/>
          <w:szCs w:val="24"/>
          <w:lang w:val="fr-FR"/>
        </w:rPr>
        <w:t>émergent déjà</w:t>
      </w:r>
      <w:r w:rsidR="00DC1566">
        <w:rPr>
          <w:rFonts w:ascii="Times New Roman" w:hAnsi="Times New Roman" w:cs="Times New Roman"/>
          <w:sz w:val="24"/>
          <w:szCs w:val="24"/>
          <w:lang w:val="fr-FR"/>
        </w:rPr>
        <w:t>, mais celui-ci</w:t>
      </w:r>
      <w:r w:rsidR="008D6943" w:rsidRPr="008462F7">
        <w:rPr>
          <w:rFonts w:ascii="Times New Roman" w:hAnsi="Times New Roman" w:cs="Times New Roman"/>
          <w:sz w:val="24"/>
          <w:szCs w:val="24"/>
          <w:lang w:val="fr-FR"/>
        </w:rPr>
        <w:t xml:space="preserve"> est asymétrique et éphémère. En effet il </w:t>
      </w:r>
      <w:r w:rsidR="00DC1566">
        <w:rPr>
          <w:rFonts w:ascii="Times New Roman" w:hAnsi="Times New Roman" w:cs="Times New Roman"/>
          <w:sz w:val="24"/>
          <w:szCs w:val="24"/>
          <w:lang w:val="fr-FR"/>
        </w:rPr>
        <w:t>privilé</w:t>
      </w:r>
      <w:r w:rsidR="008D6943" w:rsidRPr="008462F7">
        <w:rPr>
          <w:rFonts w:ascii="Times New Roman" w:hAnsi="Times New Roman" w:cs="Times New Roman"/>
          <w:sz w:val="24"/>
          <w:szCs w:val="24"/>
          <w:lang w:val="fr-FR"/>
        </w:rPr>
        <w:t>g</w:t>
      </w:r>
      <w:r w:rsidR="00FA5B9B">
        <w:rPr>
          <w:rFonts w:ascii="Times New Roman" w:hAnsi="Times New Roman" w:cs="Times New Roman"/>
          <w:sz w:val="24"/>
          <w:szCs w:val="24"/>
          <w:lang w:val="fr-FR"/>
        </w:rPr>
        <w:t>i</w:t>
      </w:r>
      <w:r w:rsidR="00B15220">
        <w:rPr>
          <w:rFonts w:ascii="Times New Roman" w:hAnsi="Times New Roman" w:cs="Times New Roman"/>
          <w:sz w:val="24"/>
          <w:szCs w:val="24"/>
          <w:lang w:val="fr-FR"/>
        </w:rPr>
        <w:t>e d’un côté</w:t>
      </w:r>
      <w:r w:rsidR="008D6943" w:rsidRPr="008462F7">
        <w:rPr>
          <w:rFonts w:ascii="Times New Roman" w:hAnsi="Times New Roman" w:cs="Times New Roman"/>
          <w:sz w:val="24"/>
          <w:szCs w:val="24"/>
          <w:lang w:val="fr-FR"/>
        </w:rPr>
        <w:t xml:space="preserve"> quelques-uns des âges de l’homme</w:t>
      </w:r>
      <w:r w:rsidR="00663D46" w:rsidRPr="008462F7">
        <w:rPr>
          <w:rFonts w:ascii="Times New Roman" w:hAnsi="Times New Roman" w:cs="Times New Roman"/>
          <w:sz w:val="24"/>
          <w:szCs w:val="24"/>
          <w:lang w:val="fr-FR"/>
        </w:rPr>
        <w:t>, d’</w:t>
      </w:r>
      <w:r w:rsidR="00B15220">
        <w:rPr>
          <w:rFonts w:ascii="Times New Roman" w:hAnsi="Times New Roman" w:cs="Times New Roman"/>
          <w:sz w:val="24"/>
          <w:szCs w:val="24"/>
          <w:lang w:val="fr-FR"/>
        </w:rPr>
        <w:t>un autre côté</w:t>
      </w:r>
      <w:r w:rsidR="00FA5B9B">
        <w:rPr>
          <w:rFonts w:ascii="Times New Roman" w:hAnsi="Times New Roman" w:cs="Times New Roman"/>
          <w:sz w:val="24"/>
          <w:szCs w:val="24"/>
          <w:lang w:val="fr-FR"/>
        </w:rPr>
        <w:t xml:space="preserve"> il est plus attaché au fait d’« y être » qu’au fait d’ </w:t>
      </w:r>
      <w:r w:rsidR="00663D46" w:rsidRPr="008462F7">
        <w:rPr>
          <w:rFonts w:ascii="Times New Roman" w:hAnsi="Times New Roman" w:cs="Times New Roman"/>
          <w:sz w:val="24"/>
          <w:szCs w:val="24"/>
          <w:lang w:val="fr-FR"/>
        </w:rPr>
        <w:t xml:space="preserve">« être ». </w:t>
      </w:r>
      <w:r w:rsidR="00B15220">
        <w:rPr>
          <w:rFonts w:ascii="Times New Roman" w:hAnsi="Times New Roman" w:cs="Times New Roman"/>
          <w:sz w:val="24"/>
          <w:szCs w:val="24"/>
          <w:lang w:val="fr-FR"/>
        </w:rPr>
        <w:t>C'est u</w:t>
      </w:r>
      <w:r w:rsidR="00663D46" w:rsidRPr="008462F7">
        <w:rPr>
          <w:rFonts w:ascii="Times New Roman" w:hAnsi="Times New Roman" w:cs="Times New Roman"/>
          <w:sz w:val="24"/>
          <w:szCs w:val="24"/>
          <w:lang w:val="fr-FR"/>
        </w:rPr>
        <w:t>n homme qui existe, mais qui n’</w:t>
      </w:r>
      <w:r w:rsidR="005F3026" w:rsidRPr="008462F7">
        <w:rPr>
          <w:rFonts w:ascii="Times New Roman" w:hAnsi="Times New Roman" w:cs="Times New Roman"/>
          <w:sz w:val="24"/>
          <w:szCs w:val="24"/>
          <w:lang w:val="fr-FR"/>
        </w:rPr>
        <w:t>«</w:t>
      </w:r>
      <w:r w:rsidR="00663D46" w:rsidRPr="008462F7">
        <w:rPr>
          <w:rFonts w:ascii="Times New Roman" w:hAnsi="Times New Roman" w:cs="Times New Roman"/>
          <w:sz w:val="24"/>
          <w:szCs w:val="24"/>
          <w:lang w:val="fr-FR"/>
        </w:rPr>
        <w:t>est</w:t>
      </w:r>
      <w:r w:rsidR="005F3026">
        <w:rPr>
          <w:rFonts w:ascii="Times New Roman" w:hAnsi="Times New Roman" w:cs="Times New Roman"/>
          <w:sz w:val="24"/>
          <w:szCs w:val="24"/>
          <w:lang w:val="fr-FR"/>
        </w:rPr>
        <w:t>»</w:t>
      </w:r>
      <w:r w:rsidR="00663D46" w:rsidRPr="008462F7">
        <w:rPr>
          <w:rFonts w:ascii="Times New Roman" w:hAnsi="Times New Roman" w:cs="Times New Roman"/>
          <w:sz w:val="24"/>
          <w:szCs w:val="24"/>
          <w:lang w:val="fr-FR"/>
        </w:rPr>
        <w:t xml:space="preserve"> pas, qui refuse de chercher des justifications tra</w:t>
      </w:r>
      <w:r w:rsidR="002D69D6" w:rsidRPr="008462F7">
        <w:rPr>
          <w:rFonts w:ascii="Times New Roman" w:hAnsi="Times New Roman" w:cs="Times New Roman"/>
          <w:sz w:val="24"/>
          <w:szCs w:val="24"/>
          <w:lang w:val="fr-FR"/>
        </w:rPr>
        <w:t>n</w:t>
      </w:r>
      <w:r w:rsidR="00663D46" w:rsidRPr="008462F7">
        <w:rPr>
          <w:rFonts w:ascii="Times New Roman" w:hAnsi="Times New Roman" w:cs="Times New Roman"/>
          <w:sz w:val="24"/>
          <w:szCs w:val="24"/>
          <w:lang w:val="fr-FR"/>
        </w:rPr>
        <w:t>sce</w:t>
      </w:r>
      <w:r w:rsidR="002D69D6" w:rsidRPr="008462F7">
        <w:rPr>
          <w:rFonts w:ascii="Times New Roman" w:hAnsi="Times New Roman" w:cs="Times New Roman"/>
          <w:sz w:val="24"/>
          <w:szCs w:val="24"/>
          <w:lang w:val="fr-FR"/>
        </w:rPr>
        <w:t>n</w:t>
      </w:r>
      <w:r w:rsidR="007B4B56">
        <w:rPr>
          <w:rFonts w:ascii="Times New Roman" w:hAnsi="Times New Roman" w:cs="Times New Roman"/>
          <w:sz w:val="24"/>
          <w:szCs w:val="24"/>
          <w:lang w:val="fr-FR"/>
        </w:rPr>
        <w:t>dantes</w:t>
      </w:r>
      <w:r w:rsidR="008D6943" w:rsidRPr="008462F7">
        <w:rPr>
          <w:rFonts w:ascii="Times New Roman" w:hAnsi="Times New Roman" w:cs="Times New Roman"/>
          <w:sz w:val="24"/>
          <w:szCs w:val="24"/>
          <w:lang w:val="fr-FR"/>
        </w:rPr>
        <w:t xml:space="preserve"> </w:t>
      </w:r>
      <w:r w:rsidR="002D69D6" w:rsidRPr="008462F7">
        <w:rPr>
          <w:rFonts w:ascii="Times New Roman" w:hAnsi="Times New Roman" w:cs="Times New Roman"/>
          <w:sz w:val="24"/>
          <w:szCs w:val="24"/>
          <w:lang w:val="fr-FR"/>
        </w:rPr>
        <w:t>à des problèmes tels que le sens de la vie et d</w:t>
      </w:r>
      <w:r w:rsidR="007B4B56">
        <w:rPr>
          <w:rFonts w:ascii="Times New Roman" w:hAnsi="Times New Roman" w:cs="Times New Roman"/>
          <w:sz w:val="24"/>
          <w:szCs w:val="24"/>
          <w:lang w:val="fr-FR"/>
        </w:rPr>
        <w:t>e la mort. Il existe par hasard</w:t>
      </w:r>
      <w:r w:rsidR="008D6943" w:rsidRPr="008462F7">
        <w:rPr>
          <w:rFonts w:ascii="Times New Roman" w:hAnsi="Times New Roman" w:cs="Times New Roman"/>
          <w:sz w:val="24"/>
          <w:szCs w:val="24"/>
          <w:lang w:val="fr-FR"/>
        </w:rPr>
        <w:t xml:space="preserve"> </w:t>
      </w:r>
      <w:r w:rsidR="002D69D6" w:rsidRPr="008462F7">
        <w:rPr>
          <w:rFonts w:ascii="Times New Roman" w:hAnsi="Times New Roman" w:cs="Times New Roman"/>
          <w:sz w:val="24"/>
          <w:szCs w:val="24"/>
          <w:lang w:val="fr-FR"/>
        </w:rPr>
        <w:t>dans un monde horizontal marqué par le destin et par l’hétérogénèse des buts, qui le voient vivre et mourir sans poursuivre un but qui</w:t>
      </w:r>
      <w:r w:rsidR="00FA5B9B">
        <w:rPr>
          <w:rFonts w:ascii="Times New Roman" w:hAnsi="Times New Roman" w:cs="Times New Roman"/>
          <w:sz w:val="24"/>
          <w:szCs w:val="24"/>
          <w:lang w:val="fr-FR"/>
        </w:rPr>
        <w:t xml:space="preserve"> ne soit pas subjectif, même s'il est </w:t>
      </w:r>
      <w:r w:rsidR="002D69D6" w:rsidRPr="008462F7">
        <w:rPr>
          <w:rFonts w:ascii="Times New Roman" w:hAnsi="Times New Roman" w:cs="Times New Roman"/>
          <w:sz w:val="24"/>
          <w:szCs w:val="24"/>
          <w:lang w:val="fr-FR"/>
        </w:rPr>
        <w:t>partagé par un s</w:t>
      </w:r>
      <w:r w:rsidR="00FA5B9B">
        <w:rPr>
          <w:rFonts w:ascii="Times New Roman" w:hAnsi="Times New Roman" w:cs="Times New Roman"/>
          <w:sz w:val="24"/>
          <w:szCs w:val="24"/>
          <w:lang w:val="fr-FR"/>
        </w:rPr>
        <w:t>egment de la société. Cet homme</w:t>
      </w:r>
      <w:r w:rsidR="002D69D6" w:rsidRPr="008462F7">
        <w:rPr>
          <w:rFonts w:ascii="Times New Roman" w:hAnsi="Times New Roman" w:cs="Times New Roman"/>
          <w:sz w:val="24"/>
          <w:szCs w:val="24"/>
          <w:lang w:val="fr-FR"/>
        </w:rPr>
        <w:t xml:space="preserve"> qui n’accepte pas une théologie de l’exis</w:t>
      </w:r>
      <w:r w:rsidR="00FA5B9B">
        <w:rPr>
          <w:rFonts w:ascii="Times New Roman" w:hAnsi="Times New Roman" w:cs="Times New Roman"/>
          <w:sz w:val="24"/>
          <w:szCs w:val="24"/>
          <w:lang w:val="fr-FR"/>
        </w:rPr>
        <w:t xml:space="preserve">tence, ne devrait pas déplorer </w:t>
      </w:r>
      <w:r w:rsidR="002D69D6" w:rsidRPr="008462F7">
        <w:rPr>
          <w:rFonts w:ascii="Times New Roman" w:hAnsi="Times New Roman" w:cs="Times New Roman"/>
          <w:sz w:val="24"/>
          <w:szCs w:val="24"/>
          <w:lang w:val="fr-FR"/>
        </w:rPr>
        <w:t>le manque de sens</w:t>
      </w:r>
      <w:r w:rsidR="00B12B44" w:rsidRPr="008462F7">
        <w:rPr>
          <w:rFonts w:ascii="Times New Roman" w:hAnsi="Times New Roman" w:cs="Times New Roman"/>
          <w:sz w:val="24"/>
          <w:szCs w:val="24"/>
          <w:lang w:val="fr-FR"/>
        </w:rPr>
        <w:t xml:space="preserve"> de sa propre vie</w:t>
      </w:r>
      <w:r w:rsidR="00FA5B9B">
        <w:rPr>
          <w:rFonts w:ascii="Times New Roman" w:hAnsi="Times New Roman" w:cs="Times New Roman"/>
          <w:sz w:val="24"/>
          <w:szCs w:val="24"/>
          <w:lang w:val="fr-FR"/>
        </w:rPr>
        <w:t>,</w:t>
      </w:r>
      <w:r w:rsidR="00FA5B9B" w:rsidRPr="00FA5B9B">
        <w:rPr>
          <w:rFonts w:ascii="Times New Roman" w:hAnsi="Times New Roman" w:cs="Times New Roman"/>
          <w:sz w:val="24"/>
          <w:szCs w:val="24"/>
          <w:lang w:val="fr-FR"/>
        </w:rPr>
        <w:t xml:space="preserve"> </w:t>
      </w:r>
      <w:r w:rsidR="00DC1566">
        <w:rPr>
          <w:rFonts w:ascii="Times New Roman" w:hAnsi="Times New Roman" w:cs="Times New Roman"/>
          <w:sz w:val="24"/>
          <w:szCs w:val="24"/>
          <w:lang w:val="fr-FR"/>
        </w:rPr>
        <w:t>peut-</w:t>
      </w:r>
      <w:r w:rsidR="00FA5B9B" w:rsidRPr="008462F7">
        <w:rPr>
          <w:rFonts w:ascii="Times New Roman" w:hAnsi="Times New Roman" w:cs="Times New Roman"/>
          <w:sz w:val="24"/>
          <w:szCs w:val="24"/>
          <w:lang w:val="fr-FR"/>
        </w:rPr>
        <w:t xml:space="preserve">être pas même </w:t>
      </w:r>
      <w:r w:rsidR="00B15220">
        <w:rPr>
          <w:rFonts w:ascii="Times New Roman" w:hAnsi="Times New Roman" w:cs="Times New Roman"/>
          <w:sz w:val="24"/>
          <w:szCs w:val="24"/>
          <w:lang w:val="fr-FR"/>
        </w:rPr>
        <w:t>le ressen</w:t>
      </w:r>
      <w:r w:rsidR="00FA5B9B" w:rsidRPr="008462F7">
        <w:rPr>
          <w:rFonts w:ascii="Times New Roman" w:hAnsi="Times New Roman" w:cs="Times New Roman"/>
          <w:sz w:val="24"/>
          <w:szCs w:val="24"/>
          <w:lang w:val="fr-FR"/>
        </w:rPr>
        <w:t>tir</w:t>
      </w:r>
      <w:r w:rsidR="00B12B44" w:rsidRPr="008462F7">
        <w:rPr>
          <w:rFonts w:ascii="Times New Roman" w:hAnsi="Times New Roman" w:cs="Times New Roman"/>
          <w:sz w:val="24"/>
          <w:szCs w:val="24"/>
          <w:lang w:val="fr-FR"/>
        </w:rPr>
        <w:t>. C’est pourquoi il n’est pas</w:t>
      </w:r>
      <w:r w:rsidR="00B15220">
        <w:rPr>
          <w:rFonts w:ascii="Times New Roman" w:hAnsi="Times New Roman" w:cs="Times New Roman"/>
          <w:sz w:val="24"/>
          <w:szCs w:val="24"/>
          <w:lang w:val="fr-FR"/>
        </w:rPr>
        <w:t xml:space="preserve"> certain qu’il puis</w:t>
      </w:r>
      <w:r w:rsidR="006C529C">
        <w:rPr>
          <w:rFonts w:ascii="Times New Roman" w:hAnsi="Times New Roman" w:cs="Times New Roman"/>
          <w:sz w:val="24"/>
          <w:szCs w:val="24"/>
          <w:lang w:val="fr-FR"/>
        </w:rPr>
        <w:t>s</w:t>
      </w:r>
      <w:r w:rsidR="00B15220">
        <w:rPr>
          <w:rFonts w:ascii="Times New Roman" w:hAnsi="Times New Roman" w:cs="Times New Roman"/>
          <w:sz w:val="24"/>
          <w:szCs w:val="24"/>
          <w:lang w:val="fr-FR"/>
        </w:rPr>
        <w:t xml:space="preserve">e y avoir rencontre </w:t>
      </w:r>
      <w:r w:rsidR="005F3026">
        <w:rPr>
          <w:rFonts w:ascii="Times New Roman" w:hAnsi="Times New Roman" w:cs="Times New Roman"/>
          <w:sz w:val="24"/>
          <w:szCs w:val="24"/>
          <w:lang w:val="fr-FR"/>
        </w:rPr>
        <w:t>de</w:t>
      </w:r>
      <w:r w:rsidR="00DC1566">
        <w:rPr>
          <w:rFonts w:ascii="Times New Roman" w:hAnsi="Times New Roman" w:cs="Times New Roman"/>
          <w:sz w:val="24"/>
          <w:szCs w:val="24"/>
          <w:lang w:val="fr-FR"/>
        </w:rPr>
        <w:t xml:space="preserve"> </w:t>
      </w:r>
      <w:r w:rsidR="005F3026">
        <w:rPr>
          <w:rFonts w:ascii="Times New Roman" w:hAnsi="Times New Roman" w:cs="Times New Roman"/>
          <w:sz w:val="24"/>
          <w:szCs w:val="24"/>
          <w:lang w:val="fr-FR"/>
        </w:rPr>
        <w:t xml:space="preserve">cet homme </w:t>
      </w:r>
      <w:r w:rsidR="00B15220">
        <w:rPr>
          <w:rFonts w:ascii="Times New Roman" w:hAnsi="Times New Roman" w:cs="Times New Roman"/>
          <w:sz w:val="24"/>
          <w:szCs w:val="24"/>
          <w:lang w:val="fr-FR"/>
        </w:rPr>
        <w:t>avec</w:t>
      </w:r>
      <w:r w:rsidR="00B12B44" w:rsidRPr="008462F7">
        <w:rPr>
          <w:rFonts w:ascii="Times New Roman" w:hAnsi="Times New Roman" w:cs="Times New Roman"/>
          <w:sz w:val="24"/>
          <w:szCs w:val="24"/>
          <w:lang w:val="fr-FR"/>
        </w:rPr>
        <w:t xml:space="preserve"> l’ensemble de ceux qui,</w:t>
      </w:r>
      <w:r w:rsidR="00FC43F1" w:rsidRPr="008462F7">
        <w:rPr>
          <w:rFonts w:ascii="Times New Roman" w:hAnsi="Times New Roman" w:cs="Times New Roman"/>
          <w:sz w:val="24"/>
          <w:szCs w:val="24"/>
          <w:lang w:val="fr-FR"/>
        </w:rPr>
        <w:t xml:space="preserve"> en</w:t>
      </w:r>
      <w:r w:rsidR="00FA5B9B">
        <w:rPr>
          <w:rFonts w:ascii="Times New Roman" w:hAnsi="Times New Roman" w:cs="Times New Roman"/>
          <w:sz w:val="24"/>
          <w:szCs w:val="24"/>
          <w:lang w:val="fr-FR"/>
        </w:rPr>
        <w:t xml:space="preserve"> estimant</w:t>
      </w:r>
      <w:r w:rsidR="00B12B44" w:rsidRPr="008462F7">
        <w:rPr>
          <w:rFonts w:ascii="Times New Roman" w:hAnsi="Times New Roman" w:cs="Times New Roman"/>
          <w:sz w:val="24"/>
          <w:szCs w:val="24"/>
          <w:lang w:val="fr-FR"/>
        </w:rPr>
        <w:t xml:space="preserve"> vivre une vie pleine de sens, sont enclin</w:t>
      </w:r>
      <w:r w:rsidR="00FC43F1" w:rsidRPr="008462F7">
        <w:rPr>
          <w:rFonts w:ascii="Times New Roman" w:hAnsi="Times New Roman" w:cs="Times New Roman"/>
          <w:sz w:val="24"/>
          <w:szCs w:val="24"/>
          <w:lang w:val="fr-FR"/>
        </w:rPr>
        <w:t>s</w:t>
      </w:r>
      <w:r w:rsidR="00B12B44" w:rsidRPr="008462F7">
        <w:rPr>
          <w:rFonts w:ascii="Times New Roman" w:hAnsi="Times New Roman" w:cs="Times New Roman"/>
          <w:sz w:val="24"/>
          <w:szCs w:val="24"/>
          <w:lang w:val="fr-FR"/>
        </w:rPr>
        <w:t xml:space="preserve"> à la proposer à l’ensemble de ceux qui vivent différemment.</w:t>
      </w:r>
    </w:p>
    <w:p w:rsidR="00CA6496" w:rsidRPr="008462F7" w:rsidRDefault="00FC43F1" w:rsidP="004664E5">
      <w:pPr>
        <w:spacing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Une référence importante pour la réflexion sur les opportunités et sur les difficultés d’un retour à l’humanisme chrétien est donné</w:t>
      </w:r>
      <w:r w:rsidR="007B4B56">
        <w:rPr>
          <w:rFonts w:ascii="Times New Roman" w:hAnsi="Times New Roman" w:cs="Times New Roman"/>
          <w:sz w:val="24"/>
          <w:szCs w:val="24"/>
          <w:lang w:val="fr-FR"/>
        </w:rPr>
        <w:t>e</w:t>
      </w:r>
      <w:r w:rsidR="00FA5B9B">
        <w:rPr>
          <w:rFonts w:ascii="Times New Roman" w:hAnsi="Times New Roman" w:cs="Times New Roman"/>
          <w:sz w:val="24"/>
          <w:szCs w:val="24"/>
          <w:lang w:val="fr-FR"/>
        </w:rPr>
        <w:t xml:space="preserve"> par</w:t>
      </w:r>
      <w:r w:rsidRPr="008462F7">
        <w:rPr>
          <w:rFonts w:ascii="Times New Roman" w:hAnsi="Times New Roman" w:cs="Times New Roman"/>
          <w:sz w:val="24"/>
          <w:szCs w:val="24"/>
          <w:lang w:val="fr-FR"/>
        </w:rPr>
        <w:t xml:space="preserve"> </w:t>
      </w:r>
      <w:r w:rsidRPr="008462F7">
        <w:rPr>
          <w:rFonts w:ascii="Times New Roman" w:hAnsi="Times New Roman" w:cs="Times New Roman"/>
          <w:i/>
          <w:sz w:val="24"/>
          <w:szCs w:val="24"/>
          <w:lang w:val="fr-FR"/>
        </w:rPr>
        <w:t>Caritas in Veritate,</w:t>
      </w:r>
      <w:r w:rsidR="00FA5B9B">
        <w:rPr>
          <w:rFonts w:ascii="Times New Roman" w:hAnsi="Times New Roman" w:cs="Times New Roman"/>
          <w:sz w:val="24"/>
          <w:szCs w:val="24"/>
          <w:lang w:val="fr-FR"/>
        </w:rPr>
        <w:t xml:space="preserve"> qui est</w:t>
      </w:r>
      <w:r w:rsidRPr="008462F7">
        <w:rPr>
          <w:rFonts w:ascii="Times New Roman" w:hAnsi="Times New Roman" w:cs="Times New Roman"/>
          <w:sz w:val="24"/>
          <w:szCs w:val="24"/>
          <w:lang w:val="fr-FR"/>
        </w:rPr>
        <w:t xml:space="preserve"> une synt</w:t>
      </w:r>
      <w:r w:rsidR="002F51CB" w:rsidRPr="008462F7">
        <w:rPr>
          <w:rFonts w:ascii="Times New Roman" w:hAnsi="Times New Roman" w:cs="Times New Roman"/>
          <w:sz w:val="24"/>
          <w:szCs w:val="24"/>
          <w:lang w:val="fr-FR"/>
        </w:rPr>
        <w:t>h</w:t>
      </w:r>
      <w:r w:rsidR="00FA5B9B">
        <w:rPr>
          <w:rFonts w:ascii="Times New Roman" w:hAnsi="Times New Roman" w:cs="Times New Roman"/>
          <w:sz w:val="24"/>
          <w:szCs w:val="24"/>
          <w:lang w:val="fr-FR"/>
        </w:rPr>
        <w:t>èse</w:t>
      </w:r>
      <w:r w:rsidR="002F51CB" w:rsidRPr="008462F7">
        <w:rPr>
          <w:rFonts w:ascii="Times New Roman" w:hAnsi="Times New Roman" w:cs="Times New Roman"/>
          <w:sz w:val="24"/>
          <w:szCs w:val="24"/>
          <w:lang w:val="fr-FR"/>
        </w:rPr>
        <w:t xml:space="preserve"> de la doctrine s</w:t>
      </w:r>
      <w:r w:rsidR="005F3026">
        <w:rPr>
          <w:rFonts w:ascii="Times New Roman" w:hAnsi="Times New Roman" w:cs="Times New Roman"/>
          <w:sz w:val="24"/>
          <w:szCs w:val="24"/>
          <w:lang w:val="fr-FR"/>
        </w:rPr>
        <w:t xml:space="preserve">ociale </w:t>
      </w:r>
      <w:r w:rsidR="005F3026">
        <w:rPr>
          <w:rFonts w:ascii="Times New Roman" w:hAnsi="Times New Roman" w:cs="Times New Roman"/>
          <w:sz w:val="24"/>
          <w:szCs w:val="24"/>
          <w:lang w:val="fr-FR"/>
        </w:rPr>
        <w:lastRenderedPageBreak/>
        <w:t>de l’Eglise. L’e</w:t>
      </w:r>
      <w:r w:rsidR="002F51CB" w:rsidRPr="008462F7">
        <w:rPr>
          <w:rFonts w:ascii="Times New Roman" w:hAnsi="Times New Roman" w:cs="Times New Roman"/>
          <w:sz w:val="24"/>
          <w:szCs w:val="24"/>
          <w:lang w:val="fr-FR"/>
        </w:rPr>
        <w:t xml:space="preserve">ncyclique aborde trois questions : l’une principale, l’homme ; deux subordonnées, le milieu et la technique. </w:t>
      </w:r>
      <w:r w:rsidR="00015327" w:rsidRPr="008462F7">
        <w:rPr>
          <w:rFonts w:ascii="Times New Roman" w:hAnsi="Times New Roman" w:cs="Times New Roman"/>
          <w:sz w:val="24"/>
          <w:szCs w:val="24"/>
          <w:lang w:val="fr-FR"/>
        </w:rPr>
        <w:t xml:space="preserve">Il </w:t>
      </w:r>
      <w:r w:rsidR="00FA5B9B">
        <w:rPr>
          <w:rFonts w:ascii="Times New Roman" w:hAnsi="Times New Roman" w:cs="Times New Roman"/>
          <w:sz w:val="24"/>
          <w:szCs w:val="24"/>
          <w:lang w:val="fr-FR"/>
        </w:rPr>
        <w:t>est évident</w:t>
      </w:r>
      <w:r w:rsidR="002F51CB" w:rsidRPr="008462F7">
        <w:rPr>
          <w:rFonts w:ascii="Times New Roman" w:hAnsi="Times New Roman" w:cs="Times New Roman"/>
          <w:sz w:val="24"/>
          <w:szCs w:val="24"/>
          <w:lang w:val="fr-FR"/>
        </w:rPr>
        <w:t xml:space="preserve"> </w:t>
      </w:r>
      <w:r w:rsidR="00FA5B9B" w:rsidRPr="008462F7">
        <w:rPr>
          <w:rFonts w:ascii="Times New Roman" w:hAnsi="Times New Roman" w:cs="Times New Roman"/>
          <w:sz w:val="24"/>
          <w:szCs w:val="24"/>
          <w:lang w:val="fr-FR"/>
        </w:rPr>
        <w:t xml:space="preserve">que </w:t>
      </w:r>
      <w:r w:rsidR="00FA5B9B">
        <w:rPr>
          <w:rFonts w:ascii="Times New Roman" w:hAnsi="Times New Roman" w:cs="Times New Roman"/>
          <w:sz w:val="24"/>
          <w:szCs w:val="24"/>
          <w:lang w:val="fr-FR"/>
        </w:rPr>
        <w:t>dans le texte</w:t>
      </w:r>
      <w:r w:rsidR="002F51CB" w:rsidRPr="008462F7">
        <w:rPr>
          <w:rFonts w:ascii="Times New Roman" w:hAnsi="Times New Roman" w:cs="Times New Roman"/>
          <w:sz w:val="24"/>
          <w:szCs w:val="24"/>
          <w:lang w:val="fr-FR"/>
        </w:rPr>
        <w:t xml:space="preserve"> la pr</w:t>
      </w:r>
      <w:r w:rsidR="00FA5B9B">
        <w:rPr>
          <w:rFonts w:ascii="Times New Roman" w:hAnsi="Times New Roman" w:cs="Times New Roman"/>
          <w:sz w:val="24"/>
          <w:szCs w:val="24"/>
          <w:lang w:val="fr-FR"/>
        </w:rPr>
        <w:t xml:space="preserve">éoccupation dominante du Pape </w:t>
      </w:r>
      <w:r w:rsidR="002F51CB" w:rsidRPr="008462F7">
        <w:rPr>
          <w:rFonts w:ascii="Times New Roman" w:hAnsi="Times New Roman" w:cs="Times New Roman"/>
          <w:sz w:val="24"/>
          <w:szCs w:val="24"/>
          <w:lang w:val="fr-FR"/>
        </w:rPr>
        <w:t xml:space="preserve">est </w:t>
      </w:r>
      <w:r w:rsidR="00FA5B9B">
        <w:rPr>
          <w:rFonts w:ascii="Times New Roman" w:hAnsi="Times New Roman" w:cs="Times New Roman"/>
          <w:sz w:val="24"/>
          <w:szCs w:val="24"/>
          <w:lang w:val="fr-FR"/>
        </w:rPr>
        <w:t xml:space="preserve">la dimension </w:t>
      </w:r>
      <w:r w:rsidR="002F51CB" w:rsidRPr="008462F7">
        <w:rPr>
          <w:rFonts w:ascii="Times New Roman" w:hAnsi="Times New Roman" w:cs="Times New Roman"/>
          <w:sz w:val="24"/>
          <w:szCs w:val="24"/>
          <w:lang w:val="fr-FR"/>
        </w:rPr>
        <w:t>anthropologique, matrice de la question sociale</w:t>
      </w:r>
      <w:r w:rsidR="00DC1566">
        <w:rPr>
          <w:rFonts w:ascii="Times New Roman" w:hAnsi="Times New Roman" w:cs="Times New Roman"/>
          <w:sz w:val="24"/>
          <w:szCs w:val="24"/>
          <w:lang w:val="fr-FR"/>
        </w:rPr>
        <w:t xml:space="preserve"> mondiale du développement, et</w:t>
      </w:r>
      <w:r w:rsidR="002F51CB" w:rsidRPr="008462F7">
        <w:rPr>
          <w:rFonts w:ascii="Times New Roman" w:hAnsi="Times New Roman" w:cs="Times New Roman"/>
          <w:sz w:val="24"/>
          <w:szCs w:val="24"/>
          <w:lang w:val="fr-FR"/>
        </w:rPr>
        <w:t xml:space="preserve"> aussi </w:t>
      </w:r>
      <w:r w:rsidR="00FA5B9B">
        <w:rPr>
          <w:rFonts w:ascii="Times New Roman" w:hAnsi="Times New Roman" w:cs="Times New Roman"/>
          <w:sz w:val="24"/>
          <w:szCs w:val="24"/>
          <w:lang w:val="fr-FR"/>
        </w:rPr>
        <w:t xml:space="preserve">la dimension </w:t>
      </w:r>
      <w:r w:rsidR="002F51CB" w:rsidRPr="008462F7">
        <w:rPr>
          <w:rFonts w:ascii="Times New Roman" w:hAnsi="Times New Roman" w:cs="Times New Roman"/>
          <w:sz w:val="24"/>
          <w:szCs w:val="24"/>
          <w:lang w:val="fr-FR"/>
        </w:rPr>
        <w:t>de l</w:t>
      </w:r>
      <w:r w:rsidR="00FA5B9B">
        <w:rPr>
          <w:rFonts w:ascii="Times New Roman" w:hAnsi="Times New Roman" w:cs="Times New Roman"/>
          <w:sz w:val="24"/>
          <w:szCs w:val="24"/>
          <w:lang w:val="fr-FR"/>
        </w:rPr>
        <w:t>’environnement</w:t>
      </w:r>
      <w:r w:rsidR="00015327" w:rsidRPr="008462F7">
        <w:rPr>
          <w:rFonts w:ascii="Times New Roman" w:hAnsi="Times New Roman" w:cs="Times New Roman"/>
          <w:sz w:val="24"/>
          <w:szCs w:val="24"/>
          <w:lang w:val="fr-FR"/>
        </w:rPr>
        <w:t xml:space="preserve"> et de la technique où la liberté d’action ne se conjugue pas </w:t>
      </w:r>
      <w:r w:rsidR="002F51CB" w:rsidRPr="008462F7">
        <w:rPr>
          <w:rFonts w:ascii="Times New Roman" w:hAnsi="Times New Roman" w:cs="Times New Roman"/>
          <w:sz w:val="24"/>
          <w:szCs w:val="24"/>
          <w:lang w:val="fr-FR"/>
        </w:rPr>
        <w:t xml:space="preserve"> </w:t>
      </w:r>
      <w:r w:rsidR="00FA5B9B">
        <w:rPr>
          <w:rFonts w:ascii="Times New Roman" w:hAnsi="Times New Roman" w:cs="Times New Roman"/>
          <w:sz w:val="24"/>
          <w:szCs w:val="24"/>
          <w:lang w:val="fr-FR"/>
        </w:rPr>
        <w:t>souvent avec</w:t>
      </w:r>
      <w:r w:rsidR="005F3026">
        <w:rPr>
          <w:rFonts w:ascii="Times New Roman" w:hAnsi="Times New Roman" w:cs="Times New Roman"/>
          <w:sz w:val="24"/>
          <w:szCs w:val="24"/>
          <w:lang w:val="fr-FR"/>
        </w:rPr>
        <w:t xml:space="preserve"> la responsabilité. Cette dimension anthropologique-là</w:t>
      </w:r>
      <w:r w:rsidR="00015327" w:rsidRPr="008462F7">
        <w:rPr>
          <w:rFonts w:ascii="Times New Roman" w:hAnsi="Times New Roman" w:cs="Times New Roman"/>
          <w:sz w:val="24"/>
          <w:szCs w:val="24"/>
          <w:lang w:val="fr-FR"/>
        </w:rPr>
        <w:t xml:space="preserve"> est liée au réduct</w:t>
      </w:r>
      <w:r w:rsidR="00B15220">
        <w:rPr>
          <w:rFonts w:ascii="Times New Roman" w:hAnsi="Times New Roman" w:cs="Times New Roman"/>
          <w:sz w:val="24"/>
          <w:szCs w:val="24"/>
          <w:lang w:val="fr-FR"/>
        </w:rPr>
        <w:t>ionnisme dérivant</w:t>
      </w:r>
      <w:r w:rsidR="00FA5B9B">
        <w:rPr>
          <w:rFonts w:ascii="Times New Roman" w:hAnsi="Times New Roman" w:cs="Times New Roman"/>
          <w:sz w:val="24"/>
          <w:szCs w:val="24"/>
          <w:lang w:val="fr-FR"/>
        </w:rPr>
        <w:t xml:space="preserve"> de la rupture</w:t>
      </w:r>
      <w:r w:rsidR="00015327" w:rsidRPr="008462F7">
        <w:rPr>
          <w:rFonts w:ascii="Times New Roman" w:hAnsi="Times New Roman" w:cs="Times New Roman"/>
          <w:sz w:val="24"/>
          <w:szCs w:val="24"/>
          <w:lang w:val="fr-FR"/>
        </w:rPr>
        <w:t xml:space="preserve"> du lien entre l’économie et les sciences morales</w:t>
      </w:r>
      <w:r w:rsidR="00FA5B9B">
        <w:rPr>
          <w:rFonts w:ascii="Times New Roman" w:hAnsi="Times New Roman" w:cs="Times New Roman"/>
          <w:sz w:val="24"/>
          <w:szCs w:val="24"/>
          <w:lang w:val="fr-FR"/>
        </w:rPr>
        <w:t xml:space="preserve"> qui a vu croitre</w:t>
      </w:r>
      <w:r w:rsidR="00C51AFA" w:rsidRPr="008462F7">
        <w:rPr>
          <w:rFonts w:ascii="Times New Roman" w:hAnsi="Times New Roman" w:cs="Times New Roman"/>
          <w:sz w:val="24"/>
          <w:szCs w:val="24"/>
          <w:lang w:val="fr-FR"/>
        </w:rPr>
        <w:t xml:space="preserve"> pendant les </w:t>
      </w:r>
      <w:r w:rsidR="00FA5B9B" w:rsidRPr="008462F7">
        <w:rPr>
          <w:rFonts w:ascii="Times New Roman" w:hAnsi="Times New Roman" w:cs="Times New Roman"/>
          <w:sz w:val="24"/>
          <w:szCs w:val="24"/>
          <w:lang w:val="fr-FR"/>
        </w:rPr>
        <w:t xml:space="preserve">deux derniers </w:t>
      </w:r>
      <w:r w:rsidR="00C51AFA" w:rsidRPr="008462F7">
        <w:rPr>
          <w:rFonts w:ascii="Times New Roman" w:hAnsi="Times New Roman" w:cs="Times New Roman"/>
          <w:sz w:val="24"/>
          <w:szCs w:val="24"/>
          <w:lang w:val="fr-FR"/>
        </w:rPr>
        <w:t>siècles une discipline scientifique non pas pour l’homme, mais pour l’</w:t>
      </w:r>
      <w:r w:rsidR="00FA5B9B">
        <w:rPr>
          <w:rFonts w:ascii="Times New Roman" w:hAnsi="Times New Roman" w:cs="Times New Roman"/>
          <w:i/>
          <w:sz w:val="24"/>
          <w:szCs w:val="24"/>
          <w:lang w:val="fr-FR"/>
        </w:rPr>
        <w:t>homo oeconomicus</w:t>
      </w:r>
      <w:r w:rsidR="007B4B56">
        <w:rPr>
          <w:rFonts w:ascii="Times New Roman" w:hAnsi="Times New Roman" w:cs="Times New Roman"/>
          <w:i/>
          <w:sz w:val="24"/>
          <w:szCs w:val="24"/>
          <w:lang w:val="fr-FR"/>
        </w:rPr>
        <w:t xml:space="preserve"> </w:t>
      </w:r>
      <w:r w:rsidR="00C51AFA" w:rsidRPr="008462F7">
        <w:rPr>
          <w:rFonts w:ascii="Times New Roman" w:hAnsi="Times New Roman" w:cs="Times New Roman"/>
          <w:sz w:val="24"/>
          <w:szCs w:val="24"/>
          <w:lang w:val="fr-FR"/>
        </w:rPr>
        <w:t xml:space="preserve">dont le comportement est fondé, comme on a dit, sur la thèse de </w:t>
      </w:r>
      <w:r w:rsidR="00FA5B9B">
        <w:rPr>
          <w:rFonts w:ascii="Times New Roman" w:hAnsi="Times New Roman" w:cs="Times New Roman"/>
          <w:sz w:val="24"/>
          <w:szCs w:val="24"/>
          <w:lang w:val="fr-FR"/>
        </w:rPr>
        <w:t xml:space="preserve">la </w:t>
      </w:r>
      <w:r w:rsidR="00C51AFA" w:rsidRPr="008462F7">
        <w:rPr>
          <w:rFonts w:ascii="Times New Roman" w:hAnsi="Times New Roman" w:cs="Times New Roman"/>
          <w:sz w:val="24"/>
          <w:szCs w:val="24"/>
          <w:lang w:val="fr-FR"/>
        </w:rPr>
        <w:t xml:space="preserve">rationalité et de </w:t>
      </w:r>
      <w:r w:rsidR="00FA5B9B">
        <w:rPr>
          <w:rFonts w:ascii="Times New Roman" w:hAnsi="Times New Roman" w:cs="Times New Roman"/>
          <w:sz w:val="24"/>
          <w:szCs w:val="24"/>
          <w:lang w:val="fr-FR"/>
        </w:rPr>
        <w:t xml:space="preserve">la </w:t>
      </w:r>
      <w:r w:rsidR="00C51AFA" w:rsidRPr="008462F7">
        <w:rPr>
          <w:rFonts w:ascii="Times New Roman" w:hAnsi="Times New Roman" w:cs="Times New Roman"/>
          <w:sz w:val="24"/>
          <w:szCs w:val="24"/>
          <w:lang w:val="fr-FR"/>
        </w:rPr>
        <w:t>maximisation du profit et de l’utilité individuelle.</w:t>
      </w:r>
      <w:r w:rsidR="00DC1566">
        <w:rPr>
          <w:rFonts w:ascii="Times New Roman" w:hAnsi="Times New Roman" w:cs="Times New Roman"/>
          <w:sz w:val="24"/>
          <w:szCs w:val="24"/>
          <w:lang w:val="fr-FR"/>
        </w:rPr>
        <w:t xml:space="preserve"> T</w:t>
      </w:r>
      <w:r w:rsidR="00DC1566" w:rsidRPr="008462F7">
        <w:rPr>
          <w:rFonts w:ascii="Times New Roman" w:hAnsi="Times New Roman" w:cs="Times New Roman"/>
          <w:sz w:val="24"/>
          <w:szCs w:val="24"/>
          <w:lang w:val="fr-FR"/>
        </w:rPr>
        <w:t>out le monde</w:t>
      </w:r>
      <w:r w:rsidR="00DC1566">
        <w:rPr>
          <w:rFonts w:ascii="Times New Roman" w:hAnsi="Times New Roman" w:cs="Times New Roman"/>
          <w:sz w:val="24"/>
          <w:szCs w:val="24"/>
          <w:lang w:val="fr-FR"/>
        </w:rPr>
        <w:t xml:space="preserve"> voit</w:t>
      </w:r>
      <w:r w:rsidR="00DC1566" w:rsidRPr="008462F7">
        <w:rPr>
          <w:rFonts w:ascii="Times New Roman" w:hAnsi="Times New Roman" w:cs="Times New Roman"/>
          <w:sz w:val="24"/>
          <w:szCs w:val="24"/>
          <w:lang w:val="fr-FR"/>
        </w:rPr>
        <w:t xml:space="preserve">, non seulement dans les pays pauvres, mais aussi dans les </w:t>
      </w:r>
      <w:r w:rsidR="00DC1566">
        <w:rPr>
          <w:rFonts w:ascii="Times New Roman" w:hAnsi="Times New Roman" w:cs="Times New Roman"/>
          <w:sz w:val="24"/>
          <w:szCs w:val="24"/>
          <w:lang w:val="fr-FR"/>
        </w:rPr>
        <w:t xml:space="preserve">pays </w:t>
      </w:r>
      <w:r w:rsidR="00DC1566" w:rsidRPr="008462F7">
        <w:rPr>
          <w:rFonts w:ascii="Times New Roman" w:hAnsi="Times New Roman" w:cs="Times New Roman"/>
          <w:sz w:val="24"/>
          <w:szCs w:val="24"/>
          <w:lang w:val="fr-FR"/>
        </w:rPr>
        <w:t>riches touchés par la crise économique mondiale</w:t>
      </w:r>
      <w:r w:rsidR="00DC1566">
        <w:rPr>
          <w:rFonts w:ascii="Times New Roman" w:hAnsi="Times New Roman" w:cs="Times New Roman"/>
          <w:sz w:val="24"/>
          <w:szCs w:val="24"/>
          <w:lang w:val="fr-FR"/>
        </w:rPr>
        <w:t>, l</w:t>
      </w:r>
      <w:r w:rsidR="00C51AFA" w:rsidRPr="008462F7">
        <w:rPr>
          <w:rFonts w:ascii="Times New Roman" w:hAnsi="Times New Roman" w:cs="Times New Roman"/>
          <w:sz w:val="24"/>
          <w:szCs w:val="24"/>
          <w:lang w:val="fr-FR"/>
        </w:rPr>
        <w:t>es conséquences dramatiques de cette perte de vision de l’hu</w:t>
      </w:r>
      <w:r w:rsidR="00FA5B9B">
        <w:rPr>
          <w:rFonts w:ascii="Times New Roman" w:hAnsi="Times New Roman" w:cs="Times New Roman"/>
          <w:sz w:val="24"/>
          <w:szCs w:val="24"/>
          <w:lang w:val="fr-FR"/>
        </w:rPr>
        <w:t>manisme intégral</w:t>
      </w:r>
      <w:r w:rsidR="00D00D17">
        <w:rPr>
          <w:rFonts w:ascii="Times New Roman" w:hAnsi="Times New Roman" w:cs="Times New Roman"/>
          <w:sz w:val="24"/>
          <w:szCs w:val="24"/>
          <w:lang w:val="fr-FR"/>
        </w:rPr>
        <w:t xml:space="preserve"> ; celle-ci se manifeste</w:t>
      </w:r>
      <w:r w:rsidR="00FA5B9B">
        <w:rPr>
          <w:rFonts w:ascii="Times New Roman" w:hAnsi="Times New Roman" w:cs="Times New Roman"/>
          <w:sz w:val="24"/>
          <w:szCs w:val="24"/>
          <w:lang w:val="fr-FR"/>
        </w:rPr>
        <w:t xml:space="preserve"> même du côté</w:t>
      </w:r>
      <w:r w:rsidR="00D00D17">
        <w:rPr>
          <w:rFonts w:ascii="Times New Roman" w:hAnsi="Times New Roman" w:cs="Times New Roman"/>
          <w:sz w:val="24"/>
          <w:szCs w:val="24"/>
          <w:lang w:val="fr-FR"/>
        </w:rPr>
        <w:t xml:space="preserve"> des savoirs </w:t>
      </w:r>
      <w:r w:rsidR="00C51AFA" w:rsidRPr="008462F7">
        <w:rPr>
          <w:rFonts w:ascii="Times New Roman" w:hAnsi="Times New Roman" w:cs="Times New Roman"/>
          <w:sz w:val="24"/>
          <w:szCs w:val="24"/>
          <w:lang w:val="fr-FR"/>
        </w:rPr>
        <w:t>au nom des avantages d’une spécialisation disciplinaire</w:t>
      </w:r>
      <w:r w:rsidR="005F3026">
        <w:rPr>
          <w:rFonts w:ascii="Times New Roman" w:hAnsi="Times New Roman" w:cs="Times New Roman"/>
          <w:sz w:val="24"/>
          <w:szCs w:val="24"/>
          <w:lang w:val="fr-FR"/>
        </w:rPr>
        <w:t>,</w:t>
      </w:r>
      <w:r w:rsidR="00C51AFA" w:rsidRPr="008462F7">
        <w:rPr>
          <w:rFonts w:ascii="Times New Roman" w:hAnsi="Times New Roman" w:cs="Times New Roman"/>
          <w:sz w:val="24"/>
          <w:szCs w:val="24"/>
          <w:lang w:val="fr-FR"/>
        </w:rPr>
        <w:t xml:space="preserve"> </w:t>
      </w:r>
      <w:r w:rsidR="00647E1C">
        <w:rPr>
          <w:rFonts w:ascii="Times New Roman" w:hAnsi="Times New Roman" w:cs="Times New Roman"/>
          <w:sz w:val="24"/>
          <w:szCs w:val="24"/>
          <w:lang w:val="fr-FR"/>
        </w:rPr>
        <w:t>artefact</w:t>
      </w:r>
      <w:r w:rsidR="00DB2573" w:rsidRPr="008462F7">
        <w:rPr>
          <w:rFonts w:ascii="Times New Roman" w:hAnsi="Times New Roman" w:cs="Times New Roman"/>
          <w:sz w:val="24"/>
          <w:szCs w:val="24"/>
          <w:lang w:val="fr-FR"/>
        </w:rPr>
        <w:t xml:space="preserve"> </w:t>
      </w:r>
      <w:r w:rsidR="00D00D17">
        <w:rPr>
          <w:rFonts w:ascii="Times New Roman" w:hAnsi="Times New Roman" w:cs="Times New Roman"/>
          <w:i/>
          <w:sz w:val="24"/>
          <w:szCs w:val="24"/>
          <w:lang w:val="fr-FR"/>
        </w:rPr>
        <w:t>ad hoc</w:t>
      </w:r>
      <w:r w:rsidR="00DB2573" w:rsidRPr="008462F7">
        <w:rPr>
          <w:rFonts w:ascii="Times New Roman" w:hAnsi="Times New Roman" w:cs="Times New Roman"/>
          <w:i/>
          <w:sz w:val="24"/>
          <w:szCs w:val="24"/>
          <w:lang w:val="fr-FR"/>
        </w:rPr>
        <w:t xml:space="preserve"> </w:t>
      </w:r>
      <w:r w:rsidR="00DB2573" w:rsidRPr="008462F7">
        <w:rPr>
          <w:rFonts w:ascii="Times New Roman" w:hAnsi="Times New Roman" w:cs="Times New Roman"/>
          <w:sz w:val="24"/>
          <w:szCs w:val="24"/>
          <w:lang w:val="fr-FR"/>
        </w:rPr>
        <w:t>et donc instrumentale</w:t>
      </w:r>
      <w:r w:rsidR="00DB2573" w:rsidRPr="008462F7">
        <w:rPr>
          <w:rFonts w:ascii="Times New Roman" w:hAnsi="Times New Roman" w:cs="Times New Roman"/>
          <w:i/>
          <w:sz w:val="24"/>
          <w:szCs w:val="24"/>
          <w:lang w:val="fr-FR"/>
        </w:rPr>
        <w:t>,</w:t>
      </w:r>
      <w:r w:rsidR="00D00D17">
        <w:rPr>
          <w:rFonts w:ascii="Times New Roman" w:hAnsi="Times New Roman" w:cs="Times New Roman"/>
          <w:sz w:val="24"/>
          <w:szCs w:val="24"/>
          <w:lang w:val="fr-FR"/>
        </w:rPr>
        <w:t xml:space="preserve"> mais non conforme à la vérité, et ainsi elle</w:t>
      </w:r>
      <w:r w:rsidR="00647E1C" w:rsidRPr="008462F7">
        <w:rPr>
          <w:rFonts w:ascii="Times New Roman" w:hAnsi="Times New Roman" w:cs="Times New Roman"/>
          <w:sz w:val="24"/>
          <w:szCs w:val="24"/>
          <w:lang w:val="fr-FR"/>
        </w:rPr>
        <w:t xml:space="preserve"> </w:t>
      </w:r>
      <w:r w:rsidR="00F9312B">
        <w:rPr>
          <w:rFonts w:ascii="Times New Roman" w:hAnsi="Times New Roman" w:cs="Times New Roman"/>
          <w:sz w:val="24"/>
          <w:szCs w:val="24"/>
          <w:lang w:val="fr-FR"/>
        </w:rPr>
        <w:t>privilé</w:t>
      </w:r>
      <w:r w:rsidR="00DB2573" w:rsidRPr="008462F7">
        <w:rPr>
          <w:rFonts w:ascii="Times New Roman" w:hAnsi="Times New Roman" w:cs="Times New Roman"/>
          <w:sz w:val="24"/>
          <w:szCs w:val="24"/>
          <w:lang w:val="fr-FR"/>
        </w:rPr>
        <w:t>g</w:t>
      </w:r>
      <w:r w:rsidR="00FA5B9B">
        <w:rPr>
          <w:rFonts w:ascii="Times New Roman" w:hAnsi="Times New Roman" w:cs="Times New Roman"/>
          <w:sz w:val="24"/>
          <w:szCs w:val="24"/>
          <w:lang w:val="fr-FR"/>
        </w:rPr>
        <w:t>i</w:t>
      </w:r>
      <w:r w:rsidR="00DB2573" w:rsidRPr="008462F7">
        <w:rPr>
          <w:rFonts w:ascii="Times New Roman" w:hAnsi="Times New Roman" w:cs="Times New Roman"/>
          <w:sz w:val="24"/>
          <w:szCs w:val="24"/>
          <w:lang w:val="fr-FR"/>
        </w:rPr>
        <w:t>e une m</w:t>
      </w:r>
      <w:r w:rsidR="00DC1566">
        <w:rPr>
          <w:rFonts w:ascii="Times New Roman" w:hAnsi="Times New Roman" w:cs="Times New Roman"/>
          <w:sz w:val="24"/>
          <w:szCs w:val="24"/>
          <w:lang w:val="fr-FR"/>
        </w:rPr>
        <w:t>orale égoïste</w:t>
      </w:r>
      <w:r w:rsidR="00DB2573" w:rsidRPr="008462F7">
        <w:rPr>
          <w:rFonts w:ascii="Times New Roman" w:hAnsi="Times New Roman" w:cs="Times New Roman"/>
          <w:sz w:val="24"/>
          <w:szCs w:val="24"/>
          <w:lang w:val="fr-FR"/>
        </w:rPr>
        <w:t>.</w:t>
      </w:r>
      <w:r w:rsidR="00F9312B">
        <w:rPr>
          <w:rFonts w:ascii="Times New Roman" w:hAnsi="Times New Roman" w:cs="Times New Roman"/>
          <w:sz w:val="24"/>
          <w:szCs w:val="24"/>
          <w:lang w:val="fr-FR"/>
        </w:rPr>
        <w:t xml:space="preserve"> L</w:t>
      </w:r>
      <w:r w:rsidR="00DB2573" w:rsidRPr="008462F7">
        <w:rPr>
          <w:rFonts w:ascii="Times New Roman" w:hAnsi="Times New Roman" w:cs="Times New Roman"/>
          <w:sz w:val="24"/>
          <w:szCs w:val="24"/>
          <w:lang w:val="fr-FR"/>
        </w:rPr>
        <w:t xml:space="preserve">’encyclique </w:t>
      </w:r>
      <w:r w:rsidR="00F9312B">
        <w:rPr>
          <w:rFonts w:ascii="Times New Roman" w:hAnsi="Times New Roman" w:cs="Times New Roman"/>
          <w:sz w:val="24"/>
          <w:szCs w:val="24"/>
          <w:lang w:val="fr-FR"/>
        </w:rPr>
        <w:t>impute à</w:t>
      </w:r>
      <w:r w:rsidR="00F9312B" w:rsidRPr="008462F7">
        <w:rPr>
          <w:rFonts w:ascii="Times New Roman" w:hAnsi="Times New Roman" w:cs="Times New Roman"/>
          <w:sz w:val="24"/>
          <w:szCs w:val="24"/>
          <w:lang w:val="fr-FR"/>
        </w:rPr>
        <w:t xml:space="preserve"> cette sottise épistémologique</w:t>
      </w:r>
      <w:r w:rsidR="00F90DB7" w:rsidRPr="008462F7">
        <w:rPr>
          <w:rFonts w:ascii="Times New Roman" w:hAnsi="Times New Roman" w:cs="Times New Roman"/>
          <w:sz w:val="24"/>
          <w:szCs w:val="24"/>
          <w:lang w:val="fr-FR"/>
        </w:rPr>
        <w:t xml:space="preserve"> la pauvreté de sens</w:t>
      </w:r>
      <w:r w:rsidR="00E80D3F">
        <w:rPr>
          <w:rFonts w:ascii="Times New Roman" w:hAnsi="Times New Roman" w:cs="Times New Roman"/>
          <w:sz w:val="24"/>
          <w:szCs w:val="24"/>
          <w:lang w:val="fr-FR"/>
        </w:rPr>
        <w:t xml:space="preserve"> et les contradictions des </w:t>
      </w:r>
      <w:r w:rsidR="007A5E06" w:rsidRPr="008462F7">
        <w:rPr>
          <w:rFonts w:ascii="Times New Roman" w:hAnsi="Times New Roman" w:cs="Times New Roman"/>
          <w:sz w:val="24"/>
          <w:szCs w:val="24"/>
          <w:lang w:val="fr-FR"/>
        </w:rPr>
        <w:t>sociétés occidentales individualistes et repues</w:t>
      </w:r>
      <w:r w:rsidR="003C7070" w:rsidRPr="008462F7">
        <w:rPr>
          <w:rFonts w:ascii="Times New Roman" w:hAnsi="Times New Roman" w:cs="Times New Roman"/>
          <w:sz w:val="24"/>
          <w:szCs w:val="24"/>
          <w:lang w:val="fr-FR"/>
        </w:rPr>
        <w:t xml:space="preserve"> qui ont du mal à reconnaître l’importance fondamentale de quelques biens en soi, tels la relation,</w:t>
      </w:r>
      <w:r w:rsidR="00F9312B">
        <w:rPr>
          <w:rFonts w:ascii="Times New Roman" w:hAnsi="Times New Roman" w:cs="Times New Roman"/>
          <w:sz w:val="24"/>
          <w:szCs w:val="24"/>
          <w:lang w:val="fr-FR"/>
        </w:rPr>
        <w:t xml:space="preserve"> la réciprocité, le volontariat</w:t>
      </w:r>
      <w:r w:rsidR="003C7070" w:rsidRPr="008462F7">
        <w:rPr>
          <w:rFonts w:ascii="Times New Roman" w:hAnsi="Times New Roman" w:cs="Times New Roman"/>
          <w:sz w:val="24"/>
          <w:szCs w:val="24"/>
          <w:lang w:val="fr-FR"/>
        </w:rPr>
        <w:t xml:space="preserve"> entendu comme une vocation personnelle à</w:t>
      </w:r>
      <w:r w:rsidR="00F9312B">
        <w:rPr>
          <w:rFonts w:ascii="Times New Roman" w:hAnsi="Times New Roman" w:cs="Times New Roman"/>
          <w:sz w:val="24"/>
          <w:szCs w:val="24"/>
          <w:lang w:val="fr-FR"/>
        </w:rPr>
        <w:t xml:space="preserve"> la gratuité, et en définitive la justice et </w:t>
      </w:r>
      <w:r w:rsidR="003C7070" w:rsidRPr="008462F7">
        <w:rPr>
          <w:rFonts w:ascii="Times New Roman" w:hAnsi="Times New Roman" w:cs="Times New Roman"/>
          <w:sz w:val="24"/>
          <w:szCs w:val="24"/>
          <w:lang w:val="fr-FR"/>
        </w:rPr>
        <w:t>la paix.</w:t>
      </w:r>
    </w:p>
    <w:p w:rsidR="006B3366" w:rsidRPr="00E80D3F" w:rsidRDefault="003C7070" w:rsidP="004664E5">
      <w:pPr>
        <w:spacing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Toutefois, pour définir d’une façon universelle une bonne nature humaine, on a besoin d’une vérité</w:t>
      </w:r>
      <w:r w:rsidR="004555DB" w:rsidRPr="008462F7">
        <w:rPr>
          <w:rFonts w:ascii="Times New Roman" w:hAnsi="Times New Roman" w:cs="Times New Roman"/>
          <w:sz w:val="24"/>
          <w:szCs w:val="24"/>
          <w:lang w:val="fr-FR"/>
        </w:rPr>
        <w:t xml:space="preserve"> humainement inaccessible, que les hommes peuvent trouver seulement dans un acte de foi, dans une révélation qui puisse orienter leur libre-arbitre. La « fami</w:t>
      </w:r>
      <w:r w:rsidR="00647E1C">
        <w:rPr>
          <w:rFonts w:ascii="Times New Roman" w:hAnsi="Times New Roman" w:cs="Times New Roman"/>
          <w:sz w:val="24"/>
          <w:szCs w:val="24"/>
          <w:lang w:val="fr-FR"/>
        </w:rPr>
        <w:t>lle humaine » unique s'éparpille</w:t>
      </w:r>
      <w:r w:rsidR="004555DB" w:rsidRPr="008462F7">
        <w:rPr>
          <w:rFonts w:ascii="Times New Roman" w:hAnsi="Times New Roman" w:cs="Times New Roman"/>
          <w:sz w:val="24"/>
          <w:szCs w:val="24"/>
          <w:lang w:val="fr-FR"/>
        </w:rPr>
        <w:t xml:space="preserve"> dans une multiplicité con</w:t>
      </w:r>
      <w:r w:rsidR="00BE6ED8" w:rsidRPr="008462F7">
        <w:rPr>
          <w:rFonts w:ascii="Times New Roman" w:hAnsi="Times New Roman" w:cs="Times New Roman"/>
          <w:sz w:val="24"/>
          <w:szCs w:val="24"/>
          <w:lang w:val="fr-FR"/>
        </w:rPr>
        <w:t xml:space="preserve">fuse </w:t>
      </w:r>
      <w:r w:rsidR="00F9312B">
        <w:rPr>
          <w:rFonts w:ascii="Times New Roman" w:hAnsi="Times New Roman" w:cs="Times New Roman"/>
          <w:sz w:val="24"/>
          <w:szCs w:val="24"/>
          <w:lang w:val="fr-FR"/>
        </w:rPr>
        <w:t>et entropique de sujets sans relation entre eux</w:t>
      </w:r>
      <w:r w:rsidR="00BE6ED8" w:rsidRPr="008462F7">
        <w:rPr>
          <w:rFonts w:ascii="Times New Roman" w:hAnsi="Times New Roman" w:cs="Times New Roman"/>
          <w:sz w:val="24"/>
          <w:szCs w:val="24"/>
          <w:lang w:val="fr-FR"/>
        </w:rPr>
        <w:t>. Dans l’absolutisme de la technique</w:t>
      </w:r>
      <w:r w:rsidR="00F9312B">
        <w:rPr>
          <w:rFonts w:ascii="Times New Roman" w:hAnsi="Times New Roman" w:cs="Times New Roman"/>
          <w:sz w:val="24"/>
          <w:szCs w:val="24"/>
          <w:lang w:val="fr-FR"/>
        </w:rPr>
        <w:t>,</w:t>
      </w:r>
      <w:r w:rsidR="00BE6ED8" w:rsidRPr="008462F7">
        <w:rPr>
          <w:rFonts w:ascii="Times New Roman" w:hAnsi="Times New Roman" w:cs="Times New Roman"/>
          <w:sz w:val="24"/>
          <w:szCs w:val="24"/>
          <w:lang w:val="fr-FR"/>
        </w:rPr>
        <w:t xml:space="preserve"> il est licite de faire tout </w:t>
      </w:r>
      <w:r w:rsidR="00F9312B">
        <w:rPr>
          <w:rFonts w:ascii="Times New Roman" w:hAnsi="Times New Roman" w:cs="Times New Roman"/>
          <w:sz w:val="24"/>
          <w:szCs w:val="24"/>
          <w:lang w:val="fr-FR"/>
        </w:rPr>
        <w:t>ce qu’on peut faire, sans lier le progrès à</w:t>
      </w:r>
      <w:r w:rsidR="00BE6ED8" w:rsidRPr="008462F7">
        <w:rPr>
          <w:rFonts w:ascii="Times New Roman" w:hAnsi="Times New Roman" w:cs="Times New Roman"/>
          <w:sz w:val="24"/>
          <w:szCs w:val="24"/>
          <w:lang w:val="fr-FR"/>
        </w:rPr>
        <w:t xml:space="preserve"> so</w:t>
      </w:r>
      <w:r w:rsidR="00F9312B">
        <w:rPr>
          <w:rFonts w:ascii="Times New Roman" w:hAnsi="Times New Roman" w:cs="Times New Roman"/>
          <w:sz w:val="24"/>
          <w:szCs w:val="24"/>
          <w:lang w:val="fr-FR"/>
        </w:rPr>
        <w:t>n évaluation morale et, donc, à</w:t>
      </w:r>
      <w:r w:rsidR="00BE6ED8" w:rsidRPr="008462F7">
        <w:rPr>
          <w:rFonts w:ascii="Times New Roman" w:hAnsi="Times New Roman" w:cs="Times New Roman"/>
          <w:sz w:val="24"/>
          <w:szCs w:val="24"/>
          <w:lang w:val="fr-FR"/>
        </w:rPr>
        <w:t xml:space="preserve"> sa responsabilité qui est</w:t>
      </w:r>
      <w:r w:rsidR="00AE1158" w:rsidRPr="008462F7">
        <w:rPr>
          <w:rFonts w:ascii="Times New Roman" w:hAnsi="Times New Roman" w:cs="Times New Roman"/>
          <w:sz w:val="24"/>
          <w:szCs w:val="24"/>
          <w:lang w:val="fr-FR"/>
        </w:rPr>
        <w:t xml:space="preserve"> enlevée par le relativisme.</w:t>
      </w:r>
      <w:r w:rsidR="00647E1C">
        <w:rPr>
          <w:rFonts w:ascii="Times New Roman" w:hAnsi="Times New Roman" w:cs="Times New Roman"/>
          <w:sz w:val="24"/>
          <w:szCs w:val="24"/>
          <w:lang w:val="fr-FR"/>
        </w:rPr>
        <w:t xml:space="preserve"> Celui q</w:t>
      </w:r>
      <w:r w:rsidR="005F0C67" w:rsidRPr="008462F7">
        <w:rPr>
          <w:rFonts w:ascii="Times New Roman" w:hAnsi="Times New Roman" w:cs="Times New Roman"/>
          <w:sz w:val="24"/>
          <w:szCs w:val="24"/>
          <w:lang w:val="fr-FR"/>
        </w:rPr>
        <w:t xml:space="preserve">ui a perdu sa propre identité dans une </w:t>
      </w:r>
      <w:r w:rsidR="005F3026">
        <w:rPr>
          <w:rFonts w:ascii="Times New Roman" w:hAnsi="Times New Roman" w:cs="Times New Roman"/>
          <w:sz w:val="24"/>
          <w:szCs w:val="24"/>
          <w:lang w:val="fr-FR"/>
        </w:rPr>
        <w:t>recherche des</w:t>
      </w:r>
      <w:r w:rsidR="007B4B56">
        <w:rPr>
          <w:rFonts w:ascii="Times New Roman" w:hAnsi="Times New Roman" w:cs="Times New Roman"/>
          <w:sz w:val="24"/>
          <w:szCs w:val="24"/>
          <w:lang w:val="fr-FR"/>
        </w:rPr>
        <w:t xml:space="preserve"> technique</w:t>
      </w:r>
      <w:r w:rsidR="005F3026">
        <w:rPr>
          <w:rFonts w:ascii="Times New Roman" w:hAnsi="Times New Roman" w:cs="Times New Roman"/>
          <w:sz w:val="24"/>
          <w:szCs w:val="24"/>
          <w:lang w:val="fr-FR"/>
        </w:rPr>
        <w:t>s</w:t>
      </w:r>
      <w:r w:rsidR="005F0C67" w:rsidRPr="008462F7">
        <w:rPr>
          <w:rFonts w:ascii="Times New Roman" w:hAnsi="Times New Roman" w:cs="Times New Roman"/>
          <w:sz w:val="24"/>
          <w:szCs w:val="24"/>
          <w:lang w:val="fr-FR"/>
        </w:rPr>
        <w:t>, au point de ne pas se reconnaître, perd inévitablement même la capacité de percevoir l’identité d’autrui. Et la difficulté à reconnaître le visage de l’autre cause la dissolution de notre visage même</w:t>
      </w:r>
      <w:r w:rsidR="00FB6B39" w:rsidRPr="008462F7">
        <w:rPr>
          <w:rFonts w:ascii="Times New Roman" w:hAnsi="Times New Roman" w:cs="Times New Roman"/>
          <w:sz w:val="24"/>
          <w:szCs w:val="24"/>
          <w:lang w:val="fr-FR"/>
        </w:rPr>
        <w:t>, car c’est seulement dans la relation et dans la reconnaissance réciproque</w:t>
      </w:r>
      <w:r w:rsidR="005F0C67" w:rsidRPr="008462F7">
        <w:rPr>
          <w:rFonts w:ascii="Times New Roman" w:hAnsi="Times New Roman" w:cs="Times New Roman"/>
          <w:sz w:val="24"/>
          <w:szCs w:val="24"/>
          <w:lang w:val="fr-FR"/>
        </w:rPr>
        <w:t xml:space="preserve"> </w:t>
      </w:r>
      <w:r w:rsidR="00FB6B39" w:rsidRPr="008462F7">
        <w:rPr>
          <w:rFonts w:ascii="Times New Roman" w:hAnsi="Times New Roman" w:cs="Times New Roman"/>
          <w:sz w:val="24"/>
          <w:szCs w:val="24"/>
          <w:lang w:val="fr-FR"/>
        </w:rPr>
        <w:t>que les visages prennent leur forme.</w:t>
      </w:r>
    </w:p>
    <w:p w:rsidR="00FB6B39" w:rsidRPr="008462F7" w:rsidRDefault="00FB6B39" w:rsidP="004664E5">
      <w:pPr>
        <w:spacing w:line="240" w:lineRule="auto"/>
        <w:jc w:val="both"/>
        <w:rPr>
          <w:rFonts w:ascii="Times New Roman" w:hAnsi="Times New Roman" w:cs="Times New Roman"/>
          <w:i/>
          <w:sz w:val="24"/>
          <w:szCs w:val="24"/>
          <w:lang w:val="fr-FR"/>
        </w:rPr>
      </w:pPr>
      <w:r w:rsidRPr="008462F7">
        <w:rPr>
          <w:rFonts w:ascii="Times New Roman" w:hAnsi="Times New Roman" w:cs="Times New Roman"/>
          <w:i/>
          <w:sz w:val="24"/>
          <w:szCs w:val="24"/>
          <w:lang w:val="fr-FR"/>
        </w:rPr>
        <w:t>3.2 – L’école pour un nouveau modèle de société</w:t>
      </w:r>
    </w:p>
    <w:p w:rsidR="00647E1C" w:rsidRDefault="00FB6B39" w:rsidP="007B4B56">
      <w:pPr>
        <w:spacing w:after="0"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Le hiatus entre les paroles et les comportements a éloigné les gens de la p</w:t>
      </w:r>
      <w:r w:rsidR="00647E1C">
        <w:rPr>
          <w:rFonts w:ascii="Times New Roman" w:hAnsi="Times New Roman" w:cs="Times New Roman"/>
          <w:sz w:val="24"/>
          <w:szCs w:val="24"/>
          <w:lang w:val="fr-FR"/>
        </w:rPr>
        <w:t>olitique et des institutions, de</w:t>
      </w:r>
      <w:r w:rsidRPr="008462F7">
        <w:rPr>
          <w:rFonts w:ascii="Times New Roman" w:hAnsi="Times New Roman" w:cs="Times New Roman"/>
          <w:sz w:val="24"/>
          <w:szCs w:val="24"/>
          <w:lang w:val="fr-FR"/>
        </w:rPr>
        <w:t xml:space="preserve"> manière très évidente. Même si ce détachement n’est pas une conséquence de la crise financière et économique qu’on vit encore aujourd’hui, sa dimension, sa durée et la</w:t>
      </w:r>
      <w:r w:rsidR="00B70936" w:rsidRPr="008462F7">
        <w:rPr>
          <w:rFonts w:ascii="Times New Roman" w:hAnsi="Times New Roman" w:cs="Times New Roman"/>
          <w:sz w:val="24"/>
          <w:szCs w:val="24"/>
          <w:lang w:val="fr-FR"/>
        </w:rPr>
        <w:t xml:space="preserve"> dureté de s</w:t>
      </w:r>
      <w:r w:rsidR="00647E1C">
        <w:rPr>
          <w:rFonts w:ascii="Times New Roman" w:hAnsi="Times New Roman" w:cs="Times New Roman"/>
          <w:sz w:val="24"/>
          <w:szCs w:val="24"/>
          <w:lang w:val="fr-FR"/>
        </w:rPr>
        <w:t>es conséquences le soulignent de</w:t>
      </w:r>
      <w:r w:rsidR="00B70936" w:rsidRPr="008462F7">
        <w:rPr>
          <w:rFonts w:ascii="Times New Roman" w:hAnsi="Times New Roman" w:cs="Times New Roman"/>
          <w:sz w:val="24"/>
          <w:szCs w:val="24"/>
          <w:lang w:val="fr-FR"/>
        </w:rPr>
        <w:t xml:space="preserve"> manière particulière, tel</w:t>
      </w:r>
      <w:r w:rsidR="00647E1C">
        <w:rPr>
          <w:rFonts w:ascii="Times New Roman" w:hAnsi="Times New Roman" w:cs="Times New Roman"/>
          <w:sz w:val="24"/>
          <w:szCs w:val="24"/>
          <w:lang w:val="fr-FR"/>
        </w:rPr>
        <w:t>les</w:t>
      </w:r>
      <w:r w:rsidR="00B70936" w:rsidRPr="008462F7">
        <w:rPr>
          <w:rFonts w:ascii="Times New Roman" w:hAnsi="Times New Roman" w:cs="Times New Roman"/>
          <w:sz w:val="24"/>
          <w:szCs w:val="24"/>
          <w:lang w:val="fr-FR"/>
        </w:rPr>
        <w:t xml:space="preserve"> que nous </w:t>
      </w:r>
      <w:r w:rsidR="00647E1C">
        <w:rPr>
          <w:rFonts w:ascii="Times New Roman" w:hAnsi="Times New Roman" w:cs="Times New Roman"/>
          <w:sz w:val="24"/>
          <w:szCs w:val="24"/>
          <w:lang w:val="fr-FR"/>
        </w:rPr>
        <w:t>l'</w:t>
      </w:r>
      <w:r w:rsidR="00B70936" w:rsidRPr="008462F7">
        <w:rPr>
          <w:rFonts w:ascii="Times New Roman" w:hAnsi="Times New Roman" w:cs="Times New Roman"/>
          <w:sz w:val="24"/>
          <w:szCs w:val="24"/>
          <w:lang w:val="fr-FR"/>
        </w:rPr>
        <w:t>a montré l’expérience dramatique de la Grèce. Le problème se pose donc de déterminer un parcours vertueux capable de recomposer la fracture entre les paroles et  les faits. De là l’importance de la mét</w:t>
      </w:r>
      <w:r w:rsidR="007970A8" w:rsidRPr="008462F7">
        <w:rPr>
          <w:rFonts w:ascii="Times New Roman" w:hAnsi="Times New Roman" w:cs="Times New Roman"/>
          <w:sz w:val="24"/>
          <w:szCs w:val="24"/>
          <w:lang w:val="fr-FR"/>
        </w:rPr>
        <w:t>h</w:t>
      </w:r>
      <w:r w:rsidR="00B70936" w:rsidRPr="008462F7">
        <w:rPr>
          <w:rFonts w:ascii="Times New Roman" w:hAnsi="Times New Roman" w:cs="Times New Roman"/>
          <w:sz w:val="24"/>
          <w:szCs w:val="24"/>
          <w:lang w:val="fr-FR"/>
        </w:rPr>
        <w:t>ode da</w:t>
      </w:r>
      <w:r w:rsidR="007B4B56">
        <w:rPr>
          <w:rFonts w:ascii="Times New Roman" w:hAnsi="Times New Roman" w:cs="Times New Roman"/>
          <w:sz w:val="24"/>
          <w:szCs w:val="24"/>
          <w:lang w:val="fr-FR"/>
        </w:rPr>
        <w:t>ns le milieu scolaire-éducatif.</w:t>
      </w:r>
      <w:r w:rsidR="007970A8" w:rsidRPr="008462F7">
        <w:rPr>
          <w:rFonts w:ascii="Times New Roman" w:hAnsi="Times New Roman" w:cs="Times New Roman"/>
          <w:sz w:val="24"/>
          <w:szCs w:val="24"/>
          <w:lang w:val="fr-FR"/>
        </w:rPr>
        <w:t xml:space="preserve"> </w:t>
      </w:r>
    </w:p>
    <w:p w:rsidR="00807930" w:rsidRPr="008462F7" w:rsidRDefault="00B70936" w:rsidP="007B4B56">
      <w:pPr>
        <w:spacing w:after="0"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Un modèle que les enseignants connaissent très bien est celui de John Dewey</w:t>
      </w:r>
      <w:r w:rsidR="007970A8" w:rsidRPr="008462F7">
        <w:rPr>
          <w:rFonts w:ascii="Times New Roman" w:hAnsi="Times New Roman" w:cs="Times New Roman"/>
          <w:sz w:val="24"/>
          <w:szCs w:val="24"/>
          <w:lang w:val="fr-FR"/>
        </w:rPr>
        <w:t xml:space="preserve"> qui fixait les caractères fondamentaux</w:t>
      </w:r>
      <w:r w:rsidR="005F3026">
        <w:rPr>
          <w:rFonts w:ascii="Times New Roman" w:hAnsi="Times New Roman" w:cs="Times New Roman"/>
          <w:sz w:val="24"/>
          <w:szCs w:val="24"/>
          <w:lang w:val="fr-FR"/>
        </w:rPr>
        <w:t xml:space="preserve"> de sa pensée sur l’éducation dans</w:t>
      </w:r>
      <w:r w:rsidR="007970A8" w:rsidRPr="008462F7">
        <w:rPr>
          <w:rFonts w:ascii="Times New Roman" w:hAnsi="Times New Roman" w:cs="Times New Roman"/>
          <w:sz w:val="24"/>
          <w:szCs w:val="24"/>
          <w:lang w:val="fr-FR"/>
        </w:rPr>
        <w:t xml:space="preserve"> « </w:t>
      </w:r>
      <w:r w:rsidR="00DC1566">
        <w:rPr>
          <w:rFonts w:ascii="Times New Roman" w:hAnsi="Times New Roman" w:cs="Times New Roman"/>
          <w:sz w:val="24"/>
          <w:szCs w:val="24"/>
          <w:lang w:val="fr-FR"/>
        </w:rPr>
        <w:t>School and Society »</w:t>
      </w:r>
      <w:r w:rsidR="007970A8" w:rsidRPr="008462F7">
        <w:rPr>
          <w:rFonts w:ascii="Times New Roman" w:hAnsi="Times New Roman" w:cs="Times New Roman"/>
          <w:sz w:val="24"/>
          <w:szCs w:val="24"/>
          <w:lang w:val="fr-FR"/>
        </w:rPr>
        <w:t xml:space="preserve"> de 1899. C’est une référence fondamentale pour poser les termes d’un dialogue de l’école pour un nouveau mod</w:t>
      </w:r>
      <w:r w:rsidR="007B4B56">
        <w:rPr>
          <w:rFonts w:ascii="Times New Roman" w:hAnsi="Times New Roman" w:cs="Times New Roman"/>
          <w:sz w:val="24"/>
          <w:szCs w:val="24"/>
          <w:lang w:val="fr-FR"/>
        </w:rPr>
        <w:t>èle de société. Dans ces années</w:t>
      </w:r>
      <w:r w:rsidR="007970A8" w:rsidRPr="008462F7">
        <w:rPr>
          <w:rFonts w:ascii="Times New Roman" w:hAnsi="Times New Roman" w:cs="Times New Roman"/>
          <w:sz w:val="24"/>
          <w:szCs w:val="24"/>
          <w:lang w:val="fr-FR"/>
        </w:rPr>
        <w:t xml:space="preserve">-là, Dewey signalait déjà </w:t>
      </w:r>
      <w:r w:rsidR="0092515C" w:rsidRPr="008462F7">
        <w:rPr>
          <w:rFonts w:ascii="Times New Roman" w:hAnsi="Times New Roman" w:cs="Times New Roman"/>
          <w:sz w:val="24"/>
          <w:szCs w:val="24"/>
          <w:lang w:val="fr-FR"/>
        </w:rPr>
        <w:t>que l’école ne pouvait pas rester étrangère à la profonde transformation de la société</w:t>
      </w:r>
      <w:r w:rsidR="00B83EDA" w:rsidRPr="008462F7">
        <w:rPr>
          <w:rFonts w:ascii="Times New Roman" w:hAnsi="Times New Roman" w:cs="Times New Roman"/>
          <w:sz w:val="24"/>
          <w:szCs w:val="24"/>
          <w:lang w:val="fr-FR"/>
        </w:rPr>
        <w:t> ;</w:t>
      </w:r>
      <w:r w:rsidR="0092515C" w:rsidRPr="008462F7">
        <w:rPr>
          <w:rFonts w:ascii="Times New Roman" w:hAnsi="Times New Roman" w:cs="Times New Roman"/>
          <w:sz w:val="24"/>
          <w:szCs w:val="24"/>
          <w:lang w:val="fr-FR"/>
        </w:rPr>
        <w:t xml:space="preserve"> au co</w:t>
      </w:r>
      <w:r w:rsidR="005F3026">
        <w:rPr>
          <w:rFonts w:ascii="Times New Roman" w:hAnsi="Times New Roman" w:cs="Times New Roman"/>
          <w:sz w:val="24"/>
          <w:szCs w:val="24"/>
          <w:lang w:val="fr-FR"/>
        </w:rPr>
        <w:t>ntraire elle devait se coordonner</w:t>
      </w:r>
      <w:r w:rsidR="0092515C" w:rsidRPr="008462F7">
        <w:rPr>
          <w:rFonts w:ascii="Times New Roman" w:hAnsi="Times New Roman" w:cs="Times New Roman"/>
          <w:sz w:val="24"/>
          <w:szCs w:val="24"/>
          <w:lang w:val="fr-FR"/>
        </w:rPr>
        <w:t xml:space="preserve"> intimement au progrès social, changeant radicalement son visage. Le changement de l’école marche parallèlement au changement de la société. </w:t>
      </w:r>
      <w:r w:rsidR="007F2E7C" w:rsidRPr="008462F7">
        <w:rPr>
          <w:rFonts w:ascii="Times New Roman" w:hAnsi="Times New Roman" w:cs="Times New Roman"/>
          <w:sz w:val="24"/>
          <w:szCs w:val="24"/>
          <w:lang w:val="fr-FR"/>
        </w:rPr>
        <w:t>Relever les besoins</w:t>
      </w:r>
      <w:r w:rsidR="00647E1C">
        <w:rPr>
          <w:rFonts w:ascii="Times New Roman" w:hAnsi="Times New Roman" w:cs="Times New Roman"/>
          <w:sz w:val="24"/>
          <w:szCs w:val="24"/>
          <w:lang w:val="fr-FR"/>
        </w:rPr>
        <w:t xml:space="preserve"> des jeunes, intercepter </w:t>
      </w:r>
      <w:r w:rsidR="007F2E7C" w:rsidRPr="008462F7">
        <w:rPr>
          <w:rFonts w:ascii="Times New Roman" w:hAnsi="Times New Roman" w:cs="Times New Roman"/>
          <w:sz w:val="24"/>
          <w:szCs w:val="24"/>
          <w:lang w:val="fr-FR"/>
        </w:rPr>
        <w:t xml:space="preserve">ce qu’il y a en </w:t>
      </w:r>
      <w:r w:rsidR="00E80D3F">
        <w:rPr>
          <w:rFonts w:ascii="Times New Roman" w:hAnsi="Times New Roman" w:cs="Times New Roman"/>
          <w:sz w:val="24"/>
          <w:szCs w:val="24"/>
          <w:lang w:val="fr-FR"/>
        </w:rPr>
        <w:t>eux de significatif et d’humain</w:t>
      </w:r>
      <w:r w:rsidR="007F2E7C" w:rsidRPr="008462F7">
        <w:rPr>
          <w:rFonts w:ascii="Times New Roman" w:hAnsi="Times New Roman" w:cs="Times New Roman"/>
          <w:sz w:val="24"/>
          <w:szCs w:val="24"/>
          <w:lang w:val="fr-FR"/>
        </w:rPr>
        <w:t xml:space="preserve"> trace la voie à</w:t>
      </w:r>
      <w:r w:rsidR="005F3026">
        <w:rPr>
          <w:rFonts w:ascii="Times New Roman" w:hAnsi="Times New Roman" w:cs="Times New Roman"/>
          <w:sz w:val="24"/>
          <w:szCs w:val="24"/>
          <w:lang w:val="fr-FR"/>
        </w:rPr>
        <w:t xml:space="preserve"> suivre</w:t>
      </w:r>
      <w:r w:rsidR="00647E1C">
        <w:rPr>
          <w:rFonts w:ascii="Times New Roman" w:hAnsi="Times New Roman" w:cs="Times New Roman"/>
          <w:sz w:val="24"/>
          <w:szCs w:val="24"/>
          <w:lang w:val="fr-FR"/>
        </w:rPr>
        <w:t xml:space="preserve"> pour donner une forte motivation</w:t>
      </w:r>
      <w:r w:rsidR="007F2E7C" w:rsidRPr="008462F7">
        <w:rPr>
          <w:rFonts w:ascii="Times New Roman" w:hAnsi="Times New Roman" w:cs="Times New Roman"/>
          <w:sz w:val="24"/>
          <w:szCs w:val="24"/>
          <w:lang w:val="fr-FR"/>
        </w:rPr>
        <w:t xml:space="preserve"> et repérer des horizons de sens</w:t>
      </w:r>
      <w:r w:rsidR="00EF62A1" w:rsidRPr="008462F7">
        <w:rPr>
          <w:rFonts w:ascii="Times New Roman" w:hAnsi="Times New Roman" w:cs="Times New Roman"/>
          <w:sz w:val="24"/>
          <w:szCs w:val="24"/>
          <w:lang w:val="fr-FR"/>
        </w:rPr>
        <w:t xml:space="preserve">. Les problèmes de la </w:t>
      </w:r>
      <w:r w:rsidR="007B4B56">
        <w:rPr>
          <w:rFonts w:ascii="Times New Roman" w:hAnsi="Times New Roman" w:cs="Times New Roman"/>
          <w:i/>
          <w:sz w:val="24"/>
          <w:szCs w:val="24"/>
          <w:lang w:val="fr-FR"/>
        </w:rPr>
        <w:t>pai</w:t>
      </w:r>
      <w:r w:rsidR="00EF62A1" w:rsidRPr="008462F7">
        <w:rPr>
          <w:rFonts w:ascii="Times New Roman" w:hAnsi="Times New Roman" w:cs="Times New Roman"/>
          <w:i/>
          <w:sz w:val="24"/>
          <w:szCs w:val="24"/>
          <w:lang w:val="fr-FR"/>
        </w:rPr>
        <w:t xml:space="preserve">deia </w:t>
      </w:r>
      <w:r w:rsidR="00647E1C">
        <w:rPr>
          <w:rFonts w:ascii="Times New Roman" w:hAnsi="Times New Roman" w:cs="Times New Roman"/>
          <w:sz w:val="24"/>
          <w:szCs w:val="24"/>
          <w:lang w:val="fr-FR"/>
        </w:rPr>
        <w:t>se manifestent dans</w:t>
      </w:r>
      <w:r w:rsidR="00EF62A1" w:rsidRPr="008462F7">
        <w:rPr>
          <w:rFonts w:ascii="Times New Roman" w:hAnsi="Times New Roman" w:cs="Times New Roman"/>
          <w:sz w:val="24"/>
          <w:szCs w:val="24"/>
          <w:lang w:val="fr-FR"/>
        </w:rPr>
        <w:t xml:space="preserve"> les difficultés de recomposer les raisons et de donner des motivations aux jeunes en les conciliant avec l’exigence d’un savoir capable de donner un sens à la vie, un savoir orien</w:t>
      </w:r>
      <w:r w:rsidR="00647E1C">
        <w:rPr>
          <w:rFonts w:ascii="Times New Roman" w:hAnsi="Times New Roman" w:cs="Times New Roman"/>
          <w:sz w:val="24"/>
          <w:szCs w:val="24"/>
          <w:lang w:val="fr-FR"/>
        </w:rPr>
        <w:t>té vers</w:t>
      </w:r>
      <w:r w:rsidR="007B4B56">
        <w:rPr>
          <w:rFonts w:ascii="Times New Roman" w:hAnsi="Times New Roman" w:cs="Times New Roman"/>
          <w:sz w:val="24"/>
          <w:szCs w:val="24"/>
          <w:lang w:val="fr-FR"/>
        </w:rPr>
        <w:t xml:space="preserve"> la vérité et donc libre d’</w:t>
      </w:r>
      <w:r w:rsidR="00EF62A1" w:rsidRPr="008462F7">
        <w:rPr>
          <w:rFonts w:ascii="Times New Roman" w:hAnsi="Times New Roman" w:cs="Times New Roman"/>
          <w:sz w:val="24"/>
          <w:szCs w:val="24"/>
          <w:lang w:val="fr-FR"/>
        </w:rPr>
        <w:t>instrumentalisations</w:t>
      </w:r>
      <w:r w:rsidR="004836DD" w:rsidRPr="008462F7">
        <w:rPr>
          <w:rFonts w:ascii="Times New Roman" w:hAnsi="Times New Roman" w:cs="Times New Roman"/>
          <w:sz w:val="24"/>
          <w:szCs w:val="24"/>
          <w:lang w:val="fr-FR"/>
        </w:rPr>
        <w:t>. On demande aussi une for</w:t>
      </w:r>
      <w:r w:rsidR="00647E1C">
        <w:rPr>
          <w:rFonts w:ascii="Times New Roman" w:hAnsi="Times New Roman" w:cs="Times New Roman"/>
          <w:sz w:val="24"/>
          <w:szCs w:val="24"/>
          <w:lang w:val="fr-FR"/>
        </w:rPr>
        <w:t>mation sérieuse des enseignants</w:t>
      </w:r>
      <w:r w:rsidR="004836DD" w:rsidRPr="008462F7">
        <w:rPr>
          <w:rFonts w:ascii="Times New Roman" w:hAnsi="Times New Roman" w:cs="Times New Roman"/>
          <w:sz w:val="24"/>
          <w:szCs w:val="24"/>
          <w:lang w:val="fr-FR"/>
        </w:rPr>
        <w:t xml:space="preserve"> afin que</w:t>
      </w:r>
      <w:r w:rsidR="00647E1C">
        <w:rPr>
          <w:rFonts w:ascii="Times New Roman" w:hAnsi="Times New Roman" w:cs="Times New Roman"/>
          <w:sz w:val="24"/>
          <w:szCs w:val="24"/>
          <w:lang w:val="fr-FR"/>
        </w:rPr>
        <w:t>,</w:t>
      </w:r>
      <w:r w:rsidR="004836DD" w:rsidRPr="008462F7">
        <w:rPr>
          <w:rFonts w:ascii="Times New Roman" w:hAnsi="Times New Roman" w:cs="Times New Roman"/>
          <w:sz w:val="24"/>
          <w:szCs w:val="24"/>
          <w:lang w:val="fr-FR"/>
        </w:rPr>
        <w:t xml:space="preserve"> dans leur activité de penser et de transmettre leur propre pensée, ils puissent</w:t>
      </w:r>
      <w:r w:rsidR="00807930" w:rsidRPr="008462F7">
        <w:rPr>
          <w:rFonts w:ascii="Times New Roman" w:hAnsi="Times New Roman" w:cs="Times New Roman"/>
          <w:sz w:val="24"/>
          <w:szCs w:val="24"/>
          <w:lang w:val="fr-FR"/>
        </w:rPr>
        <w:t xml:space="preserve"> renouer les contacts avec les réalités externes à l’école.</w:t>
      </w:r>
    </w:p>
    <w:p w:rsidR="006D49A2" w:rsidRPr="008462F7" w:rsidRDefault="00807930" w:rsidP="00E80D3F">
      <w:pPr>
        <w:spacing w:after="0"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lastRenderedPageBreak/>
        <w:t>L’</w:t>
      </w:r>
      <w:r w:rsidRPr="008462F7">
        <w:rPr>
          <w:rFonts w:ascii="Times New Roman" w:hAnsi="Times New Roman" w:cs="Times New Roman"/>
          <w:i/>
          <w:sz w:val="24"/>
          <w:szCs w:val="24"/>
          <w:lang w:val="fr-FR"/>
        </w:rPr>
        <w:t>éducation</w:t>
      </w:r>
      <w:r w:rsidRPr="008462F7">
        <w:rPr>
          <w:rFonts w:ascii="Times New Roman" w:hAnsi="Times New Roman" w:cs="Times New Roman"/>
          <w:sz w:val="24"/>
          <w:szCs w:val="24"/>
          <w:lang w:val="fr-FR"/>
        </w:rPr>
        <w:t xml:space="preserve"> est donc l’un des points nodaux de la question</w:t>
      </w:r>
      <w:r w:rsidR="00647E1C">
        <w:rPr>
          <w:rFonts w:ascii="Times New Roman" w:hAnsi="Times New Roman" w:cs="Times New Roman"/>
          <w:sz w:val="24"/>
          <w:szCs w:val="24"/>
          <w:lang w:val="fr-FR"/>
        </w:rPr>
        <w:t xml:space="preserve"> anthropologique d’aujourd’hui devant u</w:t>
      </w:r>
      <w:r w:rsidR="00026083" w:rsidRPr="008462F7">
        <w:rPr>
          <w:rFonts w:ascii="Times New Roman" w:hAnsi="Times New Roman" w:cs="Times New Roman"/>
          <w:sz w:val="24"/>
          <w:szCs w:val="24"/>
          <w:lang w:val="fr-FR"/>
        </w:rPr>
        <w:t xml:space="preserve">ne mentalité positiviste qui refuse la métaphysique et ne s’adresse </w:t>
      </w:r>
      <w:r w:rsidR="00647E1C">
        <w:rPr>
          <w:rFonts w:ascii="Times New Roman" w:hAnsi="Times New Roman" w:cs="Times New Roman"/>
          <w:sz w:val="24"/>
          <w:szCs w:val="24"/>
          <w:lang w:val="fr-FR"/>
        </w:rPr>
        <w:t xml:space="preserve">pas </w:t>
      </w:r>
      <w:r w:rsidR="00026083" w:rsidRPr="008462F7">
        <w:rPr>
          <w:rFonts w:ascii="Times New Roman" w:hAnsi="Times New Roman" w:cs="Times New Roman"/>
          <w:sz w:val="24"/>
          <w:szCs w:val="24"/>
          <w:lang w:val="fr-FR"/>
        </w:rPr>
        <w:t xml:space="preserve">à la personne dans sa totalité, </w:t>
      </w:r>
      <w:r w:rsidR="0017464A" w:rsidRPr="008462F7">
        <w:rPr>
          <w:rFonts w:ascii="Times New Roman" w:hAnsi="Times New Roman" w:cs="Times New Roman"/>
          <w:sz w:val="24"/>
          <w:szCs w:val="24"/>
          <w:lang w:val="fr-FR"/>
        </w:rPr>
        <w:t>n</w:t>
      </w:r>
      <w:r w:rsidR="00026083" w:rsidRPr="008462F7">
        <w:rPr>
          <w:rFonts w:ascii="Times New Roman" w:hAnsi="Times New Roman" w:cs="Times New Roman"/>
          <w:sz w:val="24"/>
          <w:szCs w:val="24"/>
          <w:lang w:val="fr-FR"/>
        </w:rPr>
        <w:t xml:space="preserve">i, encore moins, </w:t>
      </w:r>
      <w:r w:rsidR="00647E1C">
        <w:rPr>
          <w:rFonts w:ascii="Times New Roman" w:hAnsi="Times New Roman" w:cs="Times New Roman"/>
          <w:sz w:val="24"/>
          <w:szCs w:val="24"/>
          <w:lang w:val="fr-FR"/>
        </w:rPr>
        <w:t>ne consent à</w:t>
      </w:r>
      <w:r w:rsidR="00B83EDA" w:rsidRPr="008462F7">
        <w:rPr>
          <w:rFonts w:ascii="Times New Roman" w:hAnsi="Times New Roman" w:cs="Times New Roman"/>
          <w:sz w:val="24"/>
          <w:szCs w:val="24"/>
          <w:lang w:val="fr-FR"/>
        </w:rPr>
        <w:t xml:space="preserve"> dialoguer ni </w:t>
      </w:r>
      <w:r w:rsidR="00C277F3">
        <w:rPr>
          <w:rFonts w:ascii="Times New Roman" w:hAnsi="Times New Roman" w:cs="Times New Roman"/>
          <w:sz w:val="24"/>
          <w:szCs w:val="24"/>
          <w:lang w:val="fr-FR"/>
        </w:rPr>
        <w:t>à</w:t>
      </w:r>
      <w:r w:rsidR="00026083" w:rsidRPr="008462F7">
        <w:rPr>
          <w:rFonts w:ascii="Times New Roman" w:hAnsi="Times New Roman" w:cs="Times New Roman"/>
          <w:sz w:val="24"/>
          <w:szCs w:val="24"/>
          <w:lang w:val="fr-FR"/>
        </w:rPr>
        <w:t xml:space="preserve"> s’ouvrir à un monde culturel plus vaste. On parle partout </w:t>
      </w:r>
      <w:r w:rsidR="00026083" w:rsidRPr="008462F7">
        <w:rPr>
          <w:rFonts w:ascii="Times New Roman" w:hAnsi="Times New Roman" w:cs="Times New Roman"/>
          <w:i/>
          <w:sz w:val="24"/>
          <w:szCs w:val="24"/>
          <w:lang w:val="fr-FR"/>
        </w:rPr>
        <w:t>d’émergence éducative</w:t>
      </w:r>
      <w:r w:rsidR="005F3026">
        <w:rPr>
          <w:rFonts w:ascii="Times New Roman" w:hAnsi="Times New Roman" w:cs="Times New Roman"/>
          <w:i/>
          <w:sz w:val="24"/>
          <w:szCs w:val="24"/>
          <w:lang w:val="fr-FR"/>
        </w:rPr>
        <w:t>,</w:t>
      </w:r>
      <w:r w:rsidR="00C277F3">
        <w:rPr>
          <w:rFonts w:ascii="Times New Roman" w:hAnsi="Times New Roman" w:cs="Times New Roman"/>
          <w:sz w:val="24"/>
          <w:szCs w:val="24"/>
          <w:lang w:val="fr-FR"/>
        </w:rPr>
        <w:t xml:space="preserve"> mais par</w:t>
      </w:r>
      <w:r w:rsidR="005F3026">
        <w:rPr>
          <w:rFonts w:ascii="Times New Roman" w:hAnsi="Times New Roman" w:cs="Times New Roman"/>
          <w:sz w:val="24"/>
          <w:szCs w:val="24"/>
          <w:lang w:val="fr-FR"/>
        </w:rPr>
        <w:t xml:space="preserve"> manque de fondements</w:t>
      </w:r>
      <w:r w:rsidR="00026083" w:rsidRPr="008462F7">
        <w:rPr>
          <w:rFonts w:ascii="Times New Roman" w:hAnsi="Times New Roman" w:cs="Times New Roman"/>
          <w:sz w:val="24"/>
          <w:szCs w:val="24"/>
          <w:lang w:val="fr-FR"/>
        </w:rPr>
        <w:t xml:space="preserve"> il n’est pas possible d</w:t>
      </w:r>
      <w:r w:rsidR="005F3026">
        <w:rPr>
          <w:rFonts w:ascii="Times New Roman" w:hAnsi="Times New Roman" w:cs="Times New Roman"/>
          <w:sz w:val="24"/>
          <w:szCs w:val="24"/>
          <w:lang w:val="fr-FR"/>
        </w:rPr>
        <w:t>e n</w:t>
      </w:r>
      <w:r w:rsidR="00026083" w:rsidRPr="008462F7">
        <w:rPr>
          <w:rFonts w:ascii="Times New Roman" w:hAnsi="Times New Roman" w:cs="Times New Roman"/>
          <w:sz w:val="24"/>
          <w:szCs w:val="24"/>
          <w:lang w:val="fr-FR"/>
        </w:rPr>
        <w:t xml:space="preserve">’introduire à l’école </w:t>
      </w:r>
      <w:r w:rsidR="005F3026">
        <w:rPr>
          <w:rFonts w:ascii="Times New Roman" w:hAnsi="Times New Roman" w:cs="Times New Roman"/>
          <w:sz w:val="24"/>
          <w:szCs w:val="24"/>
          <w:lang w:val="fr-FR"/>
        </w:rPr>
        <w:t>le sens éthique-moral qu'</w:t>
      </w:r>
      <w:r w:rsidR="006C0C7E" w:rsidRPr="008462F7">
        <w:rPr>
          <w:rFonts w:ascii="Times New Roman" w:hAnsi="Times New Roman" w:cs="Times New Roman"/>
          <w:sz w:val="24"/>
          <w:szCs w:val="24"/>
          <w:lang w:val="fr-FR"/>
        </w:rPr>
        <w:t>à travers les connaissances.</w:t>
      </w:r>
      <w:r w:rsidR="006D49A2" w:rsidRPr="008462F7">
        <w:rPr>
          <w:rFonts w:ascii="Times New Roman" w:hAnsi="Times New Roman" w:cs="Times New Roman"/>
          <w:sz w:val="24"/>
          <w:szCs w:val="24"/>
          <w:lang w:val="fr-FR"/>
        </w:rPr>
        <w:t xml:space="preserve"> L’école doit devenir une communauté en miniature, se maintenant en contact étroit avec le milieu et avec la réalité sociale du travail.</w:t>
      </w:r>
      <w:r w:rsidR="00C277F3">
        <w:rPr>
          <w:rFonts w:ascii="Times New Roman" w:hAnsi="Times New Roman" w:cs="Times New Roman"/>
          <w:sz w:val="24"/>
          <w:szCs w:val="24"/>
          <w:lang w:val="fr-FR"/>
        </w:rPr>
        <w:t xml:space="preserve"> L’objectif est le respect</w:t>
      </w:r>
      <w:r w:rsidR="003836A2" w:rsidRPr="008462F7">
        <w:rPr>
          <w:rFonts w:ascii="Times New Roman" w:hAnsi="Times New Roman" w:cs="Times New Roman"/>
          <w:sz w:val="24"/>
          <w:szCs w:val="24"/>
          <w:lang w:val="fr-FR"/>
        </w:rPr>
        <w:t xml:space="preserve"> de la dignité de la personne, de chaque personne, mais aussi la sauve</w:t>
      </w:r>
      <w:r w:rsidR="00057852">
        <w:rPr>
          <w:rFonts w:ascii="Times New Roman" w:hAnsi="Times New Roman" w:cs="Times New Roman"/>
          <w:sz w:val="24"/>
          <w:szCs w:val="24"/>
          <w:lang w:val="fr-FR"/>
        </w:rPr>
        <w:t>garde de la sensibilité des autres</w:t>
      </w:r>
      <w:r w:rsidR="003836A2" w:rsidRPr="008462F7">
        <w:rPr>
          <w:rFonts w:ascii="Times New Roman" w:hAnsi="Times New Roman" w:cs="Times New Roman"/>
          <w:sz w:val="24"/>
          <w:szCs w:val="24"/>
          <w:lang w:val="fr-FR"/>
        </w:rPr>
        <w:t xml:space="preserve"> et surtout de l’innocence des enfants et du développement naturel des adolescents : c’est pourquoi</w:t>
      </w:r>
      <w:r w:rsidR="0092175B" w:rsidRPr="008462F7">
        <w:rPr>
          <w:rFonts w:ascii="Times New Roman" w:hAnsi="Times New Roman" w:cs="Times New Roman"/>
          <w:sz w:val="24"/>
          <w:szCs w:val="24"/>
          <w:lang w:val="fr-FR"/>
        </w:rPr>
        <w:t xml:space="preserve"> il faut exclure tout</w:t>
      </w:r>
      <w:r w:rsidR="00C277F3">
        <w:rPr>
          <w:rFonts w:ascii="Times New Roman" w:hAnsi="Times New Roman" w:cs="Times New Roman"/>
          <w:sz w:val="24"/>
          <w:szCs w:val="24"/>
          <w:lang w:val="fr-FR"/>
        </w:rPr>
        <w:t>e information gratuite partisane</w:t>
      </w:r>
      <w:r w:rsidR="0092175B" w:rsidRPr="008462F7">
        <w:rPr>
          <w:rFonts w:ascii="Times New Roman" w:hAnsi="Times New Roman" w:cs="Times New Roman"/>
          <w:sz w:val="24"/>
          <w:szCs w:val="24"/>
          <w:lang w:val="fr-FR"/>
        </w:rPr>
        <w:t xml:space="preserve"> et inadéquat</w:t>
      </w:r>
      <w:r w:rsidR="0017464A" w:rsidRPr="008462F7">
        <w:rPr>
          <w:rFonts w:ascii="Times New Roman" w:hAnsi="Times New Roman" w:cs="Times New Roman"/>
          <w:sz w:val="24"/>
          <w:szCs w:val="24"/>
          <w:lang w:val="fr-FR"/>
        </w:rPr>
        <w:t>e</w:t>
      </w:r>
      <w:r w:rsidR="0092175B" w:rsidRPr="008462F7">
        <w:rPr>
          <w:rFonts w:ascii="Times New Roman" w:hAnsi="Times New Roman" w:cs="Times New Roman"/>
          <w:sz w:val="24"/>
          <w:szCs w:val="24"/>
          <w:lang w:val="fr-FR"/>
        </w:rPr>
        <w:t xml:space="preserve"> aux besoins cognitifs constatés.</w:t>
      </w:r>
    </w:p>
    <w:p w:rsidR="0092175B" w:rsidRPr="00C277F3" w:rsidRDefault="0092175B" w:rsidP="00B717F2">
      <w:pPr>
        <w:pStyle w:val="Listenabsatz"/>
        <w:spacing w:before="0" w:beforeAutospacing="0" w:after="0" w:afterAutospacing="0"/>
        <w:jc w:val="both"/>
        <w:rPr>
          <w:lang w:val="fr-FR"/>
        </w:rPr>
      </w:pPr>
      <w:r w:rsidRPr="008462F7">
        <w:rPr>
          <w:lang w:val="fr-FR"/>
        </w:rPr>
        <w:t>L’école est le lieu privilégié pour la formation de l’homme</w:t>
      </w:r>
      <w:r w:rsidR="00D44408" w:rsidRPr="008462F7">
        <w:rPr>
          <w:lang w:val="fr-FR"/>
        </w:rPr>
        <w:t>, ma</w:t>
      </w:r>
      <w:r w:rsidR="00293C24">
        <w:rPr>
          <w:lang w:val="fr-FR"/>
        </w:rPr>
        <w:t>is souvent on a fini par échanger</w:t>
      </w:r>
      <w:r w:rsidR="00057852">
        <w:rPr>
          <w:lang w:val="fr-FR"/>
        </w:rPr>
        <w:t xml:space="preserve"> le droit au travail contre</w:t>
      </w:r>
      <w:r w:rsidR="00D44408" w:rsidRPr="008462F7">
        <w:rPr>
          <w:lang w:val="fr-FR"/>
        </w:rPr>
        <w:t xml:space="preserve"> le droit à l’instruction. C’est pourquoi, au moins hors de l’enseignement obligatoir</w:t>
      </w:r>
      <w:r w:rsidR="00293C24">
        <w:rPr>
          <w:lang w:val="fr-FR"/>
        </w:rPr>
        <w:t>e, on doit invoquer le retour à la sélection</w:t>
      </w:r>
      <w:r w:rsidR="00D44408" w:rsidRPr="008462F7">
        <w:rPr>
          <w:lang w:val="fr-FR"/>
        </w:rPr>
        <w:t xml:space="preserve"> pour conju</w:t>
      </w:r>
      <w:r w:rsidR="00C277F3">
        <w:rPr>
          <w:lang w:val="fr-FR"/>
        </w:rPr>
        <w:t>rer le manque d’engagement et de sens du devoir en pénalisant</w:t>
      </w:r>
      <w:r w:rsidR="00D44408" w:rsidRPr="008462F7">
        <w:rPr>
          <w:lang w:val="fr-FR"/>
        </w:rPr>
        <w:t xml:space="preserve"> la paresse et parfois la mauvaise éducation. L’école italienne est faible parce </w:t>
      </w:r>
      <w:r w:rsidR="00C277F3">
        <w:rPr>
          <w:lang w:val="fr-FR"/>
        </w:rPr>
        <w:t>qu’elle donne peu d’espace au</w:t>
      </w:r>
      <w:r w:rsidR="00D44408" w:rsidRPr="008462F7">
        <w:rPr>
          <w:lang w:val="fr-FR"/>
        </w:rPr>
        <w:t xml:space="preserve"> mérite et surtout parce qu’elle</w:t>
      </w:r>
      <w:r w:rsidR="00F769E6" w:rsidRPr="008462F7">
        <w:rPr>
          <w:lang w:val="fr-FR"/>
        </w:rPr>
        <w:t xml:space="preserve"> tient peu com</w:t>
      </w:r>
      <w:r w:rsidR="00C277F3">
        <w:rPr>
          <w:lang w:val="fr-FR"/>
        </w:rPr>
        <w:t>p</w:t>
      </w:r>
      <w:r w:rsidR="00F769E6" w:rsidRPr="008462F7">
        <w:rPr>
          <w:lang w:val="fr-FR"/>
        </w:rPr>
        <w:t>te du monde de la production. Saint Benoî</w:t>
      </w:r>
      <w:r w:rsidR="0017464A" w:rsidRPr="008462F7">
        <w:rPr>
          <w:lang w:val="fr-FR"/>
        </w:rPr>
        <w:t>t</w:t>
      </w:r>
      <w:r w:rsidR="00F769E6" w:rsidRPr="008462F7">
        <w:rPr>
          <w:lang w:val="fr-FR"/>
        </w:rPr>
        <w:t xml:space="preserve"> disait « </w:t>
      </w:r>
      <w:r w:rsidR="00F769E6" w:rsidRPr="008462F7">
        <w:rPr>
          <w:i/>
          <w:lang w:val="fr-FR"/>
        </w:rPr>
        <w:t xml:space="preserve">Ora et labora », </w:t>
      </w:r>
      <w:r w:rsidR="00F769E6" w:rsidRPr="008462F7">
        <w:rPr>
          <w:lang w:val="fr-FR"/>
        </w:rPr>
        <w:t>nous on dirait  « </w:t>
      </w:r>
      <w:r w:rsidR="00F769E6" w:rsidRPr="008462F7">
        <w:rPr>
          <w:i/>
          <w:lang w:val="fr-FR"/>
        </w:rPr>
        <w:t>Disce et labora »</w:t>
      </w:r>
      <w:r w:rsidR="00C277F3">
        <w:rPr>
          <w:i/>
          <w:lang w:val="fr-FR"/>
        </w:rPr>
        <w:t xml:space="preserve"> </w:t>
      </w:r>
      <w:r w:rsidR="00057852">
        <w:rPr>
          <w:lang w:val="fr-FR"/>
        </w:rPr>
        <w:t>(ndlr : apprends</w:t>
      </w:r>
      <w:r w:rsidR="00C277F3" w:rsidRPr="00C277F3">
        <w:rPr>
          <w:lang w:val="fr-FR"/>
        </w:rPr>
        <w:t xml:space="preserve"> et travaille)</w:t>
      </w:r>
      <w:r w:rsidR="007B4B56" w:rsidRPr="00C277F3">
        <w:rPr>
          <w:lang w:val="fr-FR"/>
        </w:rPr>
        <w:t>.</w:t>
      </w:r>
    </w:p>
    <w:p w:rsidR="002A1240" w:rsidRPr="008462F7" w:rsidRDefault="002A1240" w:rsidP="004664E5">
      <w:pPr>
        <w:spacing w:line="240" w:lineRule="auto"/>
        <w:jc w:val="both"/>
        <w:rPr>
          <w:rFonts w:ascii="Times New Roman" w:hAnsi="Times New Roman" w:cs="Times New Roman"/>
          <w:b/>
          <w:sz w:val="24"/>
          <w:szCs w:val="24"/>
          <w:lang w:val="fr-FR"/>
        </w:rPr>
      </w:pPr>
    </w:p>
    <w:p w:rsidR="00F769E6" w:rsidRPr="008462F7" w:rsidRDefault="00F769E6" w:rsidP="004664E5">
      <w:pPr>
        <w:spacing w:line="240" w:lineRule="auto"/>
        <w:jc w:val="both"/>
        <w:rPr>
          <w:rFonts w:ascii="Times New Roman" w:hAnsi="Times New Roman" w:cs="Times New Roman"/>
          <w:b/>
          <w:i/>
          <w:sz w:val="24"/>
          <w:szCs w:val="24"/>
          <w:lang w:val="fr-FR"/>
        </w:rPr>
      </w:pPr>
      <w:r w:rsidRPr="008462F7">
        <w:rPr>
          <w:rFonts w:ascii="Times New Roman" w:hAnsi="Times New Roman" w:cs="Times New Roman"/>
          <w:b/>
          <w:i/>
          <w:sz w:val="24"/>
          <w:szCs w:val="24"/>
          <w:lang w:val="fr-FR"/>
        </w:rPr>
        <w:t>4. Conclusion</w:t>
      </w:r>
    </w:p>
    <w:p w:rsidR="00F769E6" w:rsidRPr="008462F7" w:rsidRDefault="00A26AE0" w:rsidP="004664E5">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Même dans un monde régionalisé</w:t>
      </w:r>
      <w:r w:rsidR="00293C24">
        <w:rPr>
          <w:rFonts w:ascii="Times New Roman" w:hAnsi="Times New Roman" w:cs="Times New Roman"/>
          <w:sz w:val="24"/>
          <w:szCs w:val="24"/>
          <w:lang w:val="fr-FR"/>
        </w:rPr>
        <w:t xml:space="preserve">, l'avenir </w:t>
      </w:r>
      <w:r w:rsidR="00F769E6" w:rsidRPr="008462F7">
        <w:rPr>
          <w:rFonts w:ascii="Times New Roman" w:hAnsi="Times New Roman" w:cs="Times New Roman"/>
          <w:sz w:val="24"/>
          <w:szCs w:val="24"/>
          <w:lang w:val="fr-FR"/>
        </w:rPr>
        <w:t>voit les rôles des régions planétaires</w:t>
      </w:r>
      <w:r w:rsidR="004E6E39" w:rsidRPr="008462F7">
        <w:rPr>
          <w:rFonts w:ascii="Times New Roman" w:hAnsi="Times New Roman" w:cs="Times New Roman"/>
          <w:sz w:val="24"/>
          <w:szCs w:val="24"/>
          <w:lang w:val="fr-FR"/>
        </w:rPr>
        <w:t xml:space="preserve"> liés à la dynamique de la population :</w:t>
      </w:r>
      <w:r w:rsidR="007B4B56">
        <w:rPr>
          <w:rFonts w:ascii="Times New Roman" w:hAnsi="Times New Roman" w:cs="Times New Roman"/>
          <w:sz w:val="24"/>
          <w:szCs w:val="24"/>
          <w:lang w:val="fr-FR"/>
        </w:rPr>
        <w:t xml:space="preserve"> </w:t>
      </w:r>
      <w:r w:rsidR="004E6E39" w:rsidRPr="008462F7">
        <w:rPr>
          <w:rFonts w:ascii="Times New Roman" w:hAnsi="Times New Roman" w:cs="Times New Roman"/>
          <w:sz w:val="24"/>
          <w:szCs w:val="24"/>
          <w:lang w:val="fr-FR"/>
        </w:rPr>
        <w:t xml:space="preserve">l’Europe est en déclin à cause de cela aussi, tandis que la population croît dans les pays émergents, plus encore dans les </w:t>
      </w:r>
      <w:r>
        <w:rPr>
          <w:rFonts w:ascii="Times New Roman" w:hAnsi="Times New Roman" w:cs="Times New Roman"/>
          <w:i/>
          <w:sz w:val="24"/>
          <w:szCs w:val="24"/>
          <w:lang w:val="fr-FR"/>
        </w:rPr>
        <w:t>PVD</w:t>
      </w:r>
      <w:r w:rsidR="004E6E39" w:rsidRPr="008462F7">
        <w:rPr>
          <w:rFonts w:ascii="Times New Roman" w:hAnsi="Times New Roman" w:cs="Times New Roman"/>
          <w:i/>
          <w:sz w:val="24"/>
          <w:szCs w:val="24"/>
          <w:lang w:val="fr-FR"/>
        </w:rPr>
        <w:t>,</w:t>
      </w:r>
      <w:r w:rsidR="00293C24">
        <w:rPr>
          <w:rFonts w:ascii="Times New Roman" w:hAnsi="Times New Roman" w:cs="Times New Roman"/>
          <w:sz w:val="24"/>
          <w:szCs w:val="24"/>
          <w:lang w:val="fr-FR"/>
        </w:rPr>
        <w:t xml:space="preserve"> mais aussi aux</w:t>
      </w:r>
      <w:r>
        <w:rPr>
          <w:rFonts w:ascii="Times New Roman" w:hAnsi="Times New Roman" w:cs="Times New Roman"/>
          <w:sz w:val="24"/>
          <w:szCs w:val="24"/>
          <w:lang w:val="fr-FR"/>
        </w:rPr>
        <w:t xml:space="preserve"> Etats-</w:t>
      </w:r>
      <w:r w:rsidR="004E6E39" w:rsidRPr="008462F7">
        <w:rPr>
          <w:rFonts w:ascii="Times New Roman" w:hAnsi="Times New Roman" w:cs="Times New Roman"/>
          <w:sz w:val="24"/>
          <w:szCs w:val="24"/>
          <w:lang w:val="fr-FR"/>
        </w:rPr>
        <w:t xml:space="preserve">Unis. Le contrôle des impacts négatifs sociaux, économiques et </w:t>
      </w:r>
      <w:r w:rsidR="002F5EE9" w:rsidRPr="008462F7">
        <w:rPr>
          <w:rFonts w:ascii="Times New Roman" w:hAnsi="Times New Roman" w:cs="Times New Roman"/>
          <w:sz w:val="24"/>
          <w:szCs w:val="24"/>
          <w:lang w:val="fr-FR"/>
        </w:rPr>
        <w:t>ambia</w:t>
      </w:r>
      <w:r w:rsidR="004E6E39" w:rsidRPr="008462F7">
        <w:rPr>
          <w:rFonts w:ascii="Times New Roman" w:hAnsi="Times New Roman" w:cs="Times New Roman"/>
          <w:sz w:val="24"/>
          <w:szCs w:val="24"/>
          <w:lang w:val="fr-FR"/>
        </w:rPr>
        <w:t>nts devient de plus en</w:t>
      </w:r>
      <w:r w:rsidR="002D13BF" w:rsidRPr="008462F7">
        <w:rPr>
          <w:rFonts w:ascii="Times New Roman" w:hAnsi="Times New Roman" w:cs="Times New Roman"/>
          <w:sz w:val="24"/>
          <w:szCs w:val="24"/>
          <w:lang w:val="fr-FR"/>
        </w:rPr>
        <w:t xml:space="preserve"> plus difficile pour l’Oc</w:t>
      </w:r>
      <w:r>
        <w:rPr>
          <w:rFonts w:ascii="Times New Roman" w:hAnsi="Times New Roman" w:cs="Times New Roman"/>
          <w:sz w:val="24"/>
          <w:szCs w:val="24"/>
          <w:lang w:val="fr-FR"/>
        </w:rPr>
        <w:t>cident. On est devenu conscient</w:t>
      </w:r>
      <w:r w:rsidR="002D13BF" w:rsidRPr="008462F7">
        <w:rPr>
          <w:rFonts w:ascii="Times New Roman" w:hAnsi="Times New Roman" w:cs="Times New Roman"/>
          <w:sz w:val="24"/>
          <w:szCs w:val="24"/>
          <w:lang w:val="fr-FR"/>
        </w:rPr>
        <w:t xml:space="preserve"> que chaque personne</w:t>
      </w:r>
      <w:r w:rsidR="004E6E39" w:rsidRPr="008462F7">
        <w:rPr>
          <w:rFonts w:ascii="Times New Roman" w:hAnsi="Times New Roman" w:cs="Times New Roman"/>
          <w:sz w:val="24"/>
          <w:szCs w:val="24"/>
          <w:lang w:val="fr-FR"/>
        </w:rPr>
        <w:t xml:space="preserve"> </w:t>
      </w:r>
      <w:r w:rsidR="002D13BF" w:rsidRPr="008462F7">
        <w:rPr>
          <w:rFonts w:ascii="Times New Roman" w:hAnsi="Times New Roman" w:cs="Times New Roman"/>
          <w:sz w:val="24"/>
          <w:szCs w:val="24"/>
          <w:lang w:val="fr-FR"/>
        </w:rPr>
        <w:t xml:space="preserve">vaut en </w:t>
      </w:r>
      <w:r>
        <w:rPr>
          <w:rFonts w:ascii="Times New Roman" w:hAnsi="Times New Roman" w:cs="Times New Roman"/>
          <w:sz w:val="24"/>
          <w:szCs w:val="24"/>
          <w:lang w:val="fr-FR"/>
        </w:rPr>
        <w:t>soi-même et pour soi-</w:t>
      </w:r>
      <w:r w:rsidR="002D13BF" w:rsidRPr="008462F7">
        <w:rPr>
          <w:rFonts w:ascii="Times New Roman" w:hAnsi="Times New Roman" w:cs="Times New Roman"/>
          <w:sz w:val="24"/>
          <w:szCs w:val="24"/>
          <w:lang w:val="fr-FR"/>
        </w:rPr>
        <w:t>même et non seulement pour la fonction qu’elle peut remplir. Toute personne est un but qui a une valeur absolue et non pas un moyen qui</w:t>
      </w:r>
      <w:r w:rsidR="00293C24">
        <w:rPr>
          <w:rFonts w:ascii="Times New Roman" w:hAnsi="Times New Roman" w:cs="Times New Roman"/>
          <w:sz w:val="24"/>
          <w:szCs w:val="24"/>
          <w:lang w:val="fr-FR"/>
        </w:rPr>
        <w:t xml:space="preserve"> tire sa valeur de</w:t>
      </w:r>
      <w:r w:rsidR="004D02FD" w:rsidRPr="008462F7">
        <w:rPr>
          <w:rFonts w:ascii="Times New Roman" w:hAnsi="Times New Roman" w:cs="Times New Roman"/>
          <w:sz w:val="24"/>
          <w:szCs w:val="24"/>
          <w:lang w:val="fr-FR"/>
        </w:rPr>
        <w:t xml:space="preserve"> l’utilité qu’elle peut offrir ; toute personne est absolument unique, une unité de corps et d’e</w:t>
      </w:r>
      <w:r>
        <w:rPr>
          <w:rFonts w:ascii="Times New Roman" w:hAnsi="Times New Roman" w:cs="Times New Roman"/>
          <w:sz w:val="24"/>
          <w:szCs w:val="24"/>
          <w:lang w:val="fr-FR"/>
        </w:rPr>
        <w:t>sprit qu’on ne peut pas remplac</w:t>
      </w:r>
      <w:r w:rsidR="004D02FD" w:rsidRPr="008462F7">
        <w:rPr>
          <w:rFonts w:ascii="Times New Roman" w:hAnsi="Times New Roman" w:cs="Times New Roman"/>
          <w:sz w:val="24"/>
          <w:szCs w:val="24"/>
          <w:lang w:val="fr-FR"/>
        </w:rPr>
        <w:t>e</w:t>
      </w:r>
      <w:r w:rsidR="00532672" w:rsidRPr="008462F7">
        <w:rPr>
          <w:rFonts w:ascii="Times New Roman" w:hAnsi="Times New Roman" w:cs="Times New Roman"/>
          <w:sz w:val="24"/>
          <w:szCs w:val="24"/>
          <w:lang w:val="fr-FR"/>
        </w:rPr>
        <w:t>r. On p</w:t>
      </w:r>
      <w:r w:rsidR="00057852">
        <w:rPr>
          <w:rFonts w:ascii="Times New Roman" w:hAnsi="Times New Roman" w:cs="Times New Roman"/>
          <w:sz w:val="24"/>
          <w:szCs w:val="24"/>
          <w:lang w:val="fr-FR"/>
        </w:rPr>
        <w:t>eut donner un classement</w:t>
      </w:r>
      <w:r w:rsidR="00293C24">
        <w:rPr>
          <w:rFonts w:ascii="Times New Roman" w:hAnsi="Times New Roman" w:cs="Times New Roman"/>
          <w:sz w:val="24"/>
          <w:szCs w:val="24"/>
          <w:lang w:val="fr-FR"/>
        </w:rPr>
        <w:t xml:space="preserve"> des</w:t>
      </w:r>
      <w:r w:rsidR="00532672" w:rsidRPr="008462F7">
        <w:rPr>
          <w:rFonts w:ascii="Times New Roman" w:hAnsi="Times New Roman" w:cs="Times New Roman"/>
          <w:sz w:val="24"/>
          <w:szCs w:val="24"/>
          <w:lang w:val="fr-FR"/>
        </w:rPr>
        <w:t xml:space="preserve"> savoir</w:t>
      </w:r>
      <w:r w:rsidR="002F5EE9" w:rsidRPr="008462F7">
        <w:rPr>
          <w:rFonts w:ascii="Times New Roman" w:hAnsi="Times New Roman" w:cs="Times New Roman"/>
          <w:sz w:val="24"/>
          <w:szCs w:val="24"/>
          <w:lang w:val="fr-FR"/>
        </w:rPr>
        <w:t>-</w:t>
      </w:r>
      <w:r w:rsidR="002F783E">
        <w:rPr>
          <w:rFonts w:ascii="Times New Roman" w:hAnsi="Times New Roman" w:cs="Times New Roman"/>
          <w:sz w:val="24"/>
          <w:szCs w:val="24"/>
          <w:lang w:val="fr-FR"/>
        </w:rPr>
        <w:t>faire, on n'en</w:t>
      </w:r>
      <w:r w:rsidR="00057852">
        <w:rPr>
          <w:rFonts w:ascii="Times New Roman" w:hAnsi="Times New Roman" w:cs="Times New Roman"/>
          <w:sz w:val="24"/>
          <w:szCs w:val="24"/>
          <w:lang w:val="fr-FR"/>
        </w:rPr>
        <w:t xml:space="preserve"> </w:t>
      </w:r>
      <w:r w:rsidR="00532672" w:rsidRPr="008462F7">
        <w:rPr>
          <w:rFonts w:ascii="Times New Roman" w:hAnsi="Times New Roman" w:cs="Times New Roman"/>
          <w:sz w:val="24"/>
          <w:szCs w:val="24"/>
          <w:lang w:val="fr-FR"/>
        </w:rPr>
        <w:t xml:space="preserve">donne pas </w:t>
      </w:r>
      <w:r w:rsidR="002F783E">
        <w:rPr>
          <w:rFonts w:ascii="Times New Roman" w:hAnsi="Times New Roman" w:cs="Times New Roman"/>
          <w:sz w:val="24"/>
          <w:szCs w:val="24"/>
          <w:lang w:val="fr-FR"/>
        </w:rPr>
        <w:t>des</w:t>
      </w:r>
      <w:r w:rsidR="00532672" w:rsidRPr="008462F7">
        <w:rPr>
          <w:rFonts w:ascii="Times New Roman" w:hAnsi="Times New Roman" w:cs="Times New Roman"/>
          <w:sz w:val="24"/>
          <w:szCs w:val="24"/>
          <w:lang w:val="fr-FR"/>
        </w:rPr>
        <w:t xml:space="preserve"> savoir</w:t>
      </w:r>
      <w:r w:rsidR="00293C24">
        <w:rPr>
          <w:rFonts w:ascii="Times New Roman" w:hAnsi="Times New Roman" w:cs="Times New Roman"/>
          <w:sz w:val="24"/>
          <w:szCs w:val="24"/>
          <w:lang w:val="fr-FR"/>
        </w:rPr>
        <w:t>-</w:t>
      </w:r>
      <w:r w:rsidR="00532672" w:rsidRPr="008462F7">
        <w:rPr>
          <w:rFonts w:ascii="Times New Roman" w:hAnsi="Times New Roman" w:cs="Times New Roman"/>
          <w:sz w:val="24"/>
          <w:szCs w:val="24"/>
          <w:lang w:val="fr-FR"/>
        </w:rPr>
        <w:t xml:space="preserve">être. </w:t>
      </w:r>
    </w:p>
    <w:p w:rsidR="007B4B56" w:rsidRPr="00383765" w:rsidRDefault="002F5EE9" w:rsidP="00383765">
      <w:pPr>
        <w:spacing w:after="0" w:line="240" w:lineRule="auto"/>
        <w:jc w:val="both"/>
        <w:rPr>
          <w:rFonts w:ascii="Times New Roman" w:hAnsi="Times New Roman" w:cs="Times New Roman"/>
          <w:sz w:val="24"/>
          <w:szCs w:val="24"/>
          <w:lang w:val="fr-FR"/>
        </w:rPr>
      </w:pPr>
      <w:r w:rsidRPr="008462F7">
        <w:rPr>
          <w:rFonts w:ascii="Times New Roman" w:hAnsi="Times New Roman" w:cs="Times New Roman"/>
          <w:sz w:val="24"/>
          <w:szCs w:val="24"/>
          <w:lang w:val="fr-FR"/>
        </w:rPr>
        <w:t>Cesare Beccaria  - un juriste philosophe et économ</w:t>
      </w:r>
      <w:r w:rsidR="00A26AE0">
        <w:rPr>
          <w:rFonts w:ascii="Times New Roman" w:hAnsi="Times New Roman" w:cs="Times New Roman"/>
          <w:sz w:val="24"/>
          <w:szCs w:val="24"/>
          <w:lang w:val="fr-FR"/>
        </w:rPr>
        <w:t>iste de l’époque des Lumières</w:t>
      </w:r>
      <w:r w:rsidRPr="008462F7">
        <w:rPr>
          <w:rFonts w:ascii="Times New Roman" w:hAnsi="Times New Roman" w:cs="Times New Roman"/>
          <w:sz w:val="24"/>
          <w:szCs w:val="24"/>
          <w:lang w:val="fr-FR"/>
        </w:rPr>
        <w:t xml:space="preserve"> italien</w:t>
      </w:r>
      <w:r w:rsidR="00A26AE0">
        <w:rPr>
          <w:rFonts w:ascii="Times New Roman" w:hAnsi="Times New Roman" w:cs="Times New Roman"/>
          <w:sz w:val="24"/>
          <w:szCs w:val="24"/>
          <w:lang w:val="fr-FR"/>
        </w:rPr>
        <w:t>nes</w:t>
      </w:r>
      <w:r w:rsidR="007B4B56">
        <w:rPr>
          <w:rFonts w:ascii="Times New Roman" w:hAnsi="Times New Roman" w:cs="Times New Roman"/>
          <w:sz w:val="24"/>
          <w:szCs w:val="24"/>
          <w:lang w:val="fr-FR"/>
        </w:rPr>
        <w:t xml:space="preserve"> -  affirmait :</w:t>
      </w:r>
      <w:r w:rsidR="00A26AE0">
        <w:rPr>
          <w:rFonts w:ascii="Times New Roman" w:hAnsi="Times New Roman" w:cs="Times New Roman"/>
          <w:sz w:val="24"/>
          <w:szCs w:val="24"/>
          <w:lang w:val="fr-FR"/>
        </w:rPr>
        <w:t xml:space="preserve"> « Il n’y a pas de liberté </w:t>
      </w:r>
      <w:r w:rsidRPr="008462F7">
        <w:rPr>
          <w:rFonts w:ascii="Times New Roman" w:hAnsi="Times New Roman" w:cs="Times New Roman"/>
          <w:sz w:val="24"/>
          <w:szCs w:val="24"/>
          <w:lang w:val="fr-FR"/>
        </w:rPr>
        <w:t>chaque fois que les lois permettent que dans quelques évènements l’homme cesse</w:t>
      </w:r>
      <w:r w:rsidR="0017464A" w:rsidRPr="008462F7">
        <w:rPr>
          <w:rFonts w:ascii="Times New Roman" w:hAnsi="Times New Roman" w:cs="Times New Roman"/>
          <w:sz w:val="24"/>
          <w:szCs w:val="24"/>
          <w:lang w:val="fr-FR"/>
        </w:rPr>
        <w:t xml:space="preserve"> d’être une personne et devient</w:t>
      </w:r>
      <w:r w:rsidRPr="008462F7">
        <w:rPr>
          <w:rFonts w:ascii="Times New Roman" w:hAnsi="Times New Roman" w:cs="Times New Roman"/>
          <w:sz w:val="24"/>
          <w:szCs w:val="24"/>
          <w:lang w:val="fr-FR"/>
        </w:rPr>
        <w:t xml:space="preserve"> une chose »</w:t>
      </w:r>
      <w:r w:rsidR="00A2299A" w:rsidRPr="008462F7">
        <w:rPr>
          <w:rFonts w:ascii="Times New Roman" w:hAnsi="Times New Roman" w:cs="Times New Roman"/>
          <w:sz w:val="24"/>
          <w:szCs w:val="24"/>
          <w:lang w:val="fr-FR"/>
        </w:rPr>
        <w:t xml:space="preserve">. C’est </w:t>
      </w:r>
      <w:r w:rsidR="00293C24">
        <w:rPr>
          <w:rFonts w:ascii="Times New Roman" w:hAnsi="Times New Roman" w:cs="Times New Roman"/>
          <w:sz w:val="24"/>
          <w:szCs w:val="24"/>
          <w:lang w:val="fr-FR"/>
        </w:rPr>
        <w:t>pourquoi ce qui est</w:t>
      </w:r>
      <w:r w:rsidR="00A26AE0">
        <w:rPr>
          <w:rFonts w:ascii="Times New Roman" w:hAnsi="Times New Roman" w:cs="Times New Roman"/>
          <w:sz w:val="24"/>
          <w:szCs w:val="24"/>
          <w:lang w:val="fr-FR"/>
        </w:rPr>
        <w:t xml:space="preserve"> important </w:t>
      </w:r>
      <w:r w:rsidR="00293C24">
        <w:rPr>
          <w:rFonts w:ascii="Times New Roman" w:hAnsi="Times New Roman" w:cs="Times New Roman"/>
          <w:sz w:val="24"/>
          <w:szCs w:val="24"/>
          <w:lang w:val="fr-FR"/>
        </w:rPr>
        <w:t>est de passer</w:t>
      </w:r>
      <w:r w:rsidR="00A2299A" w:rsidRPr="008462F7">
        <w:rPr>
          <w:rFonts w:ascii="Times New Roman" w:hAnsi="Times New Roman" w:cs="Times New Roman"/>
          <w:sz w:val="24"/>
          <w:szCs w:val="24"/>
          <w:lang w:val="fr-FR"/>
        </w:rPr>
        <w:t xml:space="preserve"> d’une perspective « méthodologique » à une perspective « métaphysique » selon l’idée de Benoît XVI.</w:t>
      </w:r>
    </w:p>
    <w:p w:rsidR="00A2299A" w:rsidRPr="008462F7" w:rsidRDefault="00A2299A" w:rsidP="007B4B56">
      <w:pPr>
        <w:spacing w:line="240" w:lineRule="auto"/>
        <w:jc w:val="both"/>
        <w:rPr>
          <w:rFonts w:ascii="Times New Roman" w:hAnsi="Times New Roman" w:cs="Times New Roman"/>
          <w:bCs/>
          <w:sz w:val="24"/>
          <w:szCs w:val="24"/>
          <w:lang w:val="fr-FR"/>
        </w:rPr>
      </w:pPr>
      <w:r w:rsidRPr="008462F7">
        <w:rPr>
          <w:rFonts w:ascii="Times New Roman" w:hAnsi="Times New Roman" w:cs="Times New Roman"/>
          <w:bCs/>
          <w:sz w:val="24"/>
          <w:szCs w:val="24"/>
          <w:lang w:val="fr-FR"/>
        </w:rPr>
        <w:t xml:space="preserve">Comme </w:t>
      </w:r>
      <w:r w:rsidR="001B28C5" w:rsidRPr="008462F7">
        <w:rPr>
          <w:rFonts w:ascii="Times New Roman" w:hAnsi="Times New Roman" w:cs="Times New Roman"/>
          <w:bCs/>
          <w:sz w:val="24"/>
          <w:szCs w:val="24"/>
          <w:lang w:val="fr-FR"/>
        </w:rPr>
        <w:t>dans le cas du fils prodigue, la redécou</w:t>
      </w:r>
      <w:r w:rsidR="00A26AE0">
        <w:rPr>
          <w:rFonts w:ascii="Times New Roman" w:hAnsi="Times New Roman" w:cs="Times New Roman"/>
          <w:bCs/>
          <w:sz w:val="24"/>
          <w:szCs w:val="24"/>
          <w:lang w:val="fr-FR"/>
        </w:rPr>
        <w:t>verte d’une direction prometteuse</w:t>
      </w:r>
      <w:r w:rsidR="001B28C5" w:rsidRPr="008462F7">
        <w:rPr>
          <w:rFonts w:ascii="Times New Roman" w:hAnsi="Times New Roman" w:cs="Times New Roman"/>
          <w:bCs/>
          <w:sz w:val="24"/>
          <w:szCs w:val="24"/>
          <w:lang w:val="fr-FR"/>
        </w:rPr>
        <w:t xml:space="preserve"> de l’humanisme demande</w:t>
      </w:r>
      <w:r w:rsidR="00293C24" w:rsidRPr="00293C24">
        <w:rPr>
          <w:rFonts w:ascii="Times New Roman" w:hAnsi="Times New Roman" w:cs="Times New Roman"/>
          <w:bCs/>
          <w:sz w:val="24"/>
          <w:szCs w:val="24"/>
          <w:lang w:val="fr-FR"/>
        </w:rPr>
        <w:t xml:space="preserve"> </w:t>
      </w:r>
      <w:r w:rsidR="00293C24" w:rsidRPr="008462F7">
        <w:rPr>
          <w:rFonts w:ascii="Times New Roman" w:hAnsi="Times New Roman" w:cs="Times New Roman"/>
          <w:bCs/>
          <w:sz w:val="24"/>
          <w:szCs w:val="24"/>
          <w:lang w:val="fr-FR"/>
        </w:rPr>
        <w:t>aussi</w:t>
      </w:r>
      <w:r w:rsidR="001B28C5" w:rsidRPr="008462F7">
        <w:rPr>
          <w:rFonts w:ascii="Times New Roman" w:hAnsi="Times New Roman" w:cs="Times New Roman"/>
          <w:bCs/>
          <w:sz w:val="24"/>
          <w:szCs w:val="24"/>
          <w:lang w:val="fr-FR"/>
        </w:rPr>
        <w:t>, au-delà de la réflexion, la disponibilité à revenir sur ses pas. A ce propos il est</w:t>
      </w:r>
      <w:r w:rsidR="00057852">
        <w:rPr>
          <w:rFonts w:ascii="Times New Roman" w:hAnsi="Times New Roman" w:cs="Times New Roman"/>
          <w:bCs/>
          <w:sz w:val="24"/>
          <w:szCs w:val="24"/>
          <w:lang w:val="fr-FR"/>
        </w:rPr>
        <w:t xml:space="preserve"> intéressant d’observer qu'aussi bien</w:t>
      </w:r>
      <w:r w:rsidR="001B28C5" w:rsidRPr="008462F7">
        <w:rPr>
          <w:rFonts w:ascii="Times New Roman" w:hAnsi="Times New Roman" w:cs="Times New Roman"/>
          <w:bCs/>
          <w:sz w:val="24"/>
          <w:szCs w:val="24"/>
          <w:lang w:val="fr-FR"/>
        </w:rPr>
        <w:t xml:space="preserve"> les </w:t>
      </w:r>
      <w:r w:rsidR="001B28C5" w:rsidRPr="008462F7">
        <w:rPr>
          <w:rFonts w:ascii="Times New Roman" w:hAnsi="Times New Roman" w:cs="Times New Roman"/>
          <w:bCs/>
          <w:i/>
          <w:sz w:val="24"/>
          <w:szCs w:val="24"/>
          <w:lang w:val="fr-FR"/>
        </w:rPr>
        <w:t>Recherches philosophiques</w:t>
      </w:r>
      <w:r w:rsidR="00293C24">
        <w:rPr>
          <w:rFonts w:ascii="Times New Roman" w:hAnsi="Times New Roman" w:cs="Times New Roman"/>
          <w:bCs/>
          <w:i/>
          <w:sz w:val="24"/>
          <w:szCs w:val="24"/>
          <w:lang w:val="fr-FR"/>
        </w:rPr>
        <w:t xml:space="preserve"> </w:t>
      </w:r>
      <w:r w:rsidR="00293C24" w:rsidRPr="00293C24">
        <w:rPr>
          <w:rFonts w:ascii="Times New Roman" w:hAnsi="Times New Roman" w:cs="Times New Roman"/>
          <w:bCs/>
          <w:sz w:val="24"/>
          <w:szCs w:val="24"/>
          <w:lang w:val="fr-FR"/>
        </w:rPr>
        <w:t>de</w:t>
      </w:r>
      <w:r w:rsidR="00293C24">
        <w:rPr>
          <w:rFonts w:ascii="Times New Roman" w:hAnsi="Times New Roman" w:cs="Times New Roman"/>
          <w:bCs/>
          <w:i/>
          <w:sz w:val="24"/>
          <w:szCs w:val="24"/>
          <w:lang w:val="fr-FR"/>
        </w:rPr>
        <w:t xml:space="preserve"> </w:t>
      </w:r>
      <w:r w:rsidR="00293C24" w:rsidRPr="008462F7">
        <w:rPr>
          <w:rFonts w:ascii="Times New Roman" w:hAnsi="Times New Roman" w:cs="Times New Roman"/>
          <w:bCs/>
          <w:sz w:val="24"/>
          <w:szCs w:val="24"/>
          <w:lang w:val="fr-FR"/>
        </w:rPr>
        <w:t>Ludwig</w:t>
      </w:r>
      <w:r w:rsidR="00293C24" w:rsidRPr="008462F7">
        <w:rPr>
          <w:rFonts w:ascii="Times New Roman" w:hAnsi="Times New Roman" w:cs="Times New Roman"/>
          <w:bCs/>
          <w:i/>
          <w:sz w:val="24"/>
          <w:szCs w:val="24"/>
          <w:lang w:val="fr-FR"/>
        </w:rPr>
        <w:t xml:space="preserve"> </w:t>
      </w:r>
      <w:r w:rsidR="00293C24" w:rsidRPr="008462F7">
        <w:rPr>
          <w:rFonts w:ascii="Times New Roman" w:hAnsi="Times New Roman" w:cs="Times New Roman"/>
          <w:bCs/>
          <w:sz w:val="24"/>
          <w:szCs w:val="24"/>
          <w:lang w:val="fr-FR"/>
        </w:rPr>
        <w:t>Wittgenstein</w:t>
      </w:r>
      <w:r w:rsidR="00057852">
        <w:rPr>
          <w:rFonts w:ascii="Times New Roman" w:hAnsi="Times New Roman" w:cs="Times New Roman"/>
          <w:bCs/>
          <w:i/>
          <w:sz w:val="24"/>
          <w:szCs w:val="24"/>
          <w:lang w:val="fr-FR"/>
        </w:rPr>
        <w:t xml:space="preserve"> </w:t>
      </w:r>
      <w:r w:rsidR="00057852" w:rsidRPr="00057852">
        <w:rPr>
          <w:rFonts w:ascii="Times New Roman" w:hAnsi="Times New Roman" w:cs="Times New Roman"/>
          <w:bCs/>
          <w:sz w:val="24"/>
          <w:szCs w:val="24"/>
          <w:lang w:val="fr-FR"/>
        </w:rPr>
        <w:t>que</w:t>
      </w:r>
      <w:r w:rsidR="001B28C5" w:rsidRPr="008462F7">
        <w:rPr>
          <w:rFonts w:ascii="Times New Roman" w:hAnsi="Times New Roman" w:cs="Times New Roman"/>
          <w:bCs/>
          <w:sz w:val="24"/>
          <w:szCs w:val="24"/>
          <w:lang w:val="fr-FR"/>
        </w:rPr>
        <w:t xml:space="preserve"> la </w:t>
      </w:r>
      <w:r w:rsidR="001B28C5" w:rsidRPr="008462F7">
        <w:rPr>
          <w:rFonts w:ascii="Times New Roman" w:hAnsi="Times New Roman" w:cs="Times New Roman"/>
          <w:bCs/>
          <w:i/>
          <w:sz w:val="24"/>
          <w:szCs w:val="24"/>
          <w:lang w:val="fr-FR"/>
        </w:rPr>
        <w:t xml:space="preserve">Théorie </w:t>
      </w:r>
      <w:r w:rsidR="001B28C5" w:rsidRPr="008462F7">
        <w:rPr>
          <w:rFonts w:ascii="Times New Roman" w:hAnsi="Times New Roman" w:cs="Times New Roman"/>
          <w:bCs/>
          <w:sz w:val="24"/>
          <w:szCs w:val="24"/>
          <w:lang w:val="fr-FR"/>
        </w:rPr>
        <w:t xml:space="preserve"> </w:t>
      </w:r>
      <w:r w:rsidR="001B28C5" w:rsidRPr="008462F7">
        <w:rPr>
          <w:rFonts w:ascii="Times New Roman" w:hAnsi="Times New Roman" w:cs="Times New Roman"/>
          <w:bCs/>
          <w:i/>
          <w:sz w:val="24"/>
          <w:szCs w:val="24"/>
          <w:lang w:val="fr-FR"/>
        </w:rPr>
        <w:t xml:space="preserve">générale </w:t>
      </w:r>
      <w:r w:rsidR="00293C24" w:rsidRPr="00293C24">
        <w:rPr>
          <w:rFonts w:ascii="Times New Roman" w:hAnsi="Times New Roman" w:cs="Times New Roman"/>
          <w:bCs/>
          <w:sz w:val="24"/>
          <w:szCs w:val="24"/>
          <w:lang w:val="fr-FR"/>
        </w:rPr>
        <w:t>de</w:t>
      </w:r>
      <w:r w:rsidR="00293C24">
        <w:rPr>
          <w:rFonts w:ascii="Times New Roman" w:hAnsi="Times New Roman" w:cs="Times New Roman"/>
          <w:bCs/>
          <w:i/>
          <w:sz w:val="24"/>
          <w:szCs w:val="24"/>
          <w:lang w:val="fr-FR"/>
        </w:rPr>
        <w:t xml:space="preserve"> </w:t>
      </w:r>
      <w:r w:rsidR="00293C24" w:rsidRPr="008462F7">
        <w:rPr>
          <w:rFonts w:ascii="Times New Roman" w:hAnsi="Times New Roman" w:cs="Times New Roman"/>
          <w:bCs/>
          <w:sz w:val="24"/>
          <w:szCs w:val="24"/>
          <w:lang w:val="fr-FR"/>
        </w:rPr>
        <w:t xml:space="preserve">John Maynard Keynes </w:t>
      </w:r>
      <w:r w:rsidR="001B28C5" w:rsidRPr="008462F7">
        <w:rPr>
          <w:rFonts w:ascii="Times New Roman" w:hAnsi="Times New Roman" w:cs="Times New Roman"/>
          <w:bCs/>
          <w:sz w:val="24"/>
          <w:szCs w:val="24"/>
          <w:lang w:val="fr-FR"/>
        </w:rPr>
        <w:t xml:space="preserve">sont le point d’arrivée du chemin en arrière accompli </w:t>
      </w:r>
      <w:r w:rsidR="00914A4F" w:rsidRPr="008462F7">
        <w:rPr>
          <w:rFonts w:ascii="Times New Roman" w:hAnsi="Times New Roman" w:cs="Times New Roman"/>
          <w:bCs/>
          <w:sz w:val="24"/>
          <w:szCs w:val="24"/>
          <w:lang w:val="fr-FR"/>
        </w:rPr>
        <w:t xml:space="preserve">respectivement par </w:t>
      </w:r>
      <w:r w:rsidR="00293C24">
        <w:rPr>
          <w:rFonts w:ascii="Times New Roman" w:hAnsi="Times New Roman" w:cs="Times New Roman"/>
          <w:bCs/>
          <w:sz w:val="24"/>
          <w:szCs w:val="24"/>
          <w:lang w:val="fr-FR"/>
        </w:rPr>
        <w:t>l'un et l'autre</w:t>
      </w:r>
      <w:r w:rsidR="00B717F2">
        <w:rPr>
          <w:rFonts w:ascii="Times New Roman" w:hAnsi="Times New Roman" w:cs="Times New Roman"/>
          <w:bCs/>
          <w:sz w:val="24"/>
          <w:szCs w:val="24"/>
          <w:lang w:val="fr-FR"/>
        </w:rPr>
        <w:t xml:space="preserve"> entre les deux guerres.</w:t>
      </w:r>
      <w:r w:rsidR="00914A4F" w:rsidRPr="008462F7">
        <w:rPr>
          <w:rFonts w:ascii="Times New Roman" w:hAnsi="Times New Roman" w:cs="Times New Roman"/>
          <w:bCs/>
          <w:sz w:val="24"/>
          <w:szCs w:val="24"/>
          <w:lang w:val="fr-FR"/>
        </w:rPr>
        <w:t xml:space="preserve"> Le </w:t>
      </w:r>
      <w:r w:rsidR="00B717F2">
        <w:rPr>
          <w:rFonts w:ascii="Times New Roman" w:hAnsi="Times New Roman" w:cs="Times New Roman"/>
          <w:bCs/>
          <w:sz w:val="24"/>
          <w:szCs w:val="24"/>
          <w:lang w:val="fr-FR"/>
        </w:rPr>
        <w:t xml:space="preserve">chemin de Keynes </w:t>
      </w:r>
      <w:r w:rsidR="00914A4F" w:rsidRPr="008462F7">
        <w:rPr>
          <w:rFonts w:ascii="Times New Roman" w:hAnsi="Times New Roman" w:cs="Times New Roman"/>
          <w:bCs/>
          <w:sz w:val="24"/>
          <w:szCs w:val="24"/>
          <w:lang w:val="fr-FR"/>
        </w:rPr>
        <w:t xml:space="preserve">va de l’orthodoxie </w:t>
      </w:r>
      <w:r w:rsidR="001B28C5" w:rsidRPr="008462F7">
        <w:rPr>
          <w:rFonts w:ascii="Times New Roman" w:hAnsi="Times New Roman" w:cs="Times New Roman"/>
          <w:bCs/>
          <w:i/>
          <w:sz w:val="24"/>
          <w:szCs w:val="24"/>
          <w:lang w:val="fr-FR"/>
        </w:rPr>
        <w:t xml:space="preserve"> </w:t>
      </w:r>
      <w:r w:rsidR="00914A4F" w:rsidRPr="008462F7">
        <w:rPr>
          <w:rFonts w:ascii="Times New Roman" w:hAnsi="Times New Roman" w:cs="Times New Roman"/>
          <w:bCs/>
          <w:sz w:val="24"/>
          <w:szCs w:val="24"/>
          <w:lang w:val="fr-FR"/>
        </w:rPr>
        <w:t>éc</w:t>
      </w:r>
      <w:r w:rsidR="00293C24">
        <w:rPr>
          <w:rFonts w:ascii="Times New Roman" w:hAnsi="Times New Roman" w:cs="Times New Roman"/>
          <w:bCs/>
          <w:sz w:val="24"/>
          <w:szCs w:val="24"/>
          <w:lang w:val="fr-FR"/>
        </w:rPr>
        <w:t>onomique à la « révolution k</w:t>
      </w:r>
      <w:r w:rsidR="00914A4F" w:rsidRPr="008462F7">
        <w:rPr>
          <w:rFonts w:ascii="Times New Roman" w:hAnsi="Times New Roman" w:cs="Times New Roman"/>
          <w:bCs/>
          <w:sz w:val="24"/>
          <w:szCs w:val="24"/>
          <w:lang w:val="fr-FR"/>
        </w:rPr>
        <w:t>eynesienne », autrement dit, de l’inefficacité</w:t>
      </w:r>
      <w:r w:rsidR="00DF7E2D" w:rsidRPr="008462F7">
        <w:rPr>
          <w:rFonts w:ascii="Times New Roman" w:hAnsi="Times New Roman" w:cs="Times New Roman"/>
          <w:bCs/>
          <w:sz w:val="24"/>
          <w:szCs w:val="24"/>
          <w:lang w:val="fr-FR"/>
        </w:rPr>
        <w:t xml:space="preserve"> à</w:t>
      </w:r>
      <w:r w:rsidR="00914A4F" w:rsidRPr="008462F7">
        <w:rPr>
          <w:rFonts w:ascii="Times New Roman" w:hAnsi="Times New Roman" w:cs="Times New Roman"/>
          <w:bCs/>
          <w:sz w:val="24"/>
          <w:szCs w:val="24"/>
          <w:lang w:val="fr-FR"/>
        </w:rPr>
        <w:t xml:space="preserve"> la réévaluation de la politique économique</w:t>
      </w:r>
      <w:r w:rsidR="004A18E1" w:rsidRPr="008462F7">
        <w:rPr>
          <w:rFonts w:ascii="Times New Roman" w:hAnsi="Times New Roman" w:cs="Times New Roman"/>
          <w:bCs/>
          <w:sz w:val="24"/>
          <w:szCs w:val="24"/>
          <w:lang w:val="fr-FR"/>
        </w:rPr>
        <w:t>.</w:t>
      </w:r>
      <w:r w:rsidR="000C5FCC" w:rsidRPr="008462F7">
        <w:rPr>
          <w:rFonts w:ascii="Times New Roman" w:hAnsi="Times New Roman" w:cs="Times New Roman"/>
          <w:bCs/>
          <w:sz w:val="24"/>
          <w:szCs w:val="24"/>
          <w:lang w:val="fr-FR"/>
        </w:rPr>
        <w:t xml:space="preserve"> Le chemin de Wittgenstein, </w:t>
      </w:r>
      <w:r w:rsidR="001B6D90" w:rsidRPr="008462F7">
        <w:rPr>
          <w:rFonts w:ascii="Times New Roman" w:hAnsi="Times New Roman" w:cs="Times New Roman"/>
          <w:bCs/>
          <w:sz w:val="24"/>
          <w:szCs w:val="24"/>
          <w:lang w:val="fr-FR"/>
        </w:rPr>
        <w:t xml:space="preserve">entre le </w:t>
      </w:r>
      <w:r w:rsidR="001B6D90" w:rsidRPr="008462F7">
        <w:rPr>
          <w:rFonts w:ascii="Times New Roman" w:hAnsi="Times New Roman" w:cs="Times New Roman"/>
          <w:bCs/>
          <w:i/>
          <w:sz w:val="24"/>
          <w:szCs w:val="24"/>
          <w:lang w:val="fr-FR"/>
        </w:rPr>
        <w:t xml:space="preserve">Tractatus </w:t>
      </w:r>
      <w:r w:rsidR="001B6D90" w:rsidRPr="008462F7">
        <w:rPr>
          <w:rFonts w:ascii="Times New Roman" w:hAnsi="Times New Roman" w:cs="Times New Roman"/>
          <w:bCs/>
          <w:sz w:val="24"/>
          <w:szCs w:val="24"/>
          <w:lang w:val="fr-FR"/>
        </w:rPr>
        <w:t xml:space="preserve">et les </w:t>
      </w:r>
      <w:r w:rsidR="001B6D90" w:rsidRPr="008462F7">
        <w:rPr>
          <w:rFonts w:ascii="Times New Roman" w:hAnsi="Times New Roman" w:cs="Times New Roman"/>
          <w:bCs/>
          <w:i/>
          <w:sz w:val="24"/>
          <w:szCs w:val="24"/>
          <w:lang w:val="fr-FR"/>
        </w:rPr>
        <w:t xml:space="preserve">Recherches philosophiques, </w:t>
      </w:r>
      <w:r w:rsidR="001B6D90" w:rsidRPr="008462F7">
        <w:rPr>
          <w:rFonts w:ascii="Times New Roman" w:hAnsi="Times New Roman" w:cs="Times New Roman"/>
          <w:bCs/>
          <w:sz w:val="24"/>
          <w:szCs w:val="24"/>
          <w:lang w:val="fr-FR"/>
        </w:rPr>
        <w:t>va de la négation</w:t>
      </w:r>
      <w:r w:rsidR="001B28C5" w:rsidRPr="008462F7">
        <w:rPr>
          <w:rFonts w:ascii="Times New Roman" w:hAnsi="Times New Roman" w:cs="Times New Roman"/>
          <w:bCs/>
          <w:i/>
          <w:sz w:val="24"/>
          <w:szCs w:val="24"/>
          <w:lang w:val="fr-FR"/>
        </w:rPr>
        <w:t xml:space="preserve"> </w:t>
      </w:r>
      <w:r w:rsidR="001B6D90" w:rsidRPr="008462F7">
        <w:rPr>
          <w:rFonts w:ascii="Times New Roman" w:hAnsi="Times New Roman" w:cs="Times New Roman"/>
          <w:bCs/>
          <w:sz w:val="24"/>
          <w:szCs w:val="24"/>
          <w:lang w:val="fr-FR"/>
        </w:rPr>
        <w:t>de la philosophie et de la métaphysique à leur réévaluation. Dans</w:t>
      </w:r>
      <w:r w:rsidR="007B4B56">
        <w:rPr>
          <w:rFonts w:ascii="Times New Roman" w:hAnsi="Times New Roman" w:cs="Times New Roman"/>
          <w:bCs/>
          <w:sz w:val="24"/>
          <w:szCs w:val="24"/>
          <w:lang w:val="fr-FR"/>
        </w:rPr>
        <w:t xml:space="preserve"> les œuvres qui témoignent </w:t>
      </w:r>
      <w:r w:rsidR="00057852">
        <w:rPr>
          <w:rFonts w:ascii="Times New Roman" w:hAnsi="Times New Roman" w:cs="Times New Roman"/>
          <w:bCs/>
          <w:sz w:val="24"/>
          <w:szCs w:val="24"/>
          <w:lang w:val="fr-FR"/>
        </w:rPr>
        <w:t xml:space="preserve">de </w:t>
      </w:r>
      <w:r w:rsidR="007B4B56">
        <w:rPr>
          <w:rFonts w:ascii="Times New Roman" w:hAnsi="Times New Roman" w:cs="Times New Roman"/>
          <w:bCs/>
          <w:sz w:val="24"/>
          <w:szCs w:val="24"/>
          <w:lang w:val="fr-FR"/>
        </w:rPr>
        <w:t>leur</w:t>
      </w:r>
      <w:r w:rsidR="001B6D90" w:rsidRPr="008462F7">
        <w:rPr>
          <w:rFonts w:ascii="Times New Roman" w:hAnsi="Times New Roman" w:cs="Times New Roman"/>
          <w:bCs/>
          <w:sz w:val="24"/>
          <w:szCs w:val="24"/>
          <w:lang w:val="fr-FR"/>
        </w:rPr>
        <w:t xml:space="preserve"> révision </w:t>
      </w:r>
      <w:r w:rsidR="00057852">
        <w:rPr>
          <w:rFonts w:ascii="Times New Roman" w:hAnsi="Times New Roman" w:cs="Times New Roman"/>
          <w:bCs/>
          <w:sz w:val="24"/>
          <w:szCs w:val="24"/>
          <w:lang w:val="fr-FR"/>
        </w:rPr>
        <w:t>de leur théori</w:t>
      </w:r>
      <w:r w:rsidR="001B6D90" w:rsidRPr="008462F7">
        <w:rPr>
          <w:rFonts w:ascii="Times New Roman" w:hAnsi="Times New Roman" w:cs="Times New Roman"/>
          <w:bCs/>
          <w:sz w:val="24"/>
          <w:szCs w:val="24"/>
          <w:lang w:val="fr-FR"/>
        </w:rPr>
        <w:t>e p</w:t>
      </w:r>
      <w:r w:rsidR="007B4B56">
        <w:rPr>
          <w:rFonts w:ascii="Times New Roman" w:hAnsi="Times New Roman" w:cs="Times New Roman"/>
          <w:bCs/>
          <w:sz w:val="24"/>
          <w:szCs w:val="24"/>
          <w:lang w:val="fr-FR"/>
        </w:rPr>
        <w:t>ar rapport aux contenus de leur</w:t>
      </w:r>
      <w:r w:rsidR="00057852">
        <w:rPr>
          <w:rFonts w:ascii="Times New Roman" w:hAnsi="Times New Roman" w:cs="Times New Roman"/>
          <w:bCs/>
          <w:sz w:val="24"/>
          <w:szCs w:val="24"/>
          <w:lang w:val="fr-FR"/>
        </w:rPr>
        <w:t xml:space="preserve"> synthèse initiale</w:t>
      </w:r>
      <w:r w:rsidR="001B6D90" w:rsidRPr="008462F7">
        <w:rPr>
          <w:rFonts w:ascii="Times New Roman" w:hAnsi="Times New Roman" w:cs="Times New Roman"/>
          <w:bCs/>
          <w:sz w:val="24"/>
          <w:szCs w:val="24"/>
          <w:lang w:val="fr-FR"/>
        </w:rPr>
        <w:t xml:space="preserve">, qu’on retrouve dans leurs premiers écrits, au bout du cycle intellectuel </w:t>
      </w:r>
      <w:r w:rsidR="00524572" w:rsidRPr="008462F7">
        <w:rPr>
          <w:rFonts w:ascii="Times New Roman" w:hAnsi="Times New Roman" w:cs="Times New Roman"/>
          <w:bCs/>
          <w:sz w:val="24"/>
          <w:szCs w:val="24"/>
          <w:lang w:val="fr-FR"/>
        </w:rPr>
        <w:t>qui précède leur révolution théorique, ils développent, dans la diversité de leurs contextes disciplinaires, une analyse organique basé</w:t>
      </w:r>
      <w:r w:rsidR="00293C24">
        <w:rPr>
          <w:rFonts w:ascii="Times New Roman" w:hAnsi="Times New Roman" w:cs="Times New Roman"/>
          <w:bCs/>
          <w:sz w:val="24"/>
          <w:szCs w:val="24"/>
          <w:lang w:val="fr-FR"/>
        </w:rPr>
        <w:t>e</w:t>
      </w:r>
      <w:r w:rsidR="00524572" w:rsidRPr="008462F7">
        <w:rPr>
          <w:rFonts w:ascii="Times New Roman" w:hAnsi="Times New Roman" w:cs="Times New Roman"/>
          <w:bCs/>
          <w:sz w:val="24"/>
          <w:szCs w:val="24"/>
          <w:lang w:val="fr-FR"/>
        </w:rPr>
        <w:t xml:space="preserve"> sur une logique non démonstrative. Il est intéressant </w:t>
      </w:r>
      <w:r w:rsidR="00293C24" w:rsidRPr="008462F7">
        <w:rPr>
          <w:rFonts w:ascii="Times New Roman" w:hAnsi="Times New Roman" w:cs="Times New Roman"/>
          <w:bCs/>
          <w:sz w:val="24"/>
          <w:szCs w:val="24"/>
          <w:lang w:val="fr-FR"/>
        </w:rPr>
        <w:t xml:space="preserve">aussi </w:t>
      </w:r>
      <w:r w:rsidR="00524572" w:rsidRPr="008462F7">
        <w:rPr>
          <w:rFonts w:ascii="Times New Roman" w:hAnsi="Times New Roman" w:cs="Times New Roman"/>
          <w:bCs/>
          <w:sz w:val="24"/>
          <w:szCs w:val="24"/>
          <w:lang w:val="fr-FR"/>
        </w:rPr>
        <w:t>de chercher dans le livre de Job une trace de ce modèle</w:t>
      </w:r>
      <w:r w:rsidR="00A26AE0">
        <w:rPr>
          <w:rFonts w:ascii="Times New Roman" w:hAnsi="Times New Roman" w:cs="Times New Roman"/>
          <w:bCs/>
          <w:sz w:val="24"/>
          <w:szCs w:val="24"/>
          <w:lang w:val="fr-FR"/>
        </w:rPr>
        <w:t xml:space="preserve"> de psychologie générale pour </w:t>
      </w:r>
      <w:r w:rsidR="00524572" w:rsidRPr="008462F7">
        <w:rPr>
          <w:rFonts w:ascii="Times New Roman" w:hAnsi="Times New Roman" w:cs="Times New Roman"/>
          <w:bCs/>
          <w:sz w:val="24"/>
          <w:szCs w:val="24"/>
          <w:lang w:val="fr-FR"/>
        </w:rPr>
        <w:t>présenter une palingénésie</w:t>
      </w:r>
      <w:r w:rsidR="00A26AE0">
        <w:rPr>
          <w:rFonts w:ascii="Times New Roman" w:hAnsi="Times New Roman" w:cs="Times New Roman"/>
          <w:bCs/>
          <w:sz w:val="24"/>
          <w:szCs w:val="24"/>
          <w:lang w:val="fr-FR"/>
        </w:rPr>
        <w:t xml:space="preserve"> (ndlr : reconstitution du monde)</w:t>
      </w:r>
      <w:r w:rsidR="00293C24">
        <w:rPr>
          <w:rFonts w:ascii="Times New Roman" w:hAnsi="Times New Roman" w:cs="Times New Roman"/>
          <w:bCs/>
          <w:sz w:val="24"/>
          <w:szCs w:val="24"/>
          <w:lang w:val="fr-FR"/>
        </w:rPr>
        <w:t>. Si on penche pour l'</w:t>
      </w:r>
      <w:r w:rsidR="00524572" w:rsidRPr="008462F7">
        <w:rPr>
          <w:rFonts w:ascii="Times New Roman" w:hAnsi="Times New Roman" w:cs="Times New Roman"/>
          <w:bCs/>
          <w:sz w:val="24"/>
          <w:szCs w:val="24"/>
          <w:lang w:val="fr-FR"/>
        </w:rPr>
        <w:t>absence</w:t>
      </w:r>
      <w:r w:rsidR="00057852">
        <w:rPr>
          <w:rFonts w:ascii="Times New Roman" w:hAnsi="Times New Roman" w:cs="Times New Roman"/>
          <w:bCs/>
          <w:sz w:val="24"/>
          <w:szCs w:val="24"/>
          <w:lang w:val="fr-FR"/>
        </w:rPr>
        <w:t xml:space="preserve"> de ce retour sur ses pas</w:t>
      </w:r>
      <w:r w:rsidR="00524572" w:rsidRPr="008462F7">
        <w:rPr>
          <w:rFonts w:ascii="Times New Roman" w:hAnsi="Times New Roman" w:cs="Times New Roman"/>
          <w:bCs/>
          <w:sz w:val="24"/>
          <w:szCs w:val="24"/>
          <w:lang w:val="fr-FR"/>
        </w:rPr>
        <w:t xml:space="preserve">, on </w:t>
      </w:r>
      <w:r w:rsidR="00B813B8" w:rsidRPr="008462F7">
        <w:rPr>
          <w:rFonts w:ascii="Times New Roman" w:hAnsi="Times New Roman" w:cs="Times New Roman"/>
          <w:bCs/>
          <w:sz w:val="24"/>
          <w:szCs w:val="24"/>
          <w:lang w:val="fr-FR"/>
        </w:rPr>
        <w:t>fortifie une thèse pessimiste qui voit l’</w:t>
      </w:r>
      <w:r w:rsidR="00B813B8" w:rsidRPr="008462F7">
        <w:rPr>
          <w:rFonts w:ascii="Times New Roman" w:hAnsi="Times New Roman" w:cs="Times New Roman"/>
          <w:bCs/>
          <w:i/>
          <w:sz w:val="24"/>
          <w:szCs w:val="24"/>
          <w:lang w:val="fr-FR"/>
        </w:rPr>
        <w:t xml:space="preserve">homo oeconomicus </w:t>
      </w:r>
      <w:r w:rsidR="00B813B8" w:rsidRPr="008462F7">
        <w:rPr>
          <w:rFonts w:ascii="Times New Roman" w:hAnsi="Times New Roman" w:cs="Times New Roman"/>
          <w:bCs/>
          <w:sz w:val="24"/>
          <w:szCs w:val="24"/>
          <w:lang w:val="fr-FR"/>
        </w:rPr>
        <w:t>s’éloigner</w:t>
      </w:r>
      <w:r w:rsidR="00524572" w:rsidRPr="008462F7">
        <w:rPr>
          <w:rFonts w:ascii="Times New Roman" w:hAnsi="Times New Roman" w:cs="Times New Roman"/>
          <w:bCs/>
          <w:sz w:val="24"/>
          <w:szCs w:val="24"/>
          <w:lang w:val="fr-FR"/>
        </w:rPr>
        <w:t xml:space="preserve"> </w:t>
      </w:r>
      <w:r w:rsidR="00B813B8" w:rsidRPr="008462F7">
        <w:rPr>
          <w:rFonts w:ascii="Times New Roman" w:hAnsi="Times New Roman" w:cs="Times New Roman"/>
          <w:bCs/>
          <w:sz w:val="24"/>
          <w:szCs w:val="24"/>
          <w:lang w:val="fr-FR"/>
        </w:rPr>
        <w:t>de plus en plus dans le temps de l’</w:t>
      </w:r>
      <w:r w:rsidR="00B813B8" w:rsidRPr="008462F7">
        <w:rPr>
          <w:rFonts w:ascii="Times New Roman" w:hAnsi="Times New Roman" w:cs="Times New Roman"/>
          <w:bCs/>
          <w:i/>
          <w:sz w:val="24"/>
          <w:szCs w:val="24"/>
          <w:lang w:val="fr-FR"/>
        </w:rPr>
        <w:t xml:space="preserve">homme sapiens, </w:t>
      </w:r>
      <w:r w:rsidR="00293C24" w:rsidRPr="00293C24">
        <w:rPr>
          <w:rFonts w:ascii="Times New Roman" w:hAnsi="Times New Roman" w:cs="Times New Roman"/>
          <w:bCs/>
          <w:sz w:val="24"/>
          <w:szCs w:val="24"/>
          <w:lang w:val="fr-FR"/>
        </w:rPr>
        <w:t>avec qui</w:t>
      </w:r>
      <w:r w:rsidR="00293C24">
        <w:rPr>
          <w:rFonts w:ascii="Times New Roman" w:hAnsi="Times New Roman" w:cs="Times New Roman"/>
          <w:bCs/>
          <w:i/>
          <w:sz w:val="24"/>
          <w:szCs w:val="24"/>
          <w:lang w:val="fr-FR"/>
        </w:rPr>
        <w:t xml:space="preserve"> </w:t>
      </w:r>
      <w:r w:rsidR="00293C24">
        <w:rPr>
          <w:rFonts w:ascii="Times New Roman" w:hAnsi="Times New Roman" w:cs="Times New Roman"/>
          <w:bCs/>
          <w:sz w:val="24"/>
          <w:szCs w:val="24"/>
          <w:lang w:val="fr-FR"/>
        </w:rPr>
        <w:t>commence</w:t>
      </w:r>
      <w:r w:rsidR="00B813B8" w:rsidRPr="008462F7">
        <w:rPr>
          <w:rFonts w:ascii="Times New Roman" w:hAnsi="Times New Roman" w:cs="Times New Roman"/>
          <w:bCs/>
          <w:sz w:val="24"/>
          <w:szCs w:val="24"/>
          <w:lang w:val="fr-FR"/>
        </w:rPr>
        <w:t xml:space="preserve"> l’O</w:t>
      </w:r>
      <w:r w:rsidR="00293C24">
        <w:rPr>
          <w:rFonts w:ascii="Times New Roman" w:hAnsi="Times New Roman" w:cs="Times New Roman"/>
          <w:bCs/>
          <w:sz w:val="24"/>
          <w:szCs w:val="24"/>
          <w:lang w:val="fr-FR"/>
        </w:rPr>
        <w:t xml:space="preserve">ccident. Au contraire, si on </w:t>
      </w:r>
      <w:r w:rsidR="00B813B8" w:rsidRPr="008462F7">
        <w:rPr>
          <w:rFonts w:ascii="Times New Roman" w:hAnsi="Times New Roman" w:cs="Times New Roman"/>
          <w:bCs/>
          <w:sz w:val="24"/>
          <w:szCs w:val="24"/>
          <w:lang w:val="fr-FR"/>
        </w:rPr>
        <w:t>repère la présence</w:t>
      </w:r>
      <w:r w:rsidR="00057852">
        <w:rPr>
          <w:rFonts w:ascii="Times New Roman" w:hAnsi="Times New Roman" w:cs="Times New Roman"/>
          <w:bCs/>
          <w:sz w:val="24"/>
          <w:szCs w:val="24"/>
          <w:lang w:val="fr-FR"/>
        </w:rPr>
        <w:t xml:space="preserve"> de ce retour sur ses </w:t>
      </w:r>
      <w:r w:rsidR="00057852">
        <w:rPr>
          <w:rFonts w:ascii="Times New Roman" w:hAnsi="Times New Roman" w:cs="Times New Roman"/>
          <w:bCs/>
          <w:sz w:val="24"/>
          <w:szCs w:val="24"/>
          <w:lang w:val="fr-FR"/>
        </w:rPr>
        <w:lastRenderedPageBreak/>
        <w:t>pas</w:t>
      </w:r>
      <w:r w:rsidR="00B813B8" w:rsidRPr="008462F7">
        <w:rPr>
          <w:rFonts w:ascii="Times New Roman" w:hAnsi="Times New Roman" w:cs="Times New Roman"/>
          <w:bCs/>
          <w:sz w:val="24"/>
          <w:szCs w:val="24"/>
          <w:lang w:val="fr-FR"/>
        </w:rPr>
        <w:t>, il est possible de conclure que Job et l’</w:t>
      </w:r>
      <w:r w:rsidR="00B813B8" w:rsidRPr="008462F7">
        <w:rPr>
          <w:rFonts w:ascii="Times New Roman" w:hAnsi="Times New Roman" w:cs="Times New Roman"/>
          <w:bCs/>
          <w:i/>
          <w:sz w:val="24"/>
          <w:szCs w:val="24"/>
          <w:lang w:val="fr-FR"/>
        </w:rPr>
        <w:t xml:space="preserve">Universal Bogey </w:t>
      </w:r>
      <w:r w:rsidR="00B813B8" w:rsidRPr="008462F7">
        <w:rPr>
          <w:rFonts w:ascii="Times New Roman" w:hAnsi="Times New Roman" w:cs="Times New Roman"/>
          <w:bCs/>
          <w:sz w:val="24"/>
          <w:szCs w:val="24"/>
          <w:lang w:val="fr-FR"/>
        </w:rPr>
        <w:t xml:space="preserve">appartiennent, </w:t>
      </w:r>
      <w:r w:rsidR="00A26AE0">
        <w:rPr>
          <w:rFonts w:ascii="Times New Roman" w:hAnsi="Times New Roman" w:cs="Times New Roman"/>
          <w:bCs/>
          <w:sz w:val="24"/>
          <w:szCs w:val="24"/>
          <w:lang w:val="fr-FR"/>
        </w:rPr>
        <w:t xml:space="preserve">tous </w:t>
      </w:r>
      <w:r w:rsidR="00B813B8" w:rsidRPr="008462F7">
        <w:rPr>
          <w:rFonts w:ascii="Times New Roman" w:hAnsi="Times New Roman" w:cs="Times New Roman"/>
          <w:bCs/>
          <w:sz w:val="24"/>
          <w:szCs w:val="24"/>
          <w:lang w:val="fr-FR"/>
        </w:rPr>
        <w:t xml:space="preserve">les deux, depuis toujours, à </w:t>
      </w:r>
      <w:r w:rsidR="00A26AE0">
        <w:rPr>
          <w:rFonts w:ascii="Times New Roman" w:hAnsi="Times New Roman" w:cs="Times New Roman"/>
          <w:bCs/>
          <w:sz w:val="24"/>
          <w:szCs w:val="24"/>
          <w:lang w:val="fr-FR"/>
        </w:rPr>
        <w:t>l’histoire de l’homme et à l’Occident, et</w:t>
      </w:r>
      <w:r w:rsidR="007B4B56">
        <w:rPr>
          <w:rFonts w:ascii="Times New Roman" w:hAnsi="Times New Roman" w:cs="Times New Roman"/>
          <w:bCs/>
          <w:sz w:val="24"/>
          <w:szCs w:val="24"/>
          <w:lang w:val="fr-FR"/>
        </w:rPr>
        <w:t xml:space="preserve"> à l’</w:t>
      </w:r>
      <w:r w:rsidR="00B813B8" w:rsidRPr="008462F7">
        <w:rPr>
          <w:rFonts w:ascii="Times New Roman" w:hAnsi="Times New Roman" w:cs="Times New Roman"/>
          <w:bCs/>
          <w:sz w:val="24"/>
          <w:szCs w:val="24"/>
          <w:lang w:val="fr-FR"/>
        </w:rPr>
        <w:t>Orient.</w:t>
      </w:r>
    </w:p>
    <w:p w:rsidR="003E7BD1" w:rsidRPr="008462F7" w:rsidRDefault="00A26AE0" w:rsidP="00B717F2">
      <w:pPr>
        <w:pStyle w:val="StandardWeb"/>
        <w:pBdr>
          <w:bottom w:val="dotted" w:sz="24" w:space="31" w:color="auto"/>
        </w:pBdr>
        <w:spacing w:after="0" w:afterAutospacing="0"/>
        <w:jc w:val="both"/>
        <w:rPr>
          <w:lang w:val="fr-FR"/>
        </w:rPr>
      </w:pPr>
      <w:r>
        <w:rPr>
          <w:lang w:val="fr-FR"/>
        </w:rPr>
        <w:t xml:space="preserve">La conscience doit trouver un espace dans lequel </w:t>
      </w:r>
      <w:r w:rsidR="00B813B8" w:rsidRPr="008462F7">
        <w:rPr>
          <w:lang w:val="fr-FR"/>
        </w:rPr>
        <w:t>au-delà des différences ph</w:t>
      </w:r>
      <w:r w:rsidR="00D004BF" w:rsidRPr="008462F7">
        <w:rPr>
          <w:lang w:val="fr-FR"/>
        </w:rPr>
        <w:t>y</w:t>
      </w:r>
      <w:r w:rsidR="00B813B8" w:rsidRPr="008462F7">
        <w:rPr>
          <w:lang w:val="fr-FR"/>
        </w:rPr>
        <w:t>siques, culturelles, religieuses,</w:t>
      </w:r>
      <w:r w:rsidR="00D004BF" w:rsidRPr="008462F7">
        <w:rPr>
          <w:lang w:val="fr-FR"/>
        </w:rPr>
        <w:t xml:space="preserve"> tous les hommes sont égaux, car ils appartiennent to</w:t>
      </w:r>
      <w:r>
        <w:rPr>
          <w:lang w:val="fr-FR"/>
        </w:rPr>
        <w:t>us au même destin et</w:t>
      </w:r>
      <w:r w:rsidR="00D004BF" w:rsidRPr="008462F7">
        <w:rPr>
          <w:lang w:val="fr-FR"/>
        </w:rPr>
        <w:t xml:space="preserve"> leur histoire n’est pas une longue marche vers le néant, mais un parcours qui, malgré tout, a un sens</w:t>
      </w:r>
      <w:r w:rsidR="00BC47A5" w:rsidRPr="008462F7">
        <w:rPr>
          <w:lang w:val="fr-FR"/>
        </w:rPr>
        <w:t xml:space="preserve"> et une valeur. C’est un long chemin, mais il vaut la peine de le parcourir, </w:t>
      </w:r>
      <w:r>
        <w:rPr>
          <w:lang w:val="fr-FR"/>
        </w:rPr>
        <w:t xml:space="preserve">même si </w:t>
      </w:r>
      <w:r w:rsidR="00BC47A5" w:rsidRPr="008462F7">
        <w:rPr>
          <w:lang w:val="fr-FR"/>
        </w:rPr>
        <w:t xml:space="preserve">on ne voit pas une </w:t>
      </w:r>
      <w:bookmarkStart w:id="0" w:name="_GoBack"/>
      <w:bookmarkEnd w:id="0"/>
      <w:r w:rsidR="00BC47A5" w:rsidRPr="008462F7">
        <w:rPr>
          <w:lang w:val="fr-FR"/>
        </w:rPr>
        <w:t>alternative pour l’obtention d’une justice et d’une paix mondiale</w:t>
      </w:r>
      <w:r>
        <w:rPr>
          <w:lang w:val="fr-FR"/>
        </w:rPr>
        <w:t>s</w:t>
      </w:r>
      <w:r w:rsidR="00BC47A5" w:rsidRPr="008462F7">
        <w:rPr>
          <w:lang w:val="fr-FR"/>
        </w:rPr>
        <w:t xml:space="preserve">.  </w:t>
      </w:r>
    </w:p>
    <w:sectPr w:rsidR="003E7BD1" w:rsidRPr="008462F7" w:rsidSect="00A966F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9CC" w:rsidRDefault="007809CC" w:rsidP="0059086E">
      <w:pPr>
        <w:spacing w:after="0" w:line="240" w:lineRule="auto"/>
      </w:pPr>
      <w:r>
        <w:separator/>
      </w:r>
    </w:p>
  </w:endnote>
  <w:endnote w:type="continuationSeparator" w:id="0">
    <w:p w:rsidR="007809CC" w:rsidRDefault="007809CC" w:rsidP="0059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019624"/>
      <w:docPartObj>
        <w:docPartGallery w:val="Page Numbers (Bottom of Page)"/>
        <w:docPartUnique/>
      </w:docPartObj>
    </w:sdtPr>
    <w:sdtEndPr/>
    <w:sdtContent>
      <w:p w:rsidR="00293C24" w:rsidRDefault="00293C24" w:rsidP="008462F7">
        <w:pPr>
          <w:pStyle w:val="Fuzeile"/>
        </w:pPr>
        <w:r>
          <w:t xml:space="preserve">Rome                                                                   Romagnoli </w:t>
        </w:r>
        <w:r w:rsidR="00823B79">
          <w:fldChar w:fldCharType="begin"/>
        </w:r>
        <w:r w:rsidR="00823B79">
          <w:instrText>PAGE   \* MERGEFORMAT</w:instrText>
        </w:r>
        <w:r w:rsidR="00823B79">
          <w:fldChar w:fldCharType="separate"/>
        </w:r>
        <w:r w:rsidR="00B717F2">
          <w:rPr>
            <w:noProof/>
          </w:rPr>
          <w:t>8</w:t>
        </w:r>
        <w:r w:rsidR="00823B79">
          <w:rPr>
            <w:noProof/>
          </w:rPr>
          <w:fldChar w:fldCharType="end"/>
        </w:r>
        <w:r>
          <w:t xml:space="preserve">                                                                SIESC 2015</w:t>
        </w:r>
      </w:p>
    </w:sdtContent>
  </w:sdt>
  <w:p w:rsidR="00293C24" w:rsidRDefault="00293C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9CC" w:rsidRDefault="007809CC" w:rsidP="0059086E">
      <w:pPr>
        <w:spacing w:after="0" w:line="240" w:lineRule="auto"/>
      </w:pPr>
      <w:r>
        <w:separator/>
      </w:r>
    </w:p>
  </w:footnote>
  <w:footnote w:type="continuationSeparator" w:id="0">
    <w:p w:rsidR="007809CC" w:rsidRDefault="007809CC" w:rsidP="005908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983B71"/>
    <w:rsid w:val="00015327"/>
    <w:rsid w:val="00026083"/>
    <w:rsid w:val="000340B0"/>
    <w:rsid w:val="0005580E"/>
    <w:rsid w:val="00055A42"/>
    <w:rsid w:val="00057852"/>
    <w:rsid w:val="00063E56"/>
    <w:rsid w:val="0009712E"/>
    <w:rsid w:val="0009741A"/>
    <w:rsid w:val="000B56B5"/>
    <w:rsid w:val="000C5FCC"/>
    <w:rsid w:val="000C66AC"/>
    <w:rsid w:val="0010142B"/>
    <w:rsid w:val="001014EE"/>
    <w:rsid w:val="00114628"/>
    <w:rsid w:val="00115546"/>
    <w:rsid w:val="00125AAA"/>
    <w:rsid w:val="00150FFD"/>
    <w:rsid w:val="00155618"/>
    <w:rsid w:val="00156F1C"/>
    <w:rsid w:val="00165DB1"/>
    <w:rsid w:val="00171D57"/>
    <w:rsid w:val="0017464A"/>
    <w:rsid w:val="00192D71"/>
    <w:rsid w:val="001A129D"/>
    <w:rsid w:val="001B04C2"/>
    <w:rsid w:val="001B28C5"/>
    <w:rsid w:val="001B5D55"/>
    <w:rsid w:val="001B6D90"/>
    <w:rsid w:val="001C17D5"/>
    <w:rsid w:val="001C5439"/>
    <w:rsid w:val="001D52EC"/>
    <w:rsid w:val="001E7A18"/>
    <w:rsid w:val="001E7EC0"/>
    <w:rsid w:val="001F4CA7"/>
    <w:rsid w:val="002148DB"/>
    <w:rsid w:val="00216F94"/>
    <w:rsid w:val="002274E2"/>
    <w:rsid w:val="002306DF"/>
    <w:rsid w:val="0023328E"/>
    <w:rsid w:val="0025475D"/>
    <w:rsid w:val="0025700D"/>
    <w:rsid w:val="00283E68"/>
    <w:rsid w:val="00293C24"/>
    <w:rsid w:val="002A1240"/>
    <w:rsid w:val="002B3EA7"/>
    <w:rsid w:val="002B61D3"/>
    <w:rsid w:val="002C21BC"/>
    <w:rsid w:val="002C39F7"/>
    <w:rsid w:val="002D13BF"/>
    <w:rsid w:val="002D3240"/>
    <w:rsid w:val="002D5772"/>
    <w:rsid w:val="002D69D6"/>
    <w:rsid w:val="002E3C1D"/>
    <w:rsid w:val="002F1216"/>
    <w:rsid w:val="002F51CB"/>
    <w:rsid w:val="002F52AD"/>
    <w:rsid w:val="002F5EE9"/>
    <w:rsid w:val="002F783E"/>
    <w:rsid w:val="003058D2"/>
    <w:rsid w:val="00307551"/>
    <w:rsid w:val="003116E0"/>
    <w:rsid w:val="00315700"/>
    <w:rsid w:val="00332E23"/>
    <w:rsid w:val="00354223"/>
    <w:rsid w:val="003751C9"/>
    <w:rsid w:val="003836A2"/>
    <w:rsid w:val="00383765"/>
    <w:rsid w:val="003A2BA5"/>
    <w:rsid w:val="003A5EF2"/>
    <w:rsid w:val="003B219E"/>
    <w:rsid w:val="003B60A0"/>
    <w:rsid w:val="003C3D26"/>
    <w:rsid w:val="003C7070"/>
    <w:rsid w:val="003D7222"/>
    <w:rsid w:val="003E2716"/>
    <w:rsid w:val="003E7BD1"/>
    <w:rsid w:val="00400A51"/>
    <w:rsid w:val="004029B7"/>
    <w:rsid w:val="00404B6A"/>
    <w:rsid w:val="004206F8"/>
    <w:rsid w:val="004439F5"/>
    <w:rsid w:val="00450EE5"/>
    <w:rsid w:val="00452F9A"/>
    <w:rsid w:val="004555DB"/>
    <w:rsid w:val="00465FD7"/>
    <w:rsid w:val="004664E5"/>
    <w:rsid w:val="00483324"/>
    <w:rsid w:val="004836DD"/>
    <w:rsid w:val="00483F7D"/>
    <w:rsid w:val="004964D6"/>
    <w:rsid w:val="004A18E1"/>
    <w:rsid w:val="004A19D4"/>
    <w:rsid w:val="004C275C"/>
    <w:rsid w:val="004D02FD"/>
    <w:rsid w:val="004D0C60"/>
    <w:rsid w:val="004D1BAB"/>
    <w:rsid w:val="004E506B"/>
    <w:rsid w:val="004E6E39"/>
    <w:rsid w:val="00524572"/>
    <w:rsid w:val="00532672"/>
    <w:rsid w:val="00567362"/>
    <w:rsid w:val="005906AF"/>
    <w:rsid w:val="0059086E"/>
    <w:rsid w:val="005A2BD5"/>
    <w:rsid w:val="005B6ED6"/>
    <w:rsid w:val="005C1733"/>
    <w:rsid w:val="005C2E4E"/>
    <w:rsid w:val="005F0C67"/>
    <w:rsid w:val="005F2647"/>
    <w:rsid w:val="005F3026"/>
    <w:rsid w:val="0060673E"/>
    <w:rsid w:val="00606A8E"/>
    <w:rsid w:val="00612255"/>
    <w:rsid w:val="00620FDB"/>
    <w:rsid w:val="00624A69"/>
    <w:rsid w:val="00635158"/>
    <w:rsid w:val="00647E1C"/>
    <w:rsid w:val="0065517A"/>
    <w:rsid w:val="006634A9"/>
    <w:rsid w:val="0066359E"/>
    <w:rsid w:val="00663D46"/>
    <w:rsid w:val="00666621"/>
    <w:rsid w:val="00695C55"/>
    <w:rsid w:val="006A5548"/>
    <w:rsid w:val="006B1C9A"/>
    <w:rsid w:val="006B3366"/>
    <w:rsid w:val="006B4998"/>
    <w:rsid w:val="006C0C7E"/>
    <w:rsid w:val="006C161B"/>
    <w:rsid w:val="006C3DB1"/>
    <w:rsid w:val="006C529C"/>
    <w:rsid w:val="006C6A92"/>
    <w:rsid w:val="006D49A2"/>
    <w:rsid w:val="006E71AD"/>
    <w:rsid w:val="006E74C2"/>
    <w:rsid w:val="006F2666"/>
    <w:rsid w:val="006F3FBB"/>
    <w:rsid w:val="007116D2"/>
    <w:rsid w:val="007150B0"/>
    <w:rsid w:val="007809CC"/>
    <w:rsid w:val="0078593B"/>
    <w:rsid w:val="00787797"/>
    <w:rsid w:val="0079058A"/>
    <w:rsid w:val="0079589A"/>
    <w:rsid w:val="007970A8"/>
    <w:rsid w:val="007A0931"/>
    <w:rsid w:val="007A5E06"/>
    <w:rsid w:val="007B4B56"/>
    <w:rsid w:val="007C7B00"/>
    <w:rsid w:val="007F2D0D"/>
    <w:rsid w:val="007F2E7C"/>
    <w:rsid w:val="008036E9"/>
    <w:rsid w:val="00806671"/>
    <w:rsid w:val="00807930"/>
    <w:rsid w:val="00812FA7"/>
    <w:rsid w:val="00823B79"/>
    <w:rsid w:val="008462F7"/>
    <w:rsid w:val="00850987"/>
    <w:rsid w:val="00867CC3"/>
    <w:rsid w:val="00867E4C"/>
    <w:rsid w:val="00871A71"/>
    <w:rsid w:val="0089211D"/>
    <w:rsid w:val="008921A8"/>
    <w:rsid w:val="008A69DE"/>
    <w:rsid w:val="008B5EF5"/>
    <w:rsid w:val="008D0B0E"/>
    <w:rsid w:val="008D28ED"/>
    <w:rsid w:val="008D3834"/>
    <w:rsid w:val="008D4E28"/>
    <w:rsid w:val="008D6943"/>
    <w:rsid w:val="008E02ED"/>
    <w:rsid w:val="00900194"/>
    <w:rsid w:val="009009EF"/>
    <w:rsid w:val="009014F0"/>
    <w:rsid w:val="00907B0B"/>
    <w:rsid w:val="00914A4F"/>
    <w:rsid w:val="00915EE7"/>
    <w:rsid w:val="00917B5A"/>
    <w:rsid w:val="0092175B"/>
    <w:rsid w:val="0092515C"/>
    <w:rsid w:val="00930C1F"/>
    <w:rsid w:val="0094240B"/>
    <w:rsid w:val="009466EE"/>
    <w:rsid w:val="009603E1"/>
    <w:rsid w:val="00960DB1"/>
    <w:rsid w:val="00983B71"/>
    <w:rsid w:val="00983CCC"/>
    <w:rsid w:val="009916A5"/>
    <w:rsid w:val="009B1023"/>
    <w:rsid w:val="009C2AE8"/>
    <w:rsid w:val="009C6D2E"/>
    <w:rsid w:val="009D668C"/>
    <w:rsid w:val="00A12C90"/>
    <w:rsid w:val="00A15CFF"/>
    <w:rsid w:val="00A2299A"/>
    <w:rsid w:val="00A26AE0"/>
    <w:rsid w:val="00A32398"/>
    <w:rsid w:val="00A32DE0"/>
    <w:rsid w:val="00A4010F"/>
    <w:rsid w:val="00A4042E"/>
    <w:rsid w:val="00A442D2"/>
    <w:rsid w:val="00A4689F"/>
    <w:rsid w:val="00A46D25"/>
    <w:rsid w:val="00A77688"/>
    <w:rsid w:val="00A849A2"/>
    <w:rsid w:val="00A91029"/>
    <w:rsid w:val="00A966F7"/>
    <w:rsid w:val="00AA1852"/>
    <w:rsid w:val="00AC7AFA"/>
    <w:rsid w:val="00AE1158"/>
    <w:rsid w:val="00AF19F4"/>
    <w:rsid w:val="00B12B44"/>
    <w:rsid w:val="00B15220"/>
    <w:rsid w:val="00B15C58"/>
    <w:rsid w:val="00B37D5A"/>
    <w:rsid w:val="00B51BD9"/>
    <w:rsid w:val="00B70936"/>
    <w:rsid w:val="00B717F2"/>
    <w:rsid w:val="00B725BB"/>
    <w:rsid w:val="00B813B8"/>
    <w:rsid w:val="00B83EDA"/>
    <w:rsid w:val="00B96CE4"/>
    <w:rsid w:val="00BA18C9"/>
    <w:rsid w:val="00BC0F7D"/>
    <w:rsid w:val="00BC47A5"/>
    <w:rsid w:val="00BC50F2"/>
    <w:rsid w:val="00BE4E8E"/>
    <w:rsid w:val="00BE6ED8"/>
    <w:rsid w:val="00BF3751"/>
    <w:rsid w:val="00C10AF8"/>
    <w:rsid w:val="00C16856"/>
    <w:rsid w:val="00C24A6E"/>
    <w:rsid w:val="00C277F3"/>
    <w:rsid w:val="00C32A47"/>
    <w:rsid w:val="00C5194B"/>
    <w:rsid w:val="00C51AFA"/>
    <w:rsid w:val="00C54A70"/>
    <w:rsid w:val="00C61E36"/>
    <w:rsid w:val="00C6403B"/>
    <w:rsid w:val="00C76EDF"/>
    <w:rsid w:val="00C97DA1"/>
    <w:rsid w:val="00CA6496"/>
    <w:rsid w:val="00CB0F87"/>
    <w:rsid w:val="00CB2CDA"/>
    <w:rsid w:val="00CB472B"/>
    <w:rsid w:val="00CB5FD8"/>
    <w:rsid w:val="00CB7785"/>
    <w:rsid w:val="00CD7EA5"/>
    <w:rsid w:val="00CE127C"/>
    <w:rsid w:val="00CE2987"/>
    <w:rsid w:val="00CF0F16"/>
    <w:rsid w:val="00D004BF"/>
    <w:rsid w:val="00D00D17"/>
    <w:rsid w:val="00D047FC"/>
    <w:rsid w:val="00D12BE8"/>
    <w:rsid w:val="00D170D0"/>
    <w:rsid w:val="00D3284C"/>
    <w:rsid w:val="00D332BA"/>
    <w:rsid w:val="00D429F3"/>
    <w:rsid w:val="00D44408"/>
    <w:rsid w:val="00D54F56"/>
    <w:rsid w:val="00D72DAE"/>
    <w:rsid w:val="00D92482"/>
    <w:rsid w:val="00D93627"/>
    <w:rsid w:val="00DA2F59"/>
    <w:rsid w:val="00DB2573"/>
    <w:rsid w:val="00DB3A42"/>
    <w:rsid w:val="00DC1566"/>
    <w:rsid w:val="00DE7EE2"/>
    <w:rsid w:val="00DF6731"/>
    <w:rsid w:val="00DF7E2D"/>
    <w:rsid w:val="00E10654"/>
    <w:rsid w:val="00E10A4F"/>
    <w:rsid w:val="00E27E85"/>
    <w:rsid w:val="00E63B92"/>
    <w:rsid w:val="00E63BF3"/>
    <w:rsid w:val="00E80D3F"/>
    <w:rsid w:val="00E81E9F"/>
    <w:rsid w:val="00EA4236"/>
    <w:rsid w:val="00EB29F0"/>
    <w:rsid w:val="00EC14B0"/>
    <w:rsid w:val="00EC5169"/>
    <w:rsid w:val="00EC5DCA"/>
    <w:rsid w:val="00ED4E2A"/>
    <w:rsid w:val="00ED77CF"/>
    <w:rsid w:val="00EE6B42"/>
    <w:rsid w:val="00EE74F2"/>
    <w:rsid w:val="00EF17C0"/>
    <w:rsid w:val="00EF62A1"/>
    <w:rsid w:val="00EF7BB1"/>
    <w:rsid w:val="00F34A8B"/>
    <w:rsid w:val="00F35EA1"/>
    <w:rsid w:val="00F422CB"/>
    <w:rsid w:val="00F424E4"/>
    <w:rsid w:val="00F46454"/>
    <w:rsid w:val="00F508FA"/>
    <w:rsid w:val="00F64E36"/>
    <w:rsid w:val="00F769E6"/>
    <w:rsid w:val="00F90DB7"/>
    <w:rsid w:val="00F9312B"/>
    <w:rsid w:val="00F949EE"/>
    <w:rsid w:val="00FA5B9B"/>
    <w:rsid w:val="00FA7162"/>
    <w:rsid w:val="00FB2504"/>
    <w:rsid w:val="00FB6B39"/>
    <w:rsid w:val="00FB7C8C"/>
    <w:rsid w:val="00FC43F1"/>
    <w:rsid w:val="00FF0936"/>
    <w:rsid w:val="00FF3C98"/>
    <w:rsid w:val="00FF408C"/>
    <w:rsid w:val="00FF5D7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66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086E"/>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59086E"/>
  </w:style>
  <w:style w:type="paragraph" w:styleId="Fuzeile">
    <w:name w:val="footer"/>
    <w:basedOn w:val="Standard"/>
    <w:link w:val="FuzeileZchn"/>
    <w:uiPriority w:val="99"/>
    <w:unhideWhenUsed/>
    <w:rsid w:val="0059086E"/>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59086E"/>
  </w:style>
  <w:style w:type="character" w:customStyle="1" w:styleId="apple-converted-space">
    <w:name w:val="apple-converted-space"/>
    <w:basedOn w:val="Absatz-Standardschriftart"/>
    <w:rsid w:val="00A12C90"/>
  </w:style>
  <w:style w:type="paragraph" w:customStyle="1" w:styleId="Default">
    <w:name w:val="Default"/>
    <w:rsid w:val="00D12BE8"/>
    <w:pPr>
      <w:autoSpaceDE w:val="0"/>
      <w:autoSpaceDN w:val="0"/>
      <w:adjustRightInd w:val="0"/>
      <w:spacing w:after="0" w:line="240" w:lineRule="auto"/>
    </w:pPr>
    <w:rPr>
      <w:rFonts w:ascii="Calibri" w:hAnsi="Calibri" w:cs="Calibri"/>
      <w:color w:val="000000"/>
      <w:sz w:val="24"/>
      <w:szCs w:val="24"/>
    </w:rPr>
  </w:style>
  <w:style w:type="paragraph" w:styleId="Endnotentext">
    <w:name w:val="endnote text"/>
    <w:basedOn w:val="Standard"/>
    <w:link w:val="EndnotentextZchn"/>
    <w:semiHidden/>
    <w:rsid w:val="00D12BE8"/>
    <w:pPr>
      <w:spacing w:after="0" w:line="240" w:lineRule="auto"/>
    </w:pPr>
    <w:rPr>
      <w:rFonts w:ascii="Times New Roman" w:eastAsia="Times New Roman" w:hAnsi="Times New Roman" w:cs="Times New Roman"/>
      <w:sz w:val="20"/>
      <w:szCs w:val="20"/>
      <w:lang w:eastAsia="it-IT"/>
    </w:rPr>
  </w:style>
  <w:style w:type="character" w:customStyle="1" w:styleId="EndnotentextZchn">
    <w:name w:val="Endnotentext Zchn"/>
    <w:basedOn w:val="Absatz-Standardschriftart"/>
    <w:link w:val="Endnotentext"/>
    <w:semiHidden/>
    <w:rsid w:val="00D12BE8"/>
    <w:rPr>
      <w:rFonts w:ascii="Times New Roman" w:eastAsia="Times New Roman" w:hAnsi="Times New Roman" w:cs="Times New Roman"/>
      <w:sz w:val="20"/>
      <w:szCs w:val="20"/>
      <w:lang w:eastAsia="it-IT"/>
    </w:rPr>
  </w:style>
  <w:style w:type="paragraph" w:styleId="Listenabsatz">
    <w:name w:val="List Paragraph"/>
    <w:basedOn w:val="Standard"/>
    <w:uiPriority w:val="34"/>
    <w:qFormat/>
    <w:rsid w:val="006C6A92"/>
    <w:pPr>
      <w:spacing w:before="100" w:beforeAutospacing="1" w:after="100" w:afterAutospacing="1" w:line="240" w:lineRule="auto"/>
    </w:pPr>
    <w:rPr>
      <w:rFonts w:ascii="Times New Roman" w:hAnsi="Times New Roman" w:cs="Times New Roman"/>
      <w:sz w:val="24"/>
      <w:szCs w:val="24"/>
      <w:lang w:eastAsia="it-IT"/>
    </w:rPr>
  </w:style>
  <w:style w:type="paragraph" w:styleId="StandardWeb">
    <w:name w:val="Normal (Web)"/>
    <w:basedOn w:val="Standard"/>
    <w:uiPriority w:val="99"/>
    <w:rsid w:val="006C6A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prechblasentext">
    <w:name w:val="Balloon Text"/>
    <w:basedOn w:val="Standard"/>
    <w:link w:val="SprechblasentextZchn"/>
    <w:uiPriority w:val="99"/>
    <w:semiHidden/>
    <w:unhideWhenUsed/>
    <w:rsid w:val="00A32D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DE0"/>
    <w:rPr>
      <w:rFonts w:ascii="Segoe UI" w:hAnsi="Segoe UI" w:cs="Segoe UI"/>
      <w:sz w:val="18"/>
      <w:szCs w:val="18"/>
    </w:rPr>
  </w:style>
  <w:style w:type="paragraph" w:styleId="Funotentext">
    <w:name w:val="footnote text"/>
    <w:basedOn w:val="Standard"/>
    <w:link w:val="FunotentextZchn"/>
    <w:uiPriority w:val="99"/>
    <w:semiHidden/>
    <w:unhideWhenUsed/>
    <w:rsid w:val="00867C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67CC3"/>
    <w:rPr>
      <w:sz w:val="20"/>
      <w:szCs w:val="20"/>
    </w:rPr>
  </w:style>
  <w:style w:type="character" w:styleId="Funotenzeichen">
    <w:name w:val="footnote reference"/>
    <w:basedOn w:val="Absatz-Standardschriftart"/>
    <w:uiPriority w:val="99"/>
    <w:semiHidden/>
    <w:unhideWhenUsed/>
    <w:rsid w:val="00867C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086E"/>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59086E"/>
  </w:style>
  <w:style w:type="paragraph" w:styleId="Fuzeile">
    <w:name w:val="footer"/>
    <w:basedOn w:val="Standard"/>
    <w:link w:val="FuzeileZchn"/>
    <w:uiPriority w:val="99"/>
    <w:unhideWhenUsed/>
    <w:rsid w:val="0059086E"/>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59086E"/>
  </w:style>
  <w:style w:type="character" w:customStyle="1" w:styleId="apple-converted-space">
    <w:name w:val="apple-converted-space"/>
    <w:basedOn w:val="Absatz-Standardschriftart"/>
    <w:rsid w:val="00A12C90"/>
  </w:style>
  <w:style w:type="paragraph" w:customStyle="1" w:styleId="Default">
    <w:name w:val="Default"/>
    <w:rsid w:val="00D12BE8"/>
    <w:pPr>
      <w:autoSpaceDE w:val="0"/>
      <w:autoSpaceDN w:val="0"/>
      <w:adjustRightInd w:val="0"/>
      <w:spacing w:after="0" w:line="240" w:lineRule="auto"/>
    </w:pPr>
    <w:rPr>
      <w:rFonts w:ascii="Calibri" w:hAnsi="Calibri" w:cs="Calibri"/>
      <w:color w:val="000000"/>
      <w:sz w:val="24"/>
      <w:szCs w:val="24"/>
    </w:rPr>
  </w:style>
  <w:style w:type="paragraph" w:styleId="Endnotentext">
    <w:name w:val="endnote text"/>
    <w:basedOn w:val="Standard"/>
    <w:link w:val="EndnotentextZchn"/>
    <w:semiHidden/>
    <w:rsid w:val="00D12BE8"/>
    <w:pPr>
      <w:spacing w:after="0" w:line="240" w:lineRule="auto"/>
    </w:pPr>
    <w:rPr>
      <w:rFonts w:ascii="Times New Roman" w:eastAsia="Times New Roman" w:hAnsi="Times New Roman" w:cs="Times New Roman"/>
      <w:sz w:val="20"/>
      <w:szCs w:val="20"/>
      <w:lang w:eastAsia="it-IT"/>
    </w:rPr>
  </w:style>
  <w:style w:type="character" w:customStyle="1" w:styleId="EndnotentextZchn">
    <w:name w:val="Endnotentext Zchn"/>
    <w:basedOn w:val="Absatz-Standardschriftart"/>
    <w:link w:val="Endnotentext"/>
    <w:semiHidden/>
    <w:rsid w:val="00D12BE8"/>
    <w:rPr>
      <w:rFonts w:ascii="Times New Roman" w:eastAsia="Times New Roman" w:hAnsi="Times New Roman" w:cs="Times New Roman"/>
      <w:sz w:val="20"/>
      <w:szCs w:val="20"/>
      <w:lang w:eastAsia="it-IT"/>
    </w:rPr>
  </w:style>
  <w:style w:type="paragraph" w:styleId="Listenabsatz">
    <w:name w:val="List Paragraph"/>
    <w:basedOn w:val="Standard"/>
    <w:uiPriority w:val="34"/>
    <w:qFormat/>
    <w:rsid w:val="006C6A92"/>
    <w:pPr>
      <w:spacing w:before="100" w:beforeAutospacing="1" w:after="100" w:afterAutospacing="1" w:line="240" w:lineRule="auto"/>
    </w:pPr>
    <w:rPr>
      <w:rFonts w:ascii="Times New Roman" w:hAnsi="Times New Roman" w:cs="Times New Roman"/>
      <w:sz w:val="24"/>
      <w:szCs w:val="24"/>
      <w:lang w:eastAsia="it-IT"/>
    </w:rPr>
  </w:style>
  <w:style w:type="paragraph" w:styleId="StandardWeb">
    <w:name w:val="Normal (Web)"/>
    <w:basedOn w:val="Standard"/>
    <w:uiPriority w:val="99"/>
    <w:rsid w:val="006C6A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prechblasentext">
    <w:name w:val="Balloon Text"/>
    <w:basedOn w:val="Standard"/>
    <w:link w:val="SprechblasentextZchn"/>
    <w:uiPriority w:val="99"/>
    <w:semiHidden/>
    <w:unhideWhenUsed/>
    <w:rsid w:val="00A32D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DE0"/>
    <w:rPr>
      <w:rFonts w:ascii="Segoe UI" w:hAnsi="Segoe UI" w:cs="Segoe UI"/>
      <w:sz w:val="18"/>
      <w:szCs w:val="18"/>
    </w:rPr>
  </w:style>
  <w:style w:type="paragraph" w:styleId="Funotentext">
    <w:name w:val="footnote text"/>
    <w:basedOn w:val="Standard"/>
    <w:link w:val="FunotentextZchn"/>
    <w:uiPriority w:val="99"/>
    <w:semiHidden/>
    <w:unhideWhenUsed/>
    <w:rsid w:val="00867C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67CC3"/>
    <w:rPr>
      <w:sz w:val="20"/>
      <w:szCs w:val="20"/>
    </w:rPr>
  </w:style>
  <w:style w:type="character" w:styleId="Funotenzeichen">
    <w:name w:val="footnote reference"/>
    <w:basedOn w:val="Absatz-Standardschriftart"/>
    <w:uiPriority w:val="99"/>
    <w:semiHidden/>
    <w:unhideWhenUsed/>
    <w:rsid w:val="00867C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9AA62-5EE3-48E0-9043-ABA626B5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4298</Words>
  <Characters>27080</Characters>
  <Application>Microsoft Office Word</Application>
  <DocSecurity>0</DocSecurity>
  <Lines>225</Lines>
  <Paragraphs>62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Cesare</dc:creator>
  <cp:lastModifiedBy>Wolfgang Rank</cp:lastModifiedBy>
  <cp:revision>3</cp:revision>
  <cp:lastPrinted>2015-10-01T20:01:00Z</cp:lastPrinted>
  <dcterms:created xsi:type="dcterms:W3CDTF">2015-10-14T06:56:00Z</dcterms:created>
  <dcterms:modified xsi:type="dcterms:W3CDTF">2015-10-16T09:25:00Z</dcterms:modified>
</cp:coreProperties>
</file>