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F57" w:rsidRPr="00EC251F" w:rsidRDefault="00657F5F" w:rsidP="002A7A7B">
      <w:pPr>
        <w:rPr>
          <w:b/>
          <w:sz w:val="28"/>
          <w:szCs w:val="28"/>
          <w:lang w:val="fr-FR"/>
        </w:rPr>
      </w:pPr>
      <w:r w:rsidRPr="00EC251F">
        <w:rPr>
          <w:b/>
          <w:sz w:val="28"/>
          <w:szCs w:val="28"/>
          <w:lang w:val="fr-FR"/>
        </w:rPr>
        <w:t xml:space="preserve"> </w:t>
      </w:r>
      <w:r w:rsidR="00FE619A" w:rsidRPr="00EC251F">
        <w:rPr>
          <w:b/>
          <w:sz w:val="28"/>
          <w:szCs w:val="28"/>
          <w:lang w:val="fr-FR"/>
        </w:rPr>
        <w:t xml:space="preserve">Jeunes et travail: nouveaux itinéraires </w:t>
      </w:r>
      <w:r w:rsidR="00EC251F">
        <w:rPr>
          <w:b/>
          <w:sz w:val="28"/>
          <w:szCs w:val="28"/>
          <w:lang w:val="fr-FR"/>
        </w:rPr>
        <w:t>éducatifs</w:t>
      </w:r>
    </w:p>
    <w:p w:rsidR="000C3F57" w:rsidRPr="00EC251F" w:rsidRDefault="000C3F57" w:rsidP="002A7A7B">
      <w:pPr>
        <w:rPr>
          <w:lang w:val="fr-FR"/>
        </w:rPr>
      </w:pPr>
    </w:p>
    <w:p w:rsidR="00A20D42" w:rsidRPr="00EC251F" w:rsidRDefault="00FE619A" w:rsidP="00FE619A">
      <w:pPr>
        <w:jc w:val="right"/>
        <w:rPr>
          <w:b/>
          <w:sz w:val="28"/>
          <w:szCs w:val="28"/>
          <w:lang w:val="fr-FR"/>
        </w:rPr>
      </w:pPr>
      <w:r w:rsidRPr="00EC251F">
        <w:rPr>
          <w:b/>
          <w:sz w:val="28"/>
          <w:szCs w:val="28"/>
          <w:lang w:val="fr-FR"/>
        </w:rPr>
        <w:t xml:space="preserve">Gian Carlo </w:t>
      </w:r>
      <w:proofErr w:type="spellStart"/>
      <w:r w:rsidRPr="00EC251F">
        <w:rPr>
          <w:b/>
          <w:sz w:val="28"/>
          <w:szCs w:val="28"/>
          <w:lang w:val="fr-FR"/>
        </w:rPr>
        <w:t>Sacchi</w:t>
      </w:r>
      <w:proofErr w:type="spellEnd"/>
    </w:p>
    <w:p w:rsidR="00FE619A" w:rsidRPr="00EC251F" w:rsidRDefault="00FE619A" w:rsidP="00FE619A">
      <w:pPr>
        <w:jc w:val="right"/>
        <w:rPr>
          <w:lang w:val="fr-FR"/>
        </w:rPr>
      </w:pPr>
      <w:r w:rsidRPr="00EC251F">
        <w:rPr>
          <w:lang w:val="fr-FR"/>
        </w:rPr>
        <w:t>Centr</w:t>
      </w:r>
      <w:r w:rsidR="00435E77" w:rsidRPr="00EC251F">
        <w:rPr>
          <w:lang w:val="fr-FR"/>
        </w:rPr>
        <w:t>e</w:t>
      </w:r>
      <w:r w:rsidRPr="00EC251F">
        <w:rPr>
          <w:lang w:val="fr-FR"/>
        </w:rPr>
        <w:t xml:space="preserve"> Documenta</w:t>
      </w:r>
      <w:r w:rsidR="00435E77" w:rsidRPr="00EC251F">
        <w:rPr>
          <w:lang w:val="fr-FR"/>
        </w:rPr>
        <w:t>t</w:t>
      </w:r>
      <w:r w:rsidRPr="00EC251F">
        <w:rPr>
          <w:lang w:val="fr-FR"/>
        </w:rPr>
        <w:t xml:space="preserve">ion </w:t>
      </w:r>
      <w:r w:rsidR="00435E77" w:rsidRPr="00EC251F">
        <w:rPr>
          <w:lang w:val="fr-FR"/>
        </w:rPr>
        <w:t>É</w:t>
      </w:r>
      <w:r w:rsidRPr="00EC251F">
        <w:rPr>
          <w:lang w:val="fr-FR"/>
        </w:rPr>
        <w:t>col</w:t>
      </w:r>
      <w:r w:rsidR="00435E77" w:rsidRPr="00EC251F">
        <w:rPr>
          <w:lang w:val="fr-FR"/>
        </w:rPr>
        <w:t>e</w:t>
      </w:r>
      <w:r w:rsidRPr="00EC251F">
        <w:rPr>
          <w:lang w:val="fr-FR"/>
        </w:rPr>
        <w:t xml:space="preserve"> Territo</w:t>
      </w:r>
      <w:r w:rsidR="00435E77" w:rsidRPr="00EC251F">
        <w:rPr>
          <w:lang w:val="fr-FR"/>
        </w:rPr>
        <w:t>i</w:t>
      </w:r>
      <w:r w:rsidRPr="00EC251F">
        <w:rPr>
          <w:lang w:val="fr-FR"/>
        </w:rPr>
        <w:t>r</w:t>
      </w:r>
      <w:r w:rsidR="00435E77" w:rsidRPr="00EC251F">
        <w:rPr>
          <w:lang w:val="fr-FR"/>
        </w:rPr>
        <w:t>e</w:t>
      </w:r>
    </w:p>
    <w:p w:rsidR="00FE619A" w:rsidRPr="00EC251F" w:rsidRDefault="00FE619A" w:rsidP="00FE619A">
      <w:pPr>
        <w:jc w:val="right"/>
        <w:rPr>
          <w:lang w:val="fr-FR"/>
        </w:rPr>
      </w:pPr>
    </w:p>
    <w:p w:rsidR="00022140" w:rsidRPr="00EC251F" w:rsidRDefault="00CF526F" w:rsidP="00022140">
      <w:pPr>
        <w:jc w:val="both"/>
        <w:rPr>
          <w:lang w:val="fr-FR"/>
        </w:rPr>
      </w:pPr>
      <w:r w:rsidRPr="00EC251F">
        <w:rPr>
          <w:i/>
          <w:lang w:val="fr-FR"/>
        </w:rPr>
        <w:tab/>
      </w:r>
      <w:r w:rsidR="00EC251F" w:rsidRPr="001C34E6">
        <w:rPr>
          <w:i/>
          <w:lang w:val="fr-FR"/>
        </w:rPr>
        <w:t>«</w:t>
      </w:r>
      <w:proofErr w:type="spellStart"/>
      <w:r w:rsidR="001C34E6" w:rsidRPr="001C34E6">
        <w:rPr>
          <w:i/>
          <w:lang w:val="fr-FR"/>
        </w:rPr>
        <w:t>Istruzione</w:t>
      </w:r>
      <w:proofErr w:type="spellEnd"/>
      <w:r w:rsidR="001C34E6" w:rsidRPr="001C34E6">
        <w:rPr>
          <w:i/>
          <w:lang w:val="fr-FR"/>
        </w:rPr>
        <w:t xml:space="preserve"> e </w:t>
      </w:r>
      <w:proofErr w:type="spellStart"/>
      <w:r w:rsidR="001C34E6" w:rsidRPr="001C34E6">
        <w:rPr>
          <w:i/>
          <w:lang w:val="fr-FR"/>
        </w:rPr>
        <w:t>formazione</w:t>
      </w:r>
      <w:proofErr w:type="spellEnd"/>
      <w:r w:rsidR="001C34E6" w:rsidRPr="001C34E6">
        <w:rPr>
          <w:i/>
          <w:lang w:val="fr-FR"/>
        </w:rPr>
        <w:t xml:space="preserve"> </w:t>
      </w:r>
      <w:proofErr w:type="spellStart"/>
      <w:r w:rsidR="001C34E6" w:rsidRPr="001C34E6">
        <w:rPr>
          <w:i/>
          <w:lang w:val="fr-FR"/>
        </w:rPr>
        <w:t>professionale</w:t>
      </w:r>
      <w:proofErr w:type="spellEnd"/>
      <w:r w:rsidR="00022140" w:rsidRPr="00EC251F">
        <w:rPr>
          <w:i/>
          <w:lang w:val="fr-FR"/>
        </w:rPr>
        <w:t>»</w:t>
      </w:r>
      <w:r w:rsidR="00022140" w:rsidRPr="00EC251F">
        <w:rPr>
          <w:lang w:val="fr-FR"/>
        </w:rPr>
        <w:t xml:space="preserve"> </w:t>
      </w:r>
      <w:r w:rsidR="00435E77" w:rsidRPr="00EC251F">
        <w:rPr>
          <w:lang w:val="fr-FR"/>
        </w:rPr>
        <w:t xml:space="preserve">est </w:t>
      </w:r>
      <w:r w:rsidR="00022140" w:rsidRPr="00EC251F">
        <w:rPr>
          <w:lang w:val="fr-FR"/>
        </w:rPr>
        <w:t xml:space="preserve">un nouveau parcours </w:t>
      </w:r>
      <w:r w:rsidRPr="00EC251F">
        <w:rPr>
          <w:lang w:val="fr-FR"/>
        </w:rPr>
        <w:t xml:space="preserve">de </w:t>
      </w:r>
      <w:r w:rsidR="00022140" w:rsidRPr="00EC251F">
        <w:rPr>
          <w:lang w:val="fr-FR"/>
        </w:rPr>
        <w:t>formati</w:t>
      </w:r>
      <w:r w:rsidRPr="00EC251F">
        <w:rPr>
          <w:lang w:val="fr-FR"/>
        </w:rPr>
        <w:t>on introduit en 2001</w:t>
      </w:r>
      <w:r w:rsidR="00022140" w:rsidRPr="00EC251F">
        <w:rPr>
          <w:lang w:val="fr-FR"/>
        </w:rPr>
        <w:t xml:space="preserve"> par la réforme d</w:t>
      </w:r>
      <w:r w:rsidR="00435E77" w:rsidRPr="00EC251F">
        <w:rPr>
          <w:lang w:val="fr-FR"/>
        </w:rPr>
        <w:t>e l’</w:t>
      </w:r>
      <w:r w:rsidR="00022140" w:rsidRPr="00EC251F">
        <w:rPr>
          <w:lang w:val="fr-FR"/>
        </w:rPr>
        <w:t xml:space="preserve"> </w:t>
      </w:r>
      <w:r w:rsidR="009A1507" w:rsidRPr="00EC251F">
        <w:rPr>
          <w:lang w:val="fr-FR"/>
        </w:rPr>
        <w:t>«</w:t>
      </w:r>
      <w:r w:rsidR="00435E77" w:rsidRPr="00EC251F">
        <w:rPr>
          <w:i/>
          <w:lang w:val="fr-FR"/>
        </w:rPr>
        <w:t>Article</w:t>
      </w:r>
      <w:r w:rsidR="00022140" w:rsidRPr="00EC251F">
        <w:rPr>
          <w:i/>
          <w:lang w:val="fr-FR"/>
        </w:rPr>
        <w:t xml:space="preserve"> </w:t>
      </w:r>
      <w:r w:rsidRPr="00EC251F">
        <w:rPr>
          <w:i/>
          <w:lang w:val="fr-FR"/>
        </w:rPr>
        <w:t>5</w:t>
      </w:r>
      <w:r w:rsidR="009A1507" w:rsidRPr="00EC251F">
        <w:rPr>
          <w:i/>
          <w:lang w:val="fr-FR"/>
        </w:rPr>
        <w:t xml:space="preserve"> » </w:t>
      </w:r>
      <w:r w:rsidR="00022140" w:rsidRPr="00EC251F">
        <w:rPr>
          <w:i/>
          <w:lang w:val="fr-FR"/>
        </w:rPr>
        <w:t xml:space="preserve"> </w:t>
      </w:r>
      <w:r w:rsidR="00022140" w:rsidRPr="00EC251F">
        <w:rPr>
          <w:lang w:val="fr-FR"/>
        </w:rPr>
        <w:t>de la Constitution</w:t>
      </w:r>
      <w:r w:rsidR="00435E77" w:rsidRPr="00EC251F">
        <w:rPr>
          <w:lang w:val="fr-FR"/>
        </w:rPr>
        <w:t>,</w:t>
      </w:r>
      <w:r w:rsidR="00022140" w:rsidRPr="00EC251F">
        <w:rPr>
          <w:lang w:val="fr-FR"/>
        </w:rPr>
        <w:t xml:space="preserve"> </w:t>
      </w:r>
      <w:r w:rsidR="00EC251F">
        <w:rPr>
          <w:lang w:val="fr-FR"/>
        </w:rPr>
        <w:t>qui porte sur le</w:t>
      </w:r>
      <w:r w:rsidR="00022140" w:rsidRPr="00EC251F">
        <w:rPr>
          <w:lang w:val="fr-FR"/>
        </w:rPr>
        <w:t xml:space="preserve"> gouvern</w:t>
      </w:r>
      <w:r w:rsidRPr="00EC251F">
        <w:rPr>
          <w:lang w:val="fr-FR"/>
        </w:rPr>
        <w:t>ement d</w:t>
      </w:r>
      <w:r w:rsidR="00022140" w:rsidRPr="00EC251F">
        <w:rPr>
          <w:lang w:val="fr-FR"/>
        </w:rPr>
        <w:t>es Régions.</w:t>
      </w:r>
      <w:r w:rsidR="00034F4E">
        <w:rPr>
          <w:lang w:val="fr-FR"/>
        </w:rPr>
        <w:t xml:space="preserve"> </w:t>
      </w:r>
      <w:r w:rsidR="00022140" w:rsidRPr="00EC251F">
        <w:rPr>
          <w:lang w:val="fr-FR"/>
        </w:rPr>
        <w:t xml:space="preserve">En Italie l’État </w:t>
      </w:r>
      <w:r w:rsidR="00792BEE" w:rsidRPr="00EC251F">
        <w:rPr>
          <w:lang w:val="fr-FR"/>
        </w:rPr>
        <w:t xml:space="preserve">a </w:t>
      </w:r>
      <w:r w:rsidRPr="00EC251F">
        <w:rPr>
          <w:lang w:val="fr-FR"/>
        </w:rPr>
        <w:t>la charge de</w:t>
      </w:r>
      <w:r w:rsidR="00022140" w:rsidRPr="00EC251F">
        <w:rPr>
          <w:lang w:val="fr-FR"/>
        </w:rPr>
        <w:t xml:space="preserve">s </w:t>
      </w:r>
      <w:r w:rsidRPr="00EC251F">
        <w:rPr>
          <w:lang w:val="fr-FR"/>
        </w:rPr>
        <w:t>I</w:t>
      </w:r>
      <w:r w:rsidR="00022140" w:rsidRPr="00EC251F">
        <w:rPr>
          <w:lang w:val="fr-FR"/>
        </w:rPr>
        <w:t>nstituts professionnels</w:t>
      </w:r>
      <w:r w:rsidR="00792BEE" w:rsidRPr="00EC251F">
        <w:rPr>
          <w:lang w:val="fr-FR"/>
        </w:rPr>
        <w:t xml:space="preserve"> en cinq ans</w:t>
      </w:r>
      <w:r w:rsidR="00022140" w:rsidRPr="00EC251F">
        <w:rPr>
          <w:lang w:val="fr-FR"/>
        </w:rPr>
        <w:t xml:space="preserve">, tandis que les Régions </w:t>
      </w:r>
      <w:r w:rsidRPr="00EC251F">
        <w:rPr>
          <w:lang w:val="fr-FR"/>
        </w:rPr>
        <w:t>ont celle d</w:t>
      </w:r>
      <w:r w:rsidR="00022140" w:rsidRPr="00EC251F">
        <w:rPr>
          <w:lang w:val="fr-FR"/>
        </w:rPr>
        <w:t>es Cours de formation professionnel</w:t>
      </w:r>
      <w:r w:rsidR="00792BEE" w:rsidRPr="00EC251F">
        <w:rPr>
          <w:lang w:val="fr-FR"/>
        </w:rPr>
        <w:t>le en trois ans</w:t>
      </w:r>
      <w:r w:rsidR="00022140" w:rsidRPr="00EC251F">
        <w:rPr>
          <w:lang w:val="fr-FR"/>
        </w:rPr>
        <w:t>.</w:t>
      </w:r>
    </w:p>
    <w:p w:rsidR="00022140" w:rsidRPr="00EC251F" w:rsidRDefault="00CF526F" w:rsidP="00022140">
      <w:pPr>
        <w:jc w:val="both"/>
        <w:rPr>
          <w:lang w:val="fr-FR"/>
        </w:rPr>
      </w:pPr>
      <w:r w:rsidRPr="00EC251F">
        <w:rPr>
          <w:lang w:val="fr-FR"/>
        </w:rPr>
        <w:tab/>
      </w:r>
      <w:r w:rsidR="00022140" w:rsidRPr="00EC251F">
        <w:rPr>
          <w:lang w:val="fr-FR"/>
        </w:rPr>
        <w:t>C’est la première fois qu’on essaie de les unifier, mais pour le moment c’est encore au niveau d</w:t>
      </w:r>
      <w:r w:rsidRPr="00EC251F">
        <w:rPr>
          <w:lang w:val="fr-FR"/>
        </w:rPr>
        <w:t>'un</w:t>
      </w:r>
      <w:r w:rsidR="00022140" w:rsidRPr="00EC251F">
        <w:rPr>
          <w:lang w:val="fr-FR"/>
        </w:rPr>
        <w:t xml:space="preserve"> projet, </w:t>
      </w:r>
      <w:r w:rsidR="0050474E" w:rsidRPr="00EC251F">
        <w:rPr>
          <w:lang w:val="fr-FR"/>
        </w:rPr>
        <w:t>parce que la loi n’est pas encore en vigueur</w:t>
      </w:r>
      <w:r w:rsidR="00022140" w:rsidRPr="00EC251F">
        <w:rPr>
          <w:lang w:val="fr-FR"/>
        </w:rPr>
        <w:t xml:space="preserve"> </w:t>
      </w:r>
      <w:r w:rsidR="0050474E" w:rsidRPr="00EC251F">
        <w:rPr>
          <w:lang w:val="fr-FR"/>
        </w:rPr>
        <w:t xml:space="preserve">et que le nouveau gouvernement  en a proposé une nouvelle modification. Puisqu’il manque </w:t>
      </w:r>
      <w:r w:rsidRPr="00EC251F">
        <w:rPr>
          <w:lang w:val="fr-FR"/>
        </w:rPr>
        <w:t>un contenu unifiant,</w:t>
      </w:r>
      <w:r w:rsidR="0050474E" w:rsidRPr="00EC251F">
        <w:rPr>
          <w:lang w:val="fr-FR"/>
        </w:rPr>
        <w:t xml:space="preserve"> les deux </w:t>
      </w:r>
      <w:r w:rsidRPr="00EC251F">
        <w:rPr>
          <w:lang w:val="fr-FR"/>
        </w:rPr>
        <w:t>instances Instruction (I</w:t>
      </w:r>
      <w:r w:rsidR="0050474E" w:rsidRPr="00EC251F">
        <w:rPr>
          <w:lang w:val="fr-FR"/>
        </w:rPr>
        <w:t xml:space="preserve">nstituts professionnels d’État) et </w:t>
      </w:r>
      <w:r w:rsidR="009531B8" w:rsidRPr="00EC251F">
        <w:rPr>
          <w:lang w:val="fr-FR"/>
        </w:rPr>
        <w:t>F</w:t>
      </w:r>
      <w:r w:rsidR="0050474E" w:rsidRPr="00EC251F">
        <w:rPr>
          <w:lang w:val="fr-FR"/>
        </w:rPr>
        <w:t>ormation (</w:t>
      </w:r>
      <w:r w:rsidR="00B14AD1" w:rsidRPr="00EC251F">
        <w:rPr>
          <w:lang w:val="fr-FR"/>
        </w:rPr>
        <w:t>C</w:t>
      </w:r>
      <w:r w:rsidR="00792BEE" w:rsidRPr="00EC251F">
        <w:rPr>
          <w:lang w:val="fr-FR"/>
        </w:rPr>
        <w:t>entres accrédités par les R</w:t>
      </w:r>
      <w:r w:rsidR="0050474E" w:rsidRPr="00EC251F">
        <w:rPr>
          <w:lang w:val="fr-FR"/>
        </w:rPr>
        <w:t>égions)</w:t>
      </w:r>
      <w:r w:rsidR="006B053F" w:rsidRPr="00EC251F">
        <w:rPr>
          <w:lang w:val="fr-FR"/>
        </w:rPr>
        <w:t xml:space="preserve"> </w:t>
      </w:r>
      <w:r w:rsidR="001E55BA" w:rsidRPr="00EC251F">
        <w:rPr>
          <w:lang w:val="fr-FR"/>
        </w:rPr>
        <w:t xml:space="preserve">cohabitent </w:t>
      </w:r>
      <w:r w:rsidRPr="00EC251F">
        <w:rPr>
          <w:lang w:val="fr-FR"/>
        </w:rPr>
        <w:t xml:space="preserve">dans </w:t>
      </w:r>
      <w:r w:rsidR="001E55BA" w:rsidRPr="00EC251F">
        <w:rPr>
          <w:lang w:val="fr-FR"/>
        </w:rPr>
        <w:t>la même maison, mais</w:t>
      </w:r>
      <w:r w:rsidR="009A1507" w:rsidRPr="00EC251F">
        <w:rPr>
          <w:lang w:val="fr-FR"/>
        </w:rPr>
        <w:t xml:space="preserve"> en </w:t>
      </w:r>
      <w:r w:rsidRPr="00EC251F">
        <w:rPr>
          <w:lang w:val="fr-FR"/>
        </w:rPr>
        <w:t xml:space="preserve">restant </w:t>
      </w:r>
      <w:r w:rsidR="009A1507" w:rsidRPr="00EC251F">
        <w:rPr>
          <w:lang w:val="fr-FR"/>
        </w:rPr>
        <w:t>séparés, c’est</w:t>
      </w:r>
      <w:r w:rsidRPr="00EC251F">
        <w:rPr>
          <w:lang w:val="fr-FR"/>
        </w:rPr>
        <w:t>-</w:t>
      </w:r>
      <w:r w:rsidR="009A1507" w:rsidRPr="00EC251F">
        <w:rPr>
          <w:lang w:val="fr-FR"/>
        </w:rPr>
        <w:t>à</w:t>
      </w:r>
      <w:r w:rsidRPr="00EC251F">
        <w:rPr>
          <w:lang w:val="fr-FR"/>
        </w:rPr>
        <w:t>-</w:t>
      </w:r>
      <w:r w:rsidR="009A1507" w:rsidRPr="00EC251F">
        <w:rPr>
          <w:lang w:val="fr-FR"/>
        </w:rPr>
        <w:t xml:space="preserve">dire </w:t>
      </w:r>
      <w:r w:rsidR="001E55BA" w:rsidRPr="00EC251F">
        <w:rPr>
          <w:lang w:val="fr-FR"/>
        </w:rPr>
        <w:t>chacun suivant son règlement</w:t>
      </w:r>
      <w:r w:rsidR="009A1507" w:rsidRPr="00EC251F">
        <w:rPr>
          <w:lang w:val="fr-FR"/>
        </w:rPr>
        <w:t xml:space="preserve">, même dans le </w:t>
      </w:r>
      <w:r w:rsidRPr="00EC251F">
        <w:rPr>
          <w:lang w:val="fr-FR"/>
        </w:rPr>
        <w:t>cadre des accords</w:t>
      </w:r>
      <w:r w:rsidR="009A1507" w:rsidRPr="00EC251F">
        <w:rPr>
          <w:lang w:val="fr-FR"/>
        </w:rPr>
        <w:t xml:space="preserve"> entre </w:t>
      </w:r>
      <w:r w:rsidR="009531B8" w:rsidRPr="00EC251F">
        <w:rPr>
          <w:lang w:val="fr-FR"/>
        </w:rPr>
        <w:t>l’</w:t>
      </w:r>
      <w:r w:rsidR="009A1507" w:rsidRPr="00EC251F">
        <w:rPr>
          <w:lang w:val="fr-FR"/>
        </w:rPr>
        <w:t xml:space="preserve">État et </w:t>
      </w:r>
      <w:r w:rsidR="009531B8" w:rsidRPr="00EC251F">
        <w:rPr>
          <w:lang w:val="fr-FR"/>
        </w:rPr>
        <w:t xml:space="preserve">les </w:t>
      </w:r>
      <w:r w:rsidR="009A1507" w:rsidRPr="00EC251F">
        <w:rPr>
          <w:lang w:val="fr-FR"/>
        </w:rPr>
        <w:t>Régions.</w:t>
      </w:r>
    </w:p>
    <w:p w:rsidR="004425D4" w:rsidRPr="00EC251F" w:rsidRDefault="00CF526F" w:rsidP="00022140">
      <w:pPr>
        <w:jc w:val="both"/>
        <w:rPr>
          <w:lang w:val="fr-FR"/>
        </w:rPr>
      </w:pPr>
      <w:r w:rsidRPr="00EC251F">
        <w:rPr>
          <w:lang w:val="fr-FR"/>
        </w:rPr>
        <w:tab/>
      </w:r>
      <w:r w:rsidR="0012053E" w:rsidRPr="00EC251F">
        <w:rPr>
          <w:lang w:val="fr-FR"/>
        </w:rPr>
        <w:t>La coll</w:t>
      </w:r>
      <w:r w:rsidRPr="00EC251F">
        <w:rPr>
          <w:lang w:val="fr-FR"/>
        </w:rPr>
        <w:t>aboration recherchée entre les I</w:t>
      </w:r>
      <w:r w:rsidR="0012053E" w:rsidRPr="00EC251F">
        <w:rPr>
          <w:lang w:val="fr-FR"/>
        </w:rPr>
        <w:t xml:space="preserve">nstituts d’État et </w:t>
      </w:r>
      <w:r w:rsidRPr="00EC251F">
        <w:rPr>
          <w:lang w:val="fr-FR"/>
        </w:rPr>
        <w:t>les Centres régionaux</w:t>
      </w:r>
      <w:r w:rsidR="0012053E" w:rsidRPr="00EC251F">
        <w:rPr>
          <w:lang w:val="fr-FR"/>
        </w:rPr>
        <w:t xml:space="preserve"> reste souvent au seul niveau d</w:t>
      </w:r>
      <w:r w:rsidRPr="00EC251F">
        <w:rPr>
          <w:lang w:val="fr-FR"/>
        </w:rPr>
        <w:t>u</w:t>
      </w:r>
      <w:r w:rsidR="001E55BA" w:rsidRPr="00EC251F">
        <w:rPr>
          <w:lang w:val="fr-FR"/>
        </w:rPr>
        <w:t xml:space="preserve"> </w:t>
      </w:r>
      <w:r w:rsidRPr="00EC251F">
        <w:rPr>
          <w:lang w:val="fr-FR"/>
        </w:rPr>
        <w:t xml:space="preserve">projet et </w:t>
      </w:r>
      <w:r w:rsidR="004425D4" w:rsidRPr="00EC251F">
        <w:rPr>
          <w:lang w:val="fr-FR"/>
        </w:rPr>
        <w:t xml:space="preserve">elle </w:t>
      </w:r>
      <w:r w:rsidR="0012053E" w:rsidRPr="00EC251F">
        <w:rPr>
          <w:lang w:val="fr-FR"/>
        </w:rPr>
        <w:t xml:space="preserve">ne peut </w:t>
      </w:r>
      <w:r w:rsidRPr="00EC251F">
        <w:rPr>
          <w:lang w:val="fr-FR"/>
        </w:rPr>
        <w:t xml:space="preserve">donc </w:t>
      </w:r>
      <w:r w:rsidR="0012053E" w:rsidRPr="00EC251F">
        <w:rPr>
          <w:lang w:val="fr-FR"/>
        </w:rPr>
        <w:t>pas ga</w:t>
      </w:r>
      <w:r w:rsidR="004425D4" w:rsidRPr="00EC251F">
        <w:rPr>
          <w:lang w:val="fr-FR"/>
        </w:rPr>
        <w:t>rantir une organi</w:t>
      </w:r>
      <w:r w:rsidRPr="00EC251F">
        <w:rPr>
          <w:lang w:val="fr-FR"/>
        </w:rPr>
        <w:t xml:space="preserve">sation </w:t>
      </w:r>
      <w:r w:rsidR="004425D4" w:rsidRPr="00EC251F">
        <w:rPr>
          <w:lang w:val="fr-FR"/>
        </w:rPr>
        <w:t xml:space="preserve">dont, </w:t>
      </w:r>
      <w:r w:rsidR="0012053E" w:rsidRPr="00EC251F">
        <w:rPr>
          <w:lang w:val="fr-FR"/>
        </w:rPr>
        <w:t>d’ailleurs</w:t>
      </w:r>
      <w:r w:rsidR="004425D4" w:rsidRPr="00EC251F">
        <w:rPr>
          <w:lang w:val="fr-FR"/>
        </w:rPr>
        <w:t>, seulement peu d’usagers ont besoin.</w:t>
      </w:r>
    </w:p>
    <w:p w:rsidR="00792BEE" w:rsidRPr="00EC251F" w:rsidRDefault="00CF526F" w:rsidP="00022140">
      <w:pPr>
        <w:jc w:val="both"/>
        <w:rPr>
          <w:lang w:val="fr-FR"/>
        </w:rPr>
      </w:pPr>
      <w:r w:rsidRPr="00EC251F">
        <w:rPr>
          <w:lang w:val="fr-FR"/>
        </w:rPr>
        <w:tab/>
      </w:r>
      <w:r w:rsidR="004425D4" w:rsidRPr="00EC251F">
        <w:rPr>
          <w:lang w:val="fr-FR"/>
        </w:rPr>
        <w:t>L</w:t>
      </w:r>
      <w:r w:rsidRPr="00EC251F">
        <w:rPr>
          <w:lang w:val="fr-FR"/>
        </w:rPr>
        <w:t>es</w:t>
      </w:r>
      <w:r w:rsidR="004425D4" w:rsidRPr="00EC251F">
        <w:rPr>
          <w:lang w:val="fr-FR"/>
        </w:rPr>
        <w:t xml:space="preserve"> désagrément</w:t>
      </w:r>
      <w:r w:rsidRPr="00EC251F">
        <w:rPr>
          <w:lang w:val="fr-FR"/>
        </w:rPr>
        <w:t>s</w:t>
      </w:r>
      <w:r w:rsidR="004425D4" w:rsidRPr="00EC251F">
        <w:rPr>
          <w:lang w:val="fr-FR"/>
        </w:rPr>
        <w:t xml:space="preserve"> et difficulté</w:t>
      </w:r>
      <w:r w:rsidRPr="00EC251F">
        <w:rPr>
          <w:lang w:val="fr-FR"/>
        </w:rPr>
        <w:t>s</w:t>
      </w:r>
      <w:r w:rsidR="004425D4" w:rsidRPr="00EC251F">
        <w:rPr>
          <w:lang w:val="fr-FR"/>
        </w:rPr>
        <w:t xml:space="preserve"> de</w:t>
      </w:r>
      <w:r w:rsidR="00EB6BF6" w:rsidRPr="00EC251F">
        <w:rPr>
          <w:lang w:val="fr-FR"/>
        </w:rPr>
        <w:t>s</w:t>
      </w:r>
      <w:r w:rsidR="00792BEE" w:rsidRPr="00EC251F">
        <w:rPr>
          <w:lang w:val="fr-FR"/>
        </w:rPr>
        <w:t xml:space="preserve"> élèves </w:t>
      </w:r>
      <w:r w:rsidR="00EC251F">
        <w:rPr>
          <w:lang w:val="fr-FR"/>
        </w:rPr>
        <w:t xml:space="preserve">qui s’adressent à l’Instruction et à la </w:t>
      </w:r>
      <w:r w:rsidR="00792BEE" w:rsidRPr="00EC251F">
        <w:rPr>
          <w:lang w:val="fr-FR"/>
        </w:rPr>
        <w:t>F</w:t>
      </w:r>
      <w:r w:rsidR="004425D4" w:rsidRPr="00EC251F">
        <w:rPr>
          <w:lang w:val="fr-FR"/>
        </w:rPr>
        <w:t>ormation professionnelle</w:t>
      </w:r>
      <w:r w:rsidR="00EC251F">
        <w:rPr>
          <w:lang w:val="fr-FR"/>
        </w:rPr>
        <w:t>s</w:t>
      </w:r>
      <w:r w:rsidR="004425D4" w:rsidRPr="00EC251F">
        <w:rPr>
          <w:lang w:val="fr-FR"/>
        </w:rPr>
        <w:t xml:space="preserve"> augmente</w:t>
      </w:r>
      <w:r w:rsidRPr="00EC251F">
        <w:rPr>
          <w:lang w:val="fr-FR"/>
        </w:rPr>
        <w:t>nt au cours des</w:t>
      </w:r>
      <w:r w:rsidR="004425D4" w:rsidRPr="00EC251F">
        <w:rPr>
          <w:lang w:val="fr-FR"/>
        </w:rPr>
        <w:t xml:space="preserve"> année</w:t>
      </w:r>
      <w:r w:rsidRPr="00EC251F">
        <w:rPr>
          <w:lang w:val="fr-FR"/>
        </w:rPr>
        <w:t>s</w:t>
      </w:r>
      <w:r w:rsidR="004425D4" w:rsidRPr="00EC251F">
        <w:rPr>
          <w:lang w:val="fr-FR"/>
        </w:rPr>
        <w:t xml:space="preserve"> et</w:t>
      </w:r>
      <w:r w:rsidR="00034F4E">
        <w:rPr>
          <w:lang w:val="fr-FR"/>
        </w:rPr>
        <w:t>,</w:t>
      </w:r>
      <w:r w:rsidR="004425D4" w:rsidRPr="00EC251F">
        <w:rPr>
          <w:lang w:val="fr-FR"/>
        </w:rPr>
        <w:t xml:space="preserve"> </w:t>
      </w:r>
      <w:r w:rsidR="00792BEE" w:rsidRPr="00EC251F">
        <w:rPr>
          <w:lang w:val="fr-FR"/>
        </w:rPr>
        <w:t xml:space="preserve">sans un pas en avant décisif au niveau de la « gouvernance » et du renouveau didactique, </w:t>
      </w:r>
      <w:r w:rsidR="004425D4" w:rsidRPr="00EC251F">
        <w:rPr>
          <w:lang w:val="fr-FR"/>
        </w:rPr>
        <w:t>i</w:t>
      </w:r>
      <w:r w:rsidRPr="00EC251F">
        <w:rPr>
          <w:lang w:val="fr-FR"/>
        </w:rPr>
        <w:t xml:space="preserve">l est difficile de </w:t>
      </w:r>
      <w:r w:rsidR="001E55BA" w:rsidRPr="00EC251F">
        <w:rPr>
          <w:lang w:val="fr-FR"/>
        </w:rPr>
        <w:t>r</w:t>
      </w:r>
      <w:r w:rsidRPr="00EC251F">
        <w:rPr>
          <w:lang w:val="fr-FR"/>
        </w:rPr>
        <w:t>é</w:t>
      </w:r>
      <w:r w:rsidR="001E55BA" w:rsidRPr="00EC251F">
        <w:rPr>
          <w:lang w:val="fr-FR"/>
        </w:rPr>
        <w:t>pondre</w:t>
      </w:r>
      <w:r w:rsidR="004425D4" w:rsidRPr="00EC251F">
        <w:rPr>
          <w:lang w:val="fr-FR"/>
        </w:rPr>
        <w:t xml:space="preserve"> aux fin</w:t>
      </w:r>
      <w:r w:rsidR="00EC251F">
        <w:rPr>
          <w:lang w:val="fr-FR"/>
        </w:rPr>
        <w:t xml:space="preserve">alités des deux </w:t>
      </w:r>
      <w:proofErr w:type="gramStart"/>
      <w:r w:rsidR="00EC251F">
        <w:rPr>
          <w:lang w:val="fr-FR"/>
        </w:rPr>
        <w:t>parcours</w:t>
      </w:r>
      <w:proofErr w:type="gramEnd"/>
      <w:r w:rsidR="00792BEE" w:rsidRPr="00EC251F">
        <w:rPr>
          <w:lang w:val="fr-FR"/>
        </w:rPr>
        <w:t>.</w:t>
      </w:r>
      <w:r w:rsidRPr="00EC251F">
        <w:rPr>
          <w:lang w:val="fr-FR"/>
        </w:rPr>
        <w:tab/>
      </w:r>
    </w:p>
    <w:p w:rsidR="00022140" w:rsidRPr="00EC251F" w:rsidRDefault="00792BEE" w:rsidP="00022140">
      <w:pPr>
        <w:jc w:val="both"/>
        <w:rPr>
          <w:lang w:val="fr-FR"/>
        </w:rPr>
      </w:pPr>
      <w:r w:rsidRPr="00EC251F">
        <w:rPr>
          <w:lang w:val="fr-FR"/>
        </w:rPr>
        <w:tab/>
        <w:t>Si dans notre pays on v</w:t>
      </w:r>
      <w:r w:rsidR="00EB6BF6" w:rsidRPr="00EC251F">
        <w:rPr>
          <w:lang w:val="fr-FR"/>
        </w:rPr>
        <w:t>a vers une autonomie plus grande des services</w:t>
      </w:r>
      <w:r w:rsidR="00CF526F" w:rsidRPr="00EC251F">
        <w:rPr>
          <w:lang w:val="fr-FR"/>
        </w:rPr>
        <w:t xml:space="preserve"> territoriaux</w:t>
      </w:r>
      <w:r w:rsidR="00EB6BF6" w:rsidRPr="00EC251F">
        <w:rPr>
          <w:lang w:val="fr-FR"/>
        </w:rPr>
        <w:t xml:space="preserve"> </w:t>
      </w:r>
      <w:r w:rsidR="00CF526F" w:rsidRPr="00EC251F">
        <w:rPr>
          <w:lang w:val="fr-FR"/>
        </w:rPr>
        <w:t xml:space="preserve">de </w:t>
      </w:r>
      <w:r w:rsidR="00EB6BF6" w:rsidRPr="00EC251F">
        <w:rPr>
          <w:lang w:val="fr-FR"/>
        </w:rPr>
        <w:t>formati</w:t>
      </w:r>
      <w:r w:rsidR="00CF526F" w:rsidRPr="00EC251F">
        <w:rPr>
          <w:lang w:val="fr-FR"/>
        </w:rPr>
        <w:t>on</w:t>
      </w:r>
      <w:r w:rsidR="00B14AD1" w:rsidRPr="00EC251F">
        <w:rPr>
          <w:lang w:val="fr-FR"/>
        </w:rPr>
        <w:t>,</w:t>
      </w:r>
      <w:r w:rsidR="00EB6BF6" w:rsidRPr="00EC251F">
        <w:rPr>
          <w:lang w:val="fr-FR"/>
        </w:rPr>
        <w:t xml:space="preserve"> il faudra faire attention </w:t>
      </w:r>
      <w:r w:rsidR="00CF526F" w:rsidRPr="00EC251F">
        <w:rPr>
          <w:lang w:val="fr-FR"/>
        </w:rPr>
        <w:t>à ce</w:t>
      </w:r>
      <w:r w:rsidR="00EB6BF6" w:rsidRPr="00EC251F">
        <w:rPr>
          <w:lang w:val="fr-FR"/>
        </w:rPr>
        <w:t xml:space="preserve"> que ce secteur ne </w:t>
      </w:r>
      <w:r w:rsidR="009531B8" w:rsidRPr="00EC251F">
        <w:rPr>
          <w:lang w:val="fr-FR"/>
        </w:rPr>
        <w:t xml:space="preserve">soit </w:t>
      </w:r>
      <w:r w:rsidR="00EB6BF6" w:rsidRPr="00EC251F">
        <w:rPr>
          <w:lang w:val="fr-FR"/>
        </w:rPr>
        <w:t xml:space="preserve">pas marginalisé et </w:t>
      </w:r>
      <w:r w:rsidR="00EC251F">
        <w:rPr>
          <w:lang w:val="fr-FR"/>
        </w:rPr>
        <w:t>tourné</w:t>
      </w:r>
      <w:r w:rsidRPr="00EC251F">
        <w:rPr>
          <w:lang w:val="fr-FR"/>
        </w:rPr>
        <w:t xml:space="preserve"> uniquement vers l’entreprise. M</w:t>
      </w:r>
      <w:r w:rsidR="00EB6BF6" w:rsidRPr="00EC251F">
        <w:rPr>
          <w:lang w:val="fr-FR"/>
        </w:rPr>
        <w:t xml:space="preserve">ais </w:t>
      </w:r>
      <w:r w:rsidRPr="00EC251F">
        <w:rPr>
          <w:lang w:val="fr-FR"/>
        </w:rPr>
        <w:t xml:space="preserve">il faudra </w:t>
      </w:r>
      <w:r w:rsidR="00EC251F" w:rsidRPr="00EC251F">
        <w:rPr>
          <w:lang w:val="fr-FR"/>
        </w:rPr>
        <w:t xml:space="preserve">aussi </w:t>
      </w:r>
      <w:r w:rsidRPr="00EC251F">
        <w:rPr>
          <w:lang w:val="fr-FR"/>
        </w:rPr>
        <w:t xml:space="preserve">faire attention </w:t>
      </w:r>
      <w:r w:rsidR="00CF526F" w:rsidRPr="00EC251F">
        <w:rPr>
          <w:lang w:val="fr-FR"/>
        </w:rPr>
        <w:t xml:space="preserve">à ce </w:t>
      </w:r>
      <w:r w:rsidR="00EB6BF6" w:rsidRPr="00EC251F">
        <w:rPr>
          <w:lang w:val="fr-FR"/>
        </w:rPr>
        <w:t xml:space="preserve">que la programmation </w:t>
      </w:r>
      <w:r w:rsidR="00CF526F" w:rsidRPr="00EC251F">
        <w:rPr>
          <w:lang w:val="fr-FR"/>
        </w:rPr>
        <w:t xml:space="preserve">se </w:t>
      </w:r>
      <w:r w:rsidR="00EB6BF6" w:rsidRPr="00EC251F">
        <w:rPr>
          <w:lang w:val="fr-FR"/>
        </w:rPr>
        <w:t xml:space="preserve">fasse de manière qu’il y ait </w:t>
      </w:r>
      <w:r w:rsidR="00CF526F" w:rsidRPr="00EC251F">
        <w:rPr>
          <w:lang w:val="fr-FR"/>
        </w:rPr>
        <w:t>des passerelles</w:t>
      </w:r>
      <w:r w:rsidR="00EB6BF6" w:rsidRPr="00EC251F">
        <w:rPr>
          <w:lang w:val="fr-FR"/>
        </w:rPr>
        <w:t xml:space="preserve"> entre</w:t>
      </w:r>
      <w:r w:rsidR="00CF526F" w:rsidRPr="00EC251F">
        <w:rPr>
          <w:lang w:val="fr-FR"/>
        </w:rPr>
        <w:t xml:space="preserve"> les orientations différentes</w:t>
      </w:r>
      <w:r w:rsidR="00582F66" w:rsidRPr="00EC251F">
        <w:rPr>
          <w:lang w:val="fr-FR"/>
        </w:rPr>
        <w:t xml:space="preserve"> ; ainsi on interviendrait</w:t>
      </w:r>
      <w:r w:rsidR="00515877" w:rsidRPr="00EC251F">
        <w:rPr>
          <w:lang w:val="fr-FR"/>
        </w:rPr>
        <w:t xml:space="preserve"> d’une façon plus efficace </w:t>
      </w:r>
      <w:r w:rsidR="00CF526F" w:rsidRPr="00EC251F">
        <w:rPr>
          <w:lang w:val="fr-FR"/>
        </w:rPr>
        <w:t>dans</w:t>
      </w:r>
      <w:r w:rsidR="00515877" w:rsidRPr="00EC251F">
        <w:rPr>
          <w:lang w:val="fr-FR"/>
        </w:rPr>
        <w:t xml:space="preserve"> l’orientation, </w:t>
      </w:r>
      <w:r w:rsidR="006B053F" w:rsidRPr="00EC251F">
        <w:rPr>
          <w:lang w:val="fr-FR"/>
        </w:rPr>
        <w:t>et</w:t>
      </w:r>
      <w:r w:rsidR="00EC251F">
        <w:rPr>
          <w:lang w:val="fr-FR"/>
        </w:rPr>
        <w:t xml:space="preserve"> </w:t>
      </w:r>
      <w:r w:rsidR="00582F66" w:rsidRPr="00EC251F">
        <w:rPr>
          <w:lang w:val="fr-FR"/>
        </w:rPr>
        <w:t>on</w:t>
      </w:r>
      <w:r w:rsidR="001E55BA" w:rsidRPr="00EC251F">
        <w:rPr>
          <w:lang w:val="fr-FR"/>
        </w:rPr>
        <w:t xml:space="preserve"> valoriser</w:t>
      </w:r>
      <w:r w:rsidR="00582F66" w:rsidRPr="00EC251F">
        <w:rPr>
          <w:lang w:val="fr-FR"/>
        </w:rPr>
        <w:t>ait</w:t>
      </w:r>
      <w:r w:rsidR="001E55BA" w:rsidRPr="00EC251F">
        <w:rPr>
          <w:lang w:val="fr-FR"/>
        </w:rPr>
        <w:t xml:space="preserve"> plus concrètement l</w:t>
      </w:r>
      <w:r w:rsidR="00B62514" w:rsidRPr="00EC251F">
        <w:rPr>
          <w:lang w:val="fr-FR"/>
        </w:rPr>
        <w:t>a sortie</w:t>
      </w:r>
      <w:r w:rsidR="001E55BA" w:rsidRPr="00EC251F">
        <w:rPr>
          <w:lang w:val="fr-FR"/>
        </w:rPr>
        <w:t xml:space="preserve"> </w:t>
      </w:r>
      <w:r w:rsidR="00515877" w:rsidRPr="00EC251F">
        <w:rPr>
          <w:lang w:val="fr-FR"/>
        </w:rPr>
        <w:t>du dualisme classique</w:t>
      </w:r>
      <w:r w:rsidR="00B62514" w:rsidRPr="00EC251F">
        <w:rPr>
          <w:lang w:val="fr-FR"/>
        </w:rPr>
        <w:t xml:space="preserve"> entre la culture et le travail</w:t>
      </w:r>
      <w:r w:rsidR="00582F66" w:rsidRPr="00EC251F">
        <w:rPr>
          <w:lang w:val="fr-FR"/>
        </w:rPr>
        <w:t xml:space="preserve"> dans la perspective</w:t>
      </w:r>
      <w:r w:rsidR="00515877" w:rsidRPr="00EC251F">
        <w:rPr>
          <w:lang w:val="fr-FR"/>
        </w:rPr>
        <w:t xml:space="preserve"> de l’apprentissage permanent.</w:t>
      </w:r>
    </w:p>
    <w:p w:rsidR="00515877" w:rsidRPr="00EC251F" w:rsidRDefault="00B62514" w:rsidP="00022140">
      <w:pPr>
        <w:jc w:val="both"/>
        <w:rPr>
          <w:lang w:val="fr-FR"/>
        </w:rPr>
      </w:pPr>
      <w:r w:rsidRPr="00EC251F">
        <w:rPr>
          <w:lang w:val="fr-FR"/>
        </w:rPr>
        <w:tab/>
      </w:r>
      <w:r w:rsidR="00D85E75" w:rsidRPr="00EC251F">
        <w:rPr>
          <w:lang w:val="fr-FR"/>
        </w:rPr>
        <w:t>La persistance du chômage des jeunes pousse l</w:t>
      </w:r>
      <w:r w:rsidR="009531B8" w:rsidRPr="00EC251F">
        <w:rPr>
          <w:lang w:val="fr-FR"/>
        </w:rPr>
        <w:t>es programmes de</w:t>
      </w:r>
      <w:r w:rsidR="00D85E75" w:rsidRPr="00EC251F">
        <w:rPr>
          <w:lang w:val="fr-FR"/>
        </w:rPr>
        <w:t xml:space="preserve"> formation à anticiper le plus possible les compétences qui garanti</w:t>
      </w:r>
      <w:r w:rsidRPr="00EC251F">
        <w:rPr>
          <w:lang w:val="fr-FR"/>
        </w:rPr>
        <w:t>sse</w:t>
      </w:r>
      <w:r w:rsidR="00582F66" w:rsidRPr="00EC251F">
        <w:rPr>
          <w:lang w:val="fr-FR"/>
        </w:rPr>
        <w:t>nt</w:t>
      </w:r>
      <w:r w:rsidR="00D85E75" w:rsidRPr="00EC251F">
        <w:rPr>
          <w:lang w:val="fr-FR"/>
        </w:rPr>
        <w:t xml:space="preserve"> </w:t>
      </w:r>
      <w:r w:rsidRPr="00EC251F">
        <w:rPr>
          <w:lang w:val="fr-FR"/>
        </w:rPr>
        <w:t>une qualification</w:t>
      </w:r>
      <w:r w:rsidR="00D85E75" w:rsidRPr="00EC251F">
        <w:rPr>
          <w:lang w:val="fr-FR"/>
        </w:rPr>
        <w:t xml:space="preserve"> professionn</w:t>
      </w:r>
      <w:r w:rsidRPr="00EC251F">
        <w:rPr>
          <w:lang w:val="fr-FR"/>
        </w:rPr>
        <w:t>elle</w:t>
      </w:r>
      <w:r w:rsidR="001E55BA" w:rsidRPr="00EC251F">
        <w:rPr>
          <w:lang w:val="fr-FR"/>
        </w:rPr>
        <w:t xml:space="preserve"> </w:t>
      </w:r>
      <w:r w:rsidR="009531B8" w:rsidRPr="00EC251F">
        <w:rPr>
          <w:lang w:val="fr-FR"/>
        </w:rPr>
        <w:t>ainsi que</w:t>
      </w:r>
      <w:r w:rsidR="00D85E75" w:rsidRPr="00EC251F">
        <w:rPr>
          <w:lang w:val="fr-FR"/>
        </w:rPr>
        <w:t xml:space="preserve"> les </w:t>
      </w:r>
      <w:r w:rsidRPr="00EC251F">
        <w:rPr>
          <w:lang w:val="fr-FR"/>
        </w:rPr>
        <w:t>modalités</w:t>
      </w:r>
      <w:r w:rsidR="00D85E75" w:rsidRPr="00EC251F">
        <w:rPr>
          <w:lang w:val="fr-FR"/>
        </w:rPr>
        <w:t xml:space="preserve"> </w:t>
      </w:r>
      <w:r w:rsidR="008F0FFC" w:rsidRPr="00EC251F">
        <w:rPr>
          <w:lang w:val="fr-FR"/>
        </w:rPr>
        <w:t xml:space="preserve">précoces de </w:t>
      </w:r>
      <w:r w:rsidRPr="00EC251F">
        <w:rPr>
          <w:lang w:val="fr-FR"/>
        </w:rPr>
        <w:t>stabilité</w:t>
      </w:r>
      <w:r w:rsidR="008F0FFC" w:rsidRPr="00EC251F">
        <w:rPr>
          <w:lang w:val="fr-FR"/>
        </w:rPr>
        <w:t xml:space="preserve"> dans une entreprise, même à travers des contrats d’apprentissage</w:t>
      </w:r>
      <w:r w:rsidR="009531B8" w:rsidRPr="00EC251F">
        <w:rPr>
          <w:lang w:val="fr-FR"/>
        </w:rPr>
        <w:t>.</w:t>
      </w:r>
      <w:r w:rsidR="00160652" w:rsidRPr="00EC251F">
        <w:rPr>
          <w:lang w:val="fr-FR"/>
        </w:rPr>
        <w:t xml:space="preserve"> </w:t>
      </w:r>
      <w:r w:rsidR="006B053F" w:rsidRPr="00EC251F">
        <w:rPr>
          <w:lang w:val="fr-FR"/>
        </w:rPr>
        <w:t>Par contre</w:t>
      </w:r>
      <w:r w:rsidR="00160652" w:rsidRPr="00EC251F">
        <w:rPr>
          <w:lang w:val="fr-FR"/>
        </w:rPr>
        <w:t xml:space="preserve"> cela </w:t>
      </w:r>
      <w:r w:rsidRPr="00EC251F">
        <w:rPr>
          <w:lang w:val="fr-FR"/>
        </w:rPr>
        <w:t>fait perdre</w:t>
      </w:r>
      <w:r w:rsidR="008F0FFC" w:rsidRPr="00EC251F">
        <w:rPr>
          <w:lang w:val="fr-FR"/>
        </w:rPr>
        <w:t xml:space="preserve"> de vue </w:t>
      </w:r>
      <w:r w:rsidRPr="00EC251F">
        <w:rPr>
          <w:lang w:val="fr-FR"/>
        </w:rPr>
        <w:t>l</w:t>
      </w:r>
      <w:r w:rsidR="008F0FFC" w:rsidRPr="00EC251F">
        <w:rPr>
          <w:lang w:val="fr-FR"/>
        </w:rPr>
        <w:t>es compétences générales</w:t>
      </w:r>
      <w:r w:rsidR="00160652" w:rsidRPr="00EC251F">
        <w:rPr>
          <w:lang w:val="fr-FR"/>
        </w:rPr>
        <w:t xml:space="preserve"> (</w:t>
      </w:r>
      <w:r w:rsidR="008F0FFC" w:rsidRPr="00EC251F">
        <w:rPr>
          <w:lang w:val="fr-FR"/>
        </w:rPr>
        <w:t xml:space="preserve">dont la carence se </w:t>
      </w:r>
      <w:r w:rsidR="00160652" w:rsidRPr="00EC251F">
        <w:rPr>
          <w:lang w:val="fr-FR"/>
        </w:rPr>
        <w:t>manifeste</w:t>
      </w:r>
      <w:r w:rsidR="008F0FFC" w:rsidRPr="00EC251F">
        <w:rPr>
          <w:lang w:val="fr-FR"/>
        </w:rPr>
        <w:t xml:space="preserve"> déjà </w:t>
      </w:r>
      <w:r w:rsidR="00B14AD1" w:rsidRPr="00EC251F">
        <w:rPr>
          <w:lang w:val="fr-FR"/>
        </w:rPr>
        <w:t>pendant</w:t>
      </w:r>
      <w:r w:rsidR="008F0FFC" w:rsidRPr="00EC251F">
        <w:rPr>
          <w:lang w:val="fr-FR"/>
        </w:rPr>
        <w:t xml:space="preserve"> des stages</w:t>
      </w:r>
      <w:r w:rsidR="00160652" w:rsidRPr="00EC251F">
        <w:rPr>
          <w:lang w:val="fr-FR"/>
        </w:rPr>
        <w:t>)</w:t>
      </w:r>
      <w:r w:rsidR="00621D59" w:rsidRPr="00EC251F">
        <w:rPr>
          <w:lang w:val="fr-FR"/>
        </w:rPr>
        <w:t xml:space="preserve"> </w:t>
      </w:r>
      <w:r w:rsidR="00160652" w:rsidRPr="00EC251F">
        <w:rPr>
          <w:lang w:val="fr-FR"/>
        </w:rPr>
        <w:t xml:space="preserve">et </w:t>
      </w:r>
      <w:r w:rsidRPr="00EC251F">
        <w:rPr>
          <w:lang w:val="fr-FR"/>
        </w:rPr>
        <w:t xml:space="preserve">le </w:t>
      </w:r>
      <w:r w:rsidR="00621D59" w:rsidRPr="00EC251F">
        <w:rPr>
          <w:lang w:val="fr-FR"/>
        </w:rPr>
        <w:t xml:space="preserve">processus de mûrissement global sur lequel </w:t>
      </w:r>
      <w:r w:rsidR="00513103" w:rsidRPr="00EC251F">
        <w:rPr>
          <w:lang w:val="fr-FR"/>
        </w:rPr>
        <w:t xml:space="preserve">va </w:t>
      </w:r>
      <w:r w:rsidR="00621D59" w:rsidRPr="00EC251F">
        <w:rPr>
          <w:lang w:val="fr-FR"/>
        </w:rPr>
        <w:t>s’enracine</w:t>
      </w:r>
      <w:r w:rsidR="001E55BA" w:rsidRPr="00EC251F">
        <w:rPr>
          <w:lang w:val="fr-FR"/>
        </w:rPr>
        <w:t>r ensuite</w:t>
      </w:r>
      <w:r w:rsidR="00621D59" w:rsidRPr="00EC251F">
        <w:rPr>
          <w:lang w:val="fr-FR"/>
        </w:rPr>
        <w:t xml:space="preserve"> la socialisation dans le milieu </w:t>
      </w:r>
      <w:r w:rsidR="00EC251F">
        <w:rPr>
          <w:lang w:val="fr-FR"/>
        </w:rPr>
        <w:t>du</w:t>
      </w:r>
      <w:r w:rsidRPr="00EC251F">
        <w:rPr>
          <w:lang w:val="fr-FR"/>
        </w:rPr>
        <w:t xml:space="preserve"> travail</w:t>
      </w:r>
      <w:r w:rsidR="00621D59" w:rsidRPr="00EC251F">
        <w:rPr>
          <w:lang w:val="fr-FR"/>
        </w:rPr>
        <w:t xml:space="preserve">. </w:t>
      </w:r>
    </w:p>
    <w:p w:rsidR="00621D59" w:rsidRPr="00EC251F" w:rsidRDefault="00B62514" w:rsidP="00022140">
      <w:pPr>
        <w:jc w:val="both"/>
        <w:rPr>
          <w:lang w:val="fr-FR"/>
        </w:rPr>
      </w:pPr>
      <w:r w:rsidRPr="00EC251F">
        <w:rPr>
          <w:lang w:val="fr-FR"/>
        </w:rPr>
        <w:tab/>
      </w:r>
      <w:r w:rsidR="00582F66" w:rsidRPr="00EC251F">
        <w:rPr>
          <w:lang w:val="fr-FR"/>
        </w:rPr>
        <w:t>Ces jeunes qui souffrent  souvent d</w:t>
      </w:r>
      <w:r w:rsidR="00621D59" w:rsidRPr="00EC251F">
        <w:rPr>
          <w:lang w:val="fr-FR"/>
        </w:rPr>
        <w:t xml:space="preserve">es graves difficultés </w:t>
      </w:r>
      <w:r w:rsidRPr="00EC251F">
        <w:rPr>
          <w:lang w:val="fr-FR"/>
        </w:rPr>
        <w:t>des</w:t>
      </w:r>
      <w:r w:rsidR="00621D59" w:rsidRPr="00EC251F">
        <w:rPr>
          <w:lang w:val="fr-FR"/>
        </w:rPr>
        <w:t xml:space="preserve"> conditions socio-économiques de leurs familles, et </w:t>
      </w:r>
      <w:r w:rsidRPr="00EC251F">
        <w:rPr>
          <w:lang w:val="fr-FR"/>
        </w:rPr>
        <w:t>dont les</w:t>
      </w:r>
      <w:r w:rsidR="00621D59" w:rsidRPr="00EC251F">
        <w:rPr>
          <w:lang w:val="fr-FR"/>
        </w:rPr>
        <w:t xml:space="preserve"> résultats scolaires</w:t>
      </w:r>
      <w:r w:rsidRPr="00EC251F">
        <w:rPr>
          <w:lang w:val="fr-FR"/>
        </w:rPr>
        <w:t xml:space="preserve"> sont douteux</w:t>
      </w:r>
      <w:r w:rsidR="00621D59" w:rsidRPr="00EC251F">
        <w:rPr>
          <w:lang w:val="fr-FR"/>
        </w:rPr>
        <w:t>, finiss</w:t>
      </w:r>
      <w:r w:rsidR="00582F66" w:rsidRPr="00EC251F">
        <w:rPr>
          <w:lang w:val="fr-FR"/>
        </w:rPr>
        <w:t xml:space="preserve">ent par devoir se soumettre à </w:t>
      </w:r>
      <w:r w:rsidR="00621D59" w:rsidRPr="00EC251F">
        <w:rPr>
          <w:lang w:val="fr-FR"/>
        </w:rPr>
        <w:t xml:space="preserve"> </w:t>
      </w:r>
      <w:r w:rsidR="002A421B" w:rsidRPr="00EC251F">
        <w:rPr>
          <w:lang w:val="fr-FR"/>
        </w:rPr>
        <w:t>des passages</w:t>
      </w:r>
      <w:r w:rsidRPr="00EC251F">
        <w:rPr>
          <w:lang w:val="fr-FR"/>
        </w:rPr>
        <w:t xml:space="preserve"> bureaucratiques</w:t>
      </w:r>
      <w:r w:rsidR="002A421B" w:rsidRPr="00EC251F">
        <w:rPr>
          <w:lang w:val="fr-FR"/>
        </w:rPr>
        <w:t xml:space="preserve"> entre les deux systèmes</w:t>
      </w:r>
      <w:r w:rsidR="00160652" w:rsidRPr="00EC251F">
        <w:rPr>
          <w:lang w:val="fr-FR"/>
        </w:rPr>
        <w:t>,</w:t>
      </w:r>
      <w:r w:rsidR="002A421B" w:rsidRPr="00EC251F">
        <w:rPr>
          <w:lang w:val="fr-FR"/>
        </w:rPr>
        <w:t xml:space="preserve"> celui de l’État et celui de</w:t>
      </w:r>
      <w:r w:rsidR="00A92A0A" w:rsidRPr="00EC251F">
        <w:rPr>
          <w:lang w:val="fr-FR"/>
        </w:rPr>
        <w:t>s</w:t>
      </w:r>
      <w:r w:rsidRPr="00EC251F">
        <w:rPr>
          <w:lang w:val="fr-FR"/>
        </w:rPr>
        <w:t xml:space="preserve"> R</w:t>
      </w:r>
      <w:r w:rsidR="002A421B" w:rsidRPr="00EC251F">
        <w:rPr>
          <w:lang w:val="fr-FR"/>
        </w:rPr>
        <w:t>égion</w:t>
      </w:r>
      <w:r w:rsidR="00A92A0A" w:rsidRPr="00EC251F">
        <w:rPr>
          <w:lang w:val="fr-FR"/>
        </w:rPr>
        <w:t>s</w:t>
      </w:r>
      <w:r w:rsidR="00582F66" w:rsidRPr="00EC251F">
        <w:rPr>
          <w:lang w:val="fr-FR"/>
        </w:rPr>
        <w:t>. Au contraire</w:t>
      </w:r>
      <w:r w:rsidR="00034F4E">
        <w:rPr>
          <w:lang w:val="fr-FR"/>
        </w:rPr>
        <w:t>,</w:t>
      </w:r>
      <w:r w:rsidR="00034F4E" w:rsidRPr="00034F4E">
        <w:rPr>
          <w:lang w:val="fr-FR"/>
        </w:rPr>
        <w:t xml:space="preserve"> </w:t>
      </w:r>
      <w:r w:rsidR="00034F4E" w:rsidRPr="00EC251F">
        <w:rPr>
          <w:lang w:val="fr-FR"/>
        </w:rPr>
        <w:t xml:space="preserve">du côté des institutions, </w:t>
      </w:r>
      <w:r w:rsidR="00582F66" w:rsidRPr="00EC251F">
        <w:rPr>
          <w:lang w:val="fr-FR"/>
        </w:rPr>
        <w:t xml:space="preserve"> </w:t>
      </w:r>
      <w:r w:rsidR="00034F4E">
        <w:rPr>
          <w:lang w:val="fr-FR"/>
        </w:rPr>
        <w:t>ils devraient avoir à leur disposition</w:t>
      </w:r>
      <w:r w:rsidR="002A421B" w:rsidRPr="00EC251F">
        <w:rPr>
          <w:lang w:val="fr-FR"/>
        </w:rPr>
        <w:t xml:space="preserve"> un parcours plus </w:t>
      </w:r>
      <w:r w:rsidRPr="00EC251F">
        <w:rPr>
          <w:i/>
          <w:lang w:val="fr-FR"/>
        </w:rPr>
        <w:t>global</w:t>
      </w:r>
      <w:r w:rsidR="002A421B" w:rsidRPr="00EC251F">
        <w:rPr>
          <w:i/>
          <w:lang w:val="fr-FR"/>
        </w:rPr>
        <w:t xml:space="preserve"> </w:t>
      </w:r>
      <w:r w:rsidR="002A421B" w:rsidRPr="00EC251F">
        <w:rPr>
          <w:lang w:val="fr-FR"/>
        </w:rPr>
        <w:t>et plus</w:t>
      </w:r>
      <w:r w:rsidRPr="00EC251F">
        <w:rPr>
          <w:i/>
          <w:lang w:val="fr-FR"/>
        </w:rPr>
        <w:t xml:space="preserve"> flexibl</w:t>
      </w:r>
      <w:r w:rsidR="00582F66" w:rsidRPr="00EC251F">
        <w:rPr>
          <w:i/>
          <w:lang w:val="fr-FR"/>
        </w:rPr>
        <w:t>e</w:t>
      </w:r>
      <w:r w:rsidR="002A421B" w:rsidRPr="00EC251F">
        <w:rPr>
          <w:i/>
          <w:lang w:val="fr-FR"/>
        </w:rPr>
        <w:t xml:space="preserve">, </w:t>
      </w:r>
      <w:r w:rsidR="002A421B" w:rsidRPr="00EC251F">
        <w:rPr>
          <w:lang w:val="fr-FR"/>
        </w:rPr>
        <w:t>qui valorise leurs secteurs d’apprentissage di</w:t>
      </w:r>
      <w:r w:rsidR="00513103" w:rsidRPr="00EC251F">
        <w:rPr>
          <w:lang w:val="fr-FR"/>
        </w:rPr>
        <w:t>fférents</w:t>
      </w:r>
      <w:r w:rsidR="001E55BA" w:rsidRPr="00EC251F">
        <w:rPr>
          <w:lang w:val="fr-FR"/>
        </w:rPr>
        <w:t xml:space="preserve"> </w:t>
      </w:r>
      <w:r w:rsidR="002A421B" w:rsidRPr="00EC251F">
        <w:rPr>
          <w:lang w:val="fr-FR"/>
        </w:rPr>
        <w:t>et leur capacité</w:t>
      </w:r>
      <w:r w:rsidR="00A92A0A" w:rsidRPr="00EC251F">
        <w:rPr>
          <w:lang w:val="fr-FR"/>
        </w:rPr>
        <w:t xml:space="preserve"> de récupérer les connaissances à travers une </w:t>
      </w:r>
      <w:r w:rsidR="00A92A0A" w:rsidRPr="00EC251F">
        <w:rPr>
          <w:i/>
          <w:lang w:val="fr-FR"/>
        </w:rPr>
        <w:t xml:space="preserve">pédagogie du travail </w:t>
      </w:r>
      <w:r w:rsidR="00A92A0A" w:rsidRPr="00EC251F">
        <w:rPr>
          <w:lang w:val="fr-FR"/>
        </w:rPr>
        <w:t xml:space="preserve">renouvelée. </w:t>
      </w:r>
    </w:p>
    <w:p w:rsidR="006F5881" w:rsidRPr="00EC251F" w:rsidRDefault="00B62514" w:rsidP="00022140">
      <w:pPr>
        <w:jc w:val="both"/>
        <w:rPr>
          <w:lang w:val="fr-FR"/>
        </w:rPr>
      </w:pPr>
      <w:r w:rsidRPr="00EC251F">
        <w:rPr>
          <w:lang w:val="fr-FR"/>
        </w:rPr>
        <w:tab/>
      </w:r>
      <w:r w:rsidR="004506EC" w:rsidRPr="00EC251F">
        <w:rPr>
          <w:lang w:val="fr-FR"/>
        </w:rPr>
        <w:t>Le</w:t>
      </w:r>
      <w:r w:rsidR="00513103" w:rsidRPr="00EC251F">
        <w:rPr>
          <w:lang w:val="fr-FR"/>
        </w:rPr>
        <w:t>s</w:t>
      </w:r>
      <w:r w:rsidR="004506EC" w:rsidRPr="00EC251F">
        <w:rPr>
          <w:lang w:val="fr-FR"/>
        </w:rPr>
        <w:t xml:space="preserve"> </w:t>
      </w:r>
      <w:r w:rsidRPr="00EC251F">
        <w:rPr>
          <w:lang w:val="fr-FR"/>
        </w:rPr>
        <w:t>"Instructions"</w:t>
      </w:r>
      <w:r w:rsidR="004506EC" w:rsidRPr="00EC251F">
        <w:rPr>
          <w:lang w:val="fr-FR"/>
        </w:rPr>
        <w:t xml:space="preserve"> récentes du Ministère sur les Instituts professionnels parlent de «valoriser la personne dans son rôle </w:t>
      </w:r>
      <w:r w:rsidRPr="00EC251F">
        <w:rPr>
          <w:lang w:val="fr-FR"/>
        </w:rPr>
        <w:t>de travailleur</w:t>
      </w:r>
      <w:r w:rsidR="004506EC" w:rsidRPr="00EC251F">
        <w:rPr>
          <w:lang w:val="fr-FR"/>
        </w:rPr>
        <w:t> »,</w:t>
      </w:r>
      <w:r w:rsidR="001E55BA" w:rsidRPr="00EC251F">
        <w:rPr>
          <w:lang w:val="fr-FR"/>
        </w:rPr>
        <w:t xml:space="preserve"> </w:t>
      </w:r>
      <w:r w:rsidR="004506EC" w:rsidRPr="00EC251F">
        <w:rPr>
          <w:lang w:val="fr-FR"/>
        </w:rPr>
        <w:t xml:space="preserve">mettant l’accent sur la </w:t>
      </w:r>
      <w:r w:rsidR="004506EC" w:rsidRPr="00EC251F">
        <w:rPr>
          <w:i/>
          <w:lang w:val="fr-FR"/>
        </w:rPr>
        <w:t>qualité</w:t>
      </w:r>
      <w:r w:rsidR="004506EC" w:rsidRPr="00EC251F">
        <w:rPr>
          <w:lang w:val="fr-FR"/>
        </w:rPr>
        <w:t xml:space="preserve"> du travail</w:t>
      </w:r>
      <w:r w:rsidR="006F5881" w:rsidRPr="00EC251F">
        <w:rPr>
          <w:lang w:val="fr-FR"/>
        </w:rPr>
        <w:t xml:space="preserve"> comme un</w:t>
      </w:r>
      <w:r w:rsidR="001E55BA" w:rsidRPr="00EC251F">
        <w:rPr>
          <w:lang w:val="fr-FR"/>
        </w:rPr>
        <w:t xml:space="preserve"> facteur qui a des conséquences</w:t>
      </w:r>
      <w:r w:rsidR="006F5881" w:rsidRPr="00EC251F">
        <w:rPr>
          <w:lang w:val="fr-FR"/>
        </w:rPr>
        <w:t xml:space="preserve"> non seulement sur le proc</w:t>
      </w:r>
      <w:r w:rsidRPr="00EC251F">
        <w:rPr>
          <w:lang w:val="fr-FR"/>
        </w:rPr>
        <w:t xml:space="preserve">essus </w:t>
      </w:r>
      <w:r w:rsidR="00C66557" w:rsidRPr="00EC251F">
        <w:rPr>
          <w:lang w:val="fr-FR"/>
        </w:rPr>
        <w:t>de</w:t>
      </w:r>
      <w:r w:rsidR="006F5881" w:rsidRPr="00EC251F">
        <w:rPr>
          <w:lang w:val="fr-FR"/>
        </w:rPr>
        <w:t xml:space="preserve"> producti</w:t>
      </w:r>
      <w:r w:rsidR="00C66557" w:rsidRPr="00EC251F">
        <w:rPr>
          <w:lang w:val="fr-FR"/>
        </w:rPr>
        <w:t>on</w:t>
      </w:r>
      <w:r w:rsidR="006F5881" w:rsidRPr="00EC251F">
        <w:rPr>
          <w:lang w:val="fr-FR"/>
        </w:rPr>
        <w:t xml:space="preserve">, mais aussi sur la formation des personnes, sur la croissance économique et sur la cohésion sociale. </w:t>
      </w:r>
      <w:r w:rsidR="008E1679" w:rsidRPr="00EC251F">
        <w:rPr>
          <w:lang w:val="fr-FR"/>
        </w:rPr>
        <w:t xml:space="preserve">L’acquisition de compétences que l’on peut </w:t>
      </w:r>
      <w:r w:rsidRPr="00EC251F">
        <w:rPr>
          <w:lang w:val="fr-FR"/>
        </w:rPr>
        <w:t>utiliser</w:t>
      </w:r>
      <w:r w:rsidR="008E1679" w:rsidRPr="00EC251F">
        <w:rPr>
          <w:lang w:val="fr-FR"/>
        </w:rPr>
        <w:t xml:space="preserve"> dans les contextes de </w:t>
      </w:r>
      <w:r w:rsidRPr="00EC251F">
        <w:rPr>
          <w:lang w:val="fr-FR"/>
        </w:rPr>
        <w:t xml:space="preserve">la </w:t>
      </w:r>
      <w:r w:rsidR="008E1679" w:rsidRPr="00EC251F">
        <w:rPr>
          <w:lang w:val="fr-FR"/>
        </w:rPr>
        <w:t xml:space="preserve">vie, </w:t>
      </w:r>
      <w:r w:rsidRPr="00EC251F">
        <w:rPr>
          <w:lang w:val="fr-FR"/>
        </w:rPr>
        <w:t>engage</w:t>
      </w:r>
      <w:r w:rsidR="00582F66" w:rsidRPr="00EC251F">
        <w:rPr>
          <w:lang w:val="fr-FR"/>
        </w:rPr>
        <w:t xml:space="preserve"> </w:t>
      </w:r>
      <w:r w:rsidR="00213B42" w:rsidRPr="00EC251F">
        <w:rPr>
          <w:lang w:val="fr-FR"/>
        </w:rPr>
        <w:t>la</w:t>
      </w:r>
      <w:r w:rsidR="008E1679" w:rsidRPr="00EC251F">
        <w:rPr>
          <w:lang w:val="fr-FR"/>
        </w:rPr>
        <w:t xml:space="preserve"> collabor</w:t>
      </w:r>
      <w:r w:rsidR="00C66557" w:rsidRPr="00EC251F">
        <w:rPr>
          <w:lang w:val="fr-FR"/>
        </w:rPr>
        <w:t>ation</w:t>
      </w:r>
      <w:r w:rsidR="008E1679" w:rsidRPr="00EC251F">
        <w:rPr>
          <w:lang w:val="fr-FR"/>
        </w:rPr>
        <w:t xml:space="preserve"> </w:t>
      </w:r>
      <w:r w:rsidR="00213B42" w:rsidRPr="00EC251F">
        <w:rPr>
          <w:lang w:val="fr-FR"/>
        </w:rPr>
        <w:t xml:space="preserve">des élèves </w:t>
      </w:r>
      <w:r w:rsidR="008E1679" w:rsidRPr="00EC251F">
        <w:rPr>
          <w:lang w:val="fr-FR"/>
        </w:rPr>
        <w:t>à la solution de</w:t>
      </w:r>
      <w:r w:rsidRPr="00EC251F">
        <w:rPr>
          <w:lang w:val="fr-FR"/>
        </w:rPr>
        <w:t>s</w:t>
      </w:r>
      <w:r w:rsidR="00213B42" w:rsidRPr="00EC251F">
        <w:rPr>
          <w:lang w:val="fr-FR"/>
        </w:rPr>
        <w:t xml:space="preserve"> problèmes et</w:t>
      </w:r>
      <w:r w:rsidR="00942C3E" w:rsidRPr="00EC251F">
        <w:rPr>
          <w:lang w:val="fr-FR"/>
        </w:rPr>
        <w:t xml:space="preserve"> </w:t>
      </w:r>
      <w:r w:rsidR="00C66557" w:rsidRPr="00EC251F">
        <w:rPr>
          <w:lang w:val="fr-FR"/>
        </w:rPr>
        <w:t>leur autogestion</w:t>
      </w:r>
      <w:r w:rsidR="00513103" w:rsidRPr="00EC251F">
        <w:rPr>
          <w:lang w:val="fr-FR"/>
        </w:rPr>
        <w:t>,</w:t>
      </w:r>
      <w:r w:rsidR="00C66557" w:rsidRPr="00EC251F">
        <w:rPr>
          <w:lang w:val="fr-FR"/>
        </w:rPr>
        <w:t xml:space="preserve"> même </w:t>
      </w:r>
      <w:r w:rsidR="00942C3E" w:rsidRPr="00EC251F">
        <w:rPr>
          <w:lang w:val="fr-FR"/>
        </w:rPr>
        <w:t>dans des situations innovantes.</w:t>
      </w:r>
    </w:p>
    <w:p w:rsidR="00C66557" w:rsidRPr="00EC251F" w:rsidRDefault="00C66557" w:rsidP="00022140">
      <w:pPr>
        <w:jc w:val="both"/>
        <w:rPr>
          <w:lang w:val="fr-FR"/>
        </w:rPr>
      </w:pPr>
    </w:p>
    <w:p w:rsidR="00D85E75" w:rsidRPr="00EC251F" w:rsidRDefault="006F5881" w:rsidP="00022140">
      <w:pPr>
        <w:jc w:val="both"/>
        <w:rPr>
          <w:lang w:val="fr-FR"/>
        </w:rPr>
      </w:pPr>
      <w:r w:rsidRPr="00EC251F">
        <w:rPr>
          <w:lang w:val="fr-FR"/>
        </w:rPr>
        <w:t xml:space="preserve"> </w:t>
      </w:r>
    </w:p>
    <w:p w:rsidR="00D85E75" w:rsidRPr="00EC251F" w:rsidRDefault="00D85E75" w:rsidP="00022140">
      <w:pPr>
        <w:jc w:val="both"/>
        <w:rPr>
          <w:lang w:val="fr-FR"/>
        </w:rPr>
      </w:pPr>
    </w:p>
    <w:p w:rsidR="00FD7211" w:rsidRPr="00EC251F" w:rsidRDefault="00937E0B" w:rsidP="00276325">
      <w:pPr>
        <w:jc w:val="both"/>
        <w:rPr>
          <w:lang w:val="fr-FR"/>
        </w:rPr>
      </w:pPr>
      <w:r w:rsidRPr="00EC251F">
        <w:rPr>
          <w:lang w:val="fr-FR"/>
        </w:rPr>
        <w:lastRenderedPageBreak/>
        <w:tab/>
      </w:r>
      <w:r w:rsidR="00513103" w:rsidRPr="00EC251F">
        <w:rPr>
          <w:lang w:val="fr-FR"/>
        </w:rPr>
        <w:t>Finalement, l</w:t>
      </w:r>
      <w:r w:rsidR="00FD7211" w:rsidRPr="00EC251F">
        <w:rPr>
          <w:lang w:val="fr-FR"/>
        </w:rPr>
        <w:t>a certification de ces compétences</w:t>
      </w:r>
      <w:r w:rsidR="006B053F" w:rsidRPr="00EC251F">
        <w:rPr>
          <w:lang w:val="fr-FR"/>
        </w:rPr>
        <w:t xml:space="preserve"> et</w:t>
      </w:r>
      <w:r w:rsidR="00FD7211" w:rsidRPr="00EC251F">
        <w:rPr>
          <w:lang w:val="fr-FR"/>
        </w:rPr>
        <w:t xml:space="preserve"> le </w:t>
      </w:r>
      <w:r w:rsidRPr="00EC251F">
        <w:rPr>
          <w:i/>
          <w:lang w:val="fr-FR"/>
        </w:rPr>
        <w:t>livret scolaire</w:t>
      </w:r>
      <w:r w:rsidR="00FD7211" w:rsidRPr="00EC251F">
        <w:rPr>
          <w:i/>
          <w:lang w:val="fr-FR"/>
        </w:rPr>
        <w:t xml:space="preserve"> </w:t>
      </w:r>
      <w:r w:rsidR="00FD7211" w:rsidRPr="00EC251F">
        <w:rPr>
          <w:lang w:val="fr-FR"/>
        </w:rPr>
        <w:t>sont des instruments</w:t>
      </w:r>
      <w:r w:rsidR="00FD7211" w:rsidRPr="00EC251F">
        <w:rPr>
          <w:i/>
          <w:lang w:val="fr-FR"/>
        </w:rPr>
        <w:t xml:space="preserve"> </w:t>
      </w:r>
      <w:r w:rsidR="00FD7211" w:rsidRPr="00EC251F">
        <w:rPr>
          <w:lang w:val="fr-FR"/>
        </w:rPr>
        <w:t xml:space="preserve">qui </w:t>
      </w:r>
      <w:r w:rsidRPr="00EC251F">
        <w:rPr>
          <w:lang w:val="fr-FR"/>
        </w:rPr>
        <w:t xml:space="preserve"> </w:t>
      </w:r>
      <w:r w:rsidR="00EC251F">
        <w:rPr>
          <w:lang w:val="fr-FR"/>
        </w:rPr>
        <w:t>enregistrent</w:t>
      </w:r>
      <w:r w:rsidR="00213B42" w:rsidRPr="00EC251F">
        <w:rPr>
          <w:lang w:val="fr-FR"/>
        </w:rPr>
        <w:t xml:space="preserve"> </w:t>
      </w:r>
      <w:r w:rsidRPr="00EC251F">
        <w:rPr>
          <w:lang w:val="fr-FR"/>
        </w:rPr>
        <w:t xml:space="preserve">les </w:t>
      </w:r>
      <w:r w:rsidR="00FD7211" w:rsidRPr="00EC251F">
        <w:rPr>
          <w:lang w:val="fr-FR"/>
        </w:rPr>
        <w:t xml:space="preserve">investissements, </w:t>
      </w:r>
      <w:r w:rsidRPr="00EC251F">
        <w:rPr>
          <w:lang w:val="fr-FR"/>
        </w:rPr>
        <w:t>la</w:t>
      </w:r>
      <w:r w:rsidR="00FD7211" w:rsidRPr="00EC251F">
        <w:rPr>
          <w:lang w:val="fr-FR"/>
        </w:rPr>
        <w:t xml:space="preserve"> formation</w:t>
      </w:r>
      <w:r w:rsidR="00244754" w:rsidRPr="00EC251F">
        <w:rPr>
          <w:lang w:val="fr-FR"/>
        </w:rPr>
        <w:t xml:space="preserve"> </w:t>
      </w:r>
      <w:r w:rsidRPr="00EC251F">
        <w:rPr>
          <w:lang w:val="fr-FR"/>
        </w:rPr>
        <w:t>au</w:t>
      </w:r>
      <w:r w:rsidR="00244754" w:rsidRPr="00EC251F">
        <w:rPr>
          <w:lang w:val="fr-FR"/>
        </w:rPr>
        <w:t xml:space="preserve"> long de la vie, </w:t>
      </w:r>
      <w:r w:rsidRPr="00EC251F">
        <w:rPr>
          <w:lang w:val="fr-FR"/>
        </w:rPr>
        <w:t xml:space="preserve">la </w:t>
      </w:r>
      <w:r w:rsidR="00244754" w:rsidRPr="00EC251F">
        <w:rPr>
          <w:lang w:val="fr-FR"/>
        </w:rPr>
        <w:t>reconnaissance de ce qu’on est capable de faire</w:t>
      </w:r>
      <w:r w:rsidR="00963D3D" w:rsidRPr="00EC251F">
        <w:rPr>
          <w:lang w:val="fr-FR"/>
        </w:rPr>
        <w:t> ;</w:t>
      </w:r>
      <w:r w:rsidR="00244754" w:rsidRPr="00EC251F">
        <w:rPr>
          <w:lang w:val="fr-FR"/>
        </w:rPr>
        <w:t xml:space="preserve"> tandis que </w:t>
      </w:r>
      <w:r w:rsidR="00C66557" w:rsidRPr="00EC251F">
        <w:rPr>
          <w:i/>
          <w:lang w:val="fr-FR"/>
        </w:rPr>
        <w:t>« </w:t>
      </w:r>
      <w:r w:rsidR="00244754" w:rsidRPr="00EC251F">
        <w:rPr>
          <w:i/>
          <w:lang w:val="fr-FR"/>
        </w:rPr>
        <w:t>la moyenne</w:t>
      </w:r>
      <w:r w:rsidR="00C66557" w:rsidRPr="00EC251F">
        <w:rPr>
          <w:i/>
          <w:lang w:val="fr-FR"/>
        </w:rPr>
        <w:t> »</w:t>
      </w:r>
      <w:r w:rsidR="001E55BA" w:rsidRPr="00EC251F">
        <w:rPr>
          <w:lang w:val="fr-FR"/>
        </w:rPr>
        <w:t xml:space="preserve"> dans toutes les matières</w:t>
      </w:r>
      <w:r w:rsidR="003A7689" w:rsidRPr="00EC251F">
        <w:rPr>
          <w:lang w:val="fr-FR"/>
        </w:rPr>
        <w:t xml:space="preserve"> </w:t>
      </w:r>
      <w:r w:rsidRPr="00EC251F">
        <w:rPr>
          <w:lang w:val="fr-FR"/>
        </w:rPr>
        <w:t>laisse pressentir la fin</w:t>
      </w:r>
      <w:r w:rsidR="003A7689" w:rsidRPr="00EC251F">
        <w:rPr>
          <w:lang w:val="fr-FR"/>
        </w:rPr>
        <w:t xml:space="preserve"> et souvent</w:t>
      </w:r>
      <w:r w:rsidRPr="00EC251F">
        <w:rPr>
          <w:lang w:val="fr-FR"/>
        </w:rPr>
        <w:t xml:space="preserve"> l</w:t>
      </w:r>
      <w:r w:rsidR="003A7689" w:rsidRPr="00EC251F">
        <w:rPr>
          <w:lang w:val="fr-FR"/>
        </w:rPr>
        <w:t>’échec.</w:t>
      </w:r>
    </w:p>
    <w:p w:rsidR="003A7689" w:rsidRPr="00EC251F" w:rsidRDefault="00937E0B" w:rsidP="00276325">
      <w:pPr>
        <w:jc w:val="both"/>
        <w:rPr>
          <w:lang w:val="fr-FR"/>
        </w:rPr>
      </w:pPr>
      <w:r w:rsidRPr="00EC251F">
        <w:rPr>
          <w:lang w:val="fr-FR"/>
        </w:rPr>
        <w:tab/>
      </w:r>
      <w:r w:rsidR="001C34E6" w:rsidRPr="001C34E6">
        <w:rPr>
          <w:lang w:val="fr-FR"/>
        </w:rPr>
        <w:t>“</w:t>
      </w:r>
      <w:proofErr w:type="spellStart"/>
      <w:r w:rsidR="001C34E6" w:rsidRPr="008A12F6">
        <w:rPr>
          <w:i/>
          <w:lang w:val="fr-FR"/>
        </w:rPr>
        <w:t>Istruzione</w:t>
      </w:r>
      <w:proofErr w:type="spellEnd"/>
      <w:r w:rsidR="001C34E6" w:rsidRPr="008A12F6">
        <w:rPr>
          <w:i/>
          <w:lang w:val="fr-FR"/>
        </w:rPr>
        <w:t xml:space="preserve"> e </w:t>
      </w:r>
      <w:proofErr w:type="spellStart"/>
      <w:r w:rsidR="001C34E6" w:rsidRPr="008A12F6">
        <w:rPr>
          <w:i/>
          <w:lang w:val="fr-FR"/>
        </w:rPr>
        <w:t>formazione</w:t>
      </w:r>
      <w:proofErr w:type="spellEnd"/>
      <w:r w:rsidR="001C34E6" w:rsidRPr="008A12F6">
        <w:rPr>
          <w:i/>
          <w:lang w:val="fr-FR"/>
        </w:rPr>
        <w:t xml:space="preserve"> </w:t>
      </w:r>
      <w:proofErr w:type="spellStart"/>
      <w:r w:rsidR="001C34E6" w:rsidRPr="008A12F6">
        <w:rPr>
          <w:i/>
          <w:lang w:val="fr-FR"/>
        </w:rPr>
        <w:t>professionale</w:t>
      </w:r>
      <w:proofErr w:type="spellEnd"/>
      <w:r w:rsidR="001C34E6" w:rsidRPr="008A12F6">
        <w:rPr>
          <w:i/>
          <w:lang w:val="fr-FR"/>
        </w:rPr>
        <w:t>”</w:t>
      </w:r>
      <w:r w:rsidR="003A7689" w:rsidRPr="008A12F6">
        <w:rPr>
          <w:i/>
          <w:lang w:val="fr-FR"/>
        </w:rPr>
        <w:t xml:space="preserve"> </w:t>
      </w:r>
      <w:r w:rsidR="003A7689" w:rsidRPr="00EC251F">
        <w:rPr>
          <w:lang w:val="fr-FR"/>
        </w:rPr>
        <w:t xml:space="preserve">doit </w:t>
      </w:r>
      <w:r w:rsidRPr="00EC251F">
        <w:rPr>
          <w:lang w:val="fr-FR"/>
        </w:rPr>
        <w:t>élargir</w:t>
      </w:r>
      <w:r w:rsidR="00EC251F">
        <w:rPr>
          <w:lang w:val="fr-FR"/>
        </w:rPr>
        <w:t xml:space="preserve"> la base du curriculum</w:t>
      </w:r>
      <w:r w:rsidR="003A7689" w:rsidRPr="00EC251F">
        <w:rPr>
          <w:lang w:val="fr-FR"/>
        </w:rPr>
        <w:t xml:space="preserve"> </w:t>
      </w:r>
      <w:r w:rsidRPr="00EC251F">
        <w:rPr>
          <w:lang w:val="fr-FR"/>
        </w:rPr>
        <w:t xml:space="preserve">grâce à des </w:t>
      </w:r>
      <w:r w:rsidR="00D60FBB" w:rsidRPr="00EC251F">
        <w:rPr>
          <w:lang w:val="fr-FR"/>
        </w:rPr>
        <w:t xml:space="preserve">enseignants </w:t>
      </w:r>
      <w:r w:rsidRPr="00EC251F">
        <w:rPr>
          <w:lang w:val="fr-FR"/>
        </w:rPr>
        <w:t>adaptés</w:t>
      </w:r>
      <w:r w:rsidR="00D60FBB" w:rsidRPr="00EC251F">
        <w:rPr>
          <w:lang w:val="fr-FR"/>
        </w:rPr>
        <w:t xml:space="preserve"> à la proposition </w:t>
      </w:r>
      <w:r w:rsidRPr="00EC251F">
        <w:rPr>
          <w:lang w:val="fr-FR"/>
        </w:rPr>
        <w:t xml:space="preserve">de </w:t>
      </w:r>
      <w:r w:rsidR="00D60FBB" w:rsidRPr="00EC251F">
        <w:rPr>
          <w:lang w:val="fr-FR"/>
        </w:rPr>
        <w:t>formati</w:t>
      </w:r>
      <w:r w:rsidRPr="00EC251F">
        <w:rPr>
          <w:lang w:val="fr-FR"/>
        </w:rPr>
        <w:t>on</w:t>
      </w:r>
      <w:r w:rsidR="00D60FBB" w:rsidRPr="00EC251F">
        <w:rPr>
          <w:lang w:val="fr-FR"/>
        </w:rPr>
        <w:t xml:space="preserve"> : si l’on veut réaliser des parcours </w:t>
      </w:r>
      <w:r w:rsidR="00D60FBB" w:rsidRPr="00EC251F">
        <w:rPr>
          <w:i/>
          <w:lang w:val="fr-FR"/>
        </w:rPr>
        <w:t>personn</w:t>
      </w:r>
      <w:r w:rsidRPr="00EC251F">
        <w:rPr>
          <w:i/>
          <w:lang w:val="fr-FR"/>
        </w:rPr>
        <w:t>alisés</w:t>
      </w:r>
      <w:r w:rsidR="00D60FBB" w:rsidRPr="00EC251F">
        <w:rPr>
          <w:lang w:val="fr-FR"/>
        </w:rPr>
        <w:t xml:space="preserve">, c’est le système qui doit s’approcher de l’élève </w:t>
      </w:r>
      <w:r w:rsidR="00D60FBB" w:rsidRPr="00EC251F">
        <w:rPr>
          <w:i/>
          <w:lang w:val="fr-FR"/>
        </w:rPr>
        <w:t>qui est là</w:t>
      </w:r>
      <w:r w:rsidR="00513103" w:rsidRPr="00EC251F">
        <w:rPr>
          <w:i/>
          <w:lang w:val="fr-FR"/>
        </w:rPr>
        <w:t>,</w:t>
      </w:r>
      <w:r w:rsidR="00D60FBB" w:rsidRPr="00EC251F">
        <w:rPr>
          <w:lang w:val="fr-FR"/>
        </w:rPr>
        <w:t xml:space="preserve"> non pas recourir à des modèles obsolètes</w:t>
      </w:r>
      <w:r w:rsidR="00FA526B" w:rsidRPr="00EC251F">
        <w:rPr>
          <w:lang w:val="fr-FR"/>
        </w:rPr>
        <w:t xml:space="preserve"> d’élèves idéaux.</w:t>
      </w:r>
    </w:p>
    <w:p w:rsidR="00FA526B" w:rsidRPr="00EC251F" w:rsidRDefault="00937E0B" w:rsidP="00276325">
      <w:pPr>
        <w:jc w:val="both"/>
        <w:rPr>
          <w:lang w:val="fr-FR"/>
        </w:rPr>
      </w:pPr>
      <w:r w:rsidRPr="00EC251F">
        <w:rPr>
          <w:lang w:val="fr-FR"/>
        </w:rPr>
        <w:tab/>
      </w:r>
      <w:r w:rsidR="00FA526B" w:rsidRPr="00EC251F">
        <w:rPr>
          <w:lang w:val="fr-FR"/>
        </w:rPr>
        <w:t xml:space="preserve">Notre législation récente tend à augmenter le nombre des </w:t>
      </w:r>
      <w:r w:rsidRPr="00EC251F">
        <w:rPr>
          <w:lang w:val="fr-FR"/>
        </w:rPr>
        <w:t>filières</w:t>
      </w:r>
      <w:r w:rsidR="00FA526B" w:rsidRPr="00EC251F">
        <w:rPr>
          <w:lang w:val="fr-FR"/>
        </w:rPr>
        <w:t xml:space="preserve"> à disposition des élèves </w:t>
      </w:r>
      <w:r w:rsidRPr="00EC251F">
        <w:rPr>
          <w:lang w:val="fr-FR"/>
        </w:rPr>
        <w:t xml:space="preserve">en </w:t>
      </w:r>
      <w:r w:rsidR="00FA526B" w:rsidRPr="00EC251F">
        <w:rPr>
          <w:lang w:val="fr-FR"/>
        </w:rPr>
        <w:t xml:space="preserve">avançant </w:t>
      </w:r>
      <w:r w:rsidR="00B046D6" w:rsidRPr="00EC251F">
        <w:rPr>
          <w:lang w:val="fr-FR"/>
        </w:rPr>
        <w:t>le temps d</w:t>
      </w:r>
      <w:r w:rsidR="00FA526B" w:rsidRPr="00EC251F">
        <w:rPr>
          <w:lang w:val="fr-FR"/>
        </w:rPr>
        <w:t xml:space="preserve">es choix, ce qui fait </w:t>
      </w:r>
      <w:r w:rsidR="00290E16" w:rsidRPr="00EC251F">
        <w:rPr>
          <w:lang w:val="fr-FR"/>
        </w:rPr>
        <w:t>entrevoir d’un côté la possibilité que les élèves élaborent des choix d’orientation  vers étude</w:t>
      </w:r>
      <w:r w:rsidRPr="00EC251F">
        <w:rPr>
          <w:lang w:val="fr-FR"/>
        </w:rPr>
        <w:t xml:space="preserve"> ou</w:t>
      </w:r>
      <w:r w:rsidR="008B171D" w:rsidRPr="00EC251F">
        <w:rPr>
          <w:lang w:val="fr-FR"/>
        </w:rPr>
        <w:t xml:space="preserve"> </w:t>
      </w:r>
      <w:r w:rsidR="00290E16" w:rsidRPr="00EC251F">
        <w:rPr>
          <w:lang w:val="fr-FR"/>
        </w:rPr>
        <w:t xml:space="preserve">travail, mais </w:t>
      </w:r>
      <w:r w:rsidR="00B046D6" w:rsidRPr="00EC251F">
        <w:rPr>
          <w:lang w:val="fr-FR"/>
        </w:rPr>
        <w:t xml:space="preserve"> qui</w:t>
      </w:r>
      <w:r w:rsidR="00052AFD" w:rsidRPr="00EC251F">
        <w:rPr>
          <w:lang w:val="fr-FR"/>
        </w:rPr>
        <w:t>, par contre,</w:t>
      </w:r>
      <w:r w:rsidR="00B046D6" w:rsidRPr="00EC251F">
        <w:rPr>
          <w:lang w:val="fr-FR"/>
        </w:rPr>
        <w:t xml:space="preserve"> </w:t>
      </w:r>
      <w:r w:rsidR="00213B42" w:rsidRPr="00EC251F">
        <w:rPr>
          <w:lang w:val="fr-FR"/>
        </w:rPr>
        <w:t>note</w:t>
      </w:r>
      <w:r w:rsidR="00B046D6" w:rsidRPr="00EC251F">
        <w:rPr>
          <w:lang w:val="fr-FR"/>
        </w:rPr>
        <w:t xml:space="preserve"> aussi </w:t>
      </w:r>
      <w:r w:rsidR="00213B42" w:rsidRPr="00EC251F">
        <w:rPr>
          <w:lang w:val="fr-FR"/>
        </w:rPr>
        <w:t xml:space="preserve"> la difficulté de soutenir</w:t>
      </w:r>
      <w:r w:rsidR="00290E16" w:rsidRPr="00EC251F">
        <w:rPr>
          <w:lang w:val="fr-FR"/>
        </w:rPr>
        <w:t xml:space="preserve"> </w:t>
      </w:r>
      <w:r w:rsidR="00FA7387" w:rsidRPr="00EC251F">
        <w:rPr>
          <w:lang w:val="fr-FR"/>
        </w:rPr>
        <w:t xml:space="preserve">ces choix </w:t>
      </w:r>
      <w:r w:rsidR="00290E16" w:rsidRPr="00EC251F">
        <w:rPr>
          <w:lang w:val="fr-FR"/>
        </w:rPr>
        <w:t>d’une façon appropriée</w:t>
      </w:r>
      <w:r w:rsidR="00213B42" w:rsidRPr="00EC251F">
        <w:rPr>
          <w:lang w:val="fr-FR"/>
        </w:rPr>
        <w:t xml:space="preserve"> en fonction</w:t>
      </w:r>
      <w:r w:rsidR="00FA7387" w:rsidRPr="00EC251F">
        <w:rPr>
          <w:lang w:val="fr-FR"/>
        </w:rPr>
        <w:t xml:space="preserve"> de la motivation et des contenus.</w:t>
      </w:r>
    </w:p>
    <w:p w:rsidR="00E115C3" w:rsidRPr="00EC251F" w:rsidRDefault="008B171D" w:rsidP="00276325">
      <w:pPr>
        <w:jc w:val="both"/>
        <w:rPr>
          <w:lang w:val="fr-FR"/>
        </w:rPr>
      </w:pPr>
      <w:r w:rsidRPr="00EC251F">
        <w:rPr>
          <w:lang w:val="fr-FR"/>
        </w:rPr>
        <w:tab/>
      </w:r>
      <w:r w:rsidR="001C34E6" w:rsidRPr="001C34E6">
        <w:rPr>
          <w:lang w:val="fr-FR"/>
        </w:rPr>
        <w:t>“</w:t>
      </w:r>
      <w:proofErr w:type="spellStart"/>
      <w:r w:rsidR="001C34E6" w:rsidRPr="008A12F6">
        <w:rPr>
          <w:i/>
          <w:lang w:val="fr-FR"/>
        </w:rPr>
        <w:t>Istruzione</w:t>
      </w:r>
      <w:proofErr w:type="spellEnd"/>
      <w:r w:rsidR="001C34E6" w:rsidRPr="008A12F6">
        <w:rPr>
          <w:i/>
          <w:lang w:val="fr-FR"/>
        </w:rPr>
        <w:t xml:space="preserve"> e </w:t>
      </w:r>
      <w:proofErr w:type="spellStart"/>
      <w:r w:rsidR="001C34E6" w:rsidRPr="008A12F6">
        <w:rPr>
          <w:i/>
          <w:lang w:val="fr-FR"/>
        </w:rPr>
        <w:t>formazione</w:t>
      </w:r>
      <w:proofErr w:type="spellEnd"/>
      <w:r w:rsidR="001C34E6" w:rsidRPr="008A12F6">
        <w:rPr>
          <w:i/>
          <w:lang w:val="fr-FR"/>
        </w:rPr>
        <w:t xml:space="preserve"> </w:t>
      </w:r>
      <w:proofErr w:type="spellStart"/>
      <w:r w:rsidR="001C34E6" w:rsidRPr="008A12F6">
        <w:rPr>
          <w:i/>
          <w:lang w:val="fr-FR"/>
        </w:rPr>
        <w:t>professionale</w:t>
      </w:r>
      <w:proofErr w:type="spellEnd"/>
      <w:r w:rsidR="001C34E6" w:rsidRPr="008A12F6">
        <w:rPr>
          <w:i/>
          <w:lang w:val="fr-FR"/>
        </w:rPr>
        <w:t>”</w:t>
      </w:r>
      <w:r w:rsidR="00E115C3" w:rsidRPr="008A12F6">
        <w:rPr>
          <w:i/>
          <w:lang w:val="fr-FR"/>
        </w:rPr>
        <w:t xml:space="preserve"> </w:t>
      </w:r>
      <w:r w:rsidR="00E115C3" w:rsidRPr="00EC251F">
        <w:rPr>
          <w:lang w:val="fr-FR"/>
        </w:rPr>
        <w:t>se trouve</w:t>
      </w:r>
      <w:r w:rsidR="00DD50A2" w:rsidRPr="00EC251F">
        <w:rPr>
          <w:lang w:val="fr-FR"/>
        </w:rPr>
        <w:t xml:space="preserve"> encore dans un gué, entre un système qui veut scolariser tou</w:t>
      </w:r>
      <w:r w:rsidR="00213B42" w:rsidRPr="00EC251F">
        <w:rPr>
          <w:lang w:val="fr-FR"/>
        </w:rPr>
        <w:t>t le monde</w:t>
      </w:r>
      <w:r w:rsidR="00DD50A2" w:rsidRPr="00EC251F">
        <w:rPr>
          <w:lang w:val="fr-FR"/>
        </w:rPr>
        <w:t xml:space="preserve"> mais qui n’y réussit pas</w:t>
      </w:r>
      <w:r w:rsidRPr="00EC251F">
        <w:rPr>
          <w:lang w:val="fr-FR"/>
        </w:rPr>
        <w:t>,</w:t>
      </w:r>
      <w:r w:rsidR="00DD50A2" w:rsidRPr="00EC251F">
        <w:rPr>
          <w:lang w:val="fr-FR"/>
        </w:rPr>
        <w:t xml:space="preserve"> et un autre qui essaie d’augmenter les opportunités </w:t>
      </w:r>
      <w:r w:rsidR="00491A1A" w:rsidRPr="00EC251F">
        <w:rPr>
          <w:lang w:val="fr-FR"/>
        </w:rPr>
        <w:t xml:space="preserve">  sans trop se demander si elles sont vraiment efficaces sur le plan </w:t>
      </w:r>
      <w:r w:rsidR="001F0975" w:rsidRPr="00EC251F">
        <w:rPr>
          <w:lang w:val="fr-FR"/>
        </w:rPr>
        <w:t xml:space="preserve">de la </w:t>
      </w:r>
      <w:r w:rsidR="00491A1A" w:rsidRPr="00EC251F">
        <w:rPr>
          <w:lang w:val="fr-FR"/>
        </w:rPr>
        <w:t>formati</w:t>
      </w:r>
      <w:r w:rsidR="001F0975" w:rsidRPr="00EC251F">
        <w:rPr>
          <w:lang w:val="fr-FR"/>
        </w:rPr>
        <w:t>on.</w:t>
      </w:r>
      <w:r w:rsidR="00491A1A" w:rsidRPr="00EC251F">
        <w:rPr>
          <w:lang w:val="fr-FR"/>
        </w:rPr>
        <w:t xml:space="preserve"> Le conflit politique entre ces deux aspects</w:t>
      </w:r>
      <w:r w:rsidR="00363B65" w:rsidRPr="00EC251F">
        <w:rPr>
          <w:lang w:val="fr-FR"/>
        </w:rPr>
        <w:t xml:space="preserve"> ne fait que diminuer l’équité</w:t>
      </w:r>
      <w:r w:rsidR="00EC251F">
        <w:rPr>
          <w:lang w:val="fr-FR"/>
        </w:rPr>
        <w:t xml:space="preserve"> ;</w:t>
      </w:r>
      <w:r w:rsidR="00363B65" w:rsidRPr="00EC251F">
        <w:rPr>
          <w:lang w:val="fr-FR"/>
        </w:rPr>
        <w:t xml:space="preserve"> la</w:t>
      </w:r>
      <w:r w:rsidR="001F0975" w:rsidRPr="00EC251F">
        <w:rPr>
          <w:lang w:val="fr-FR"/>
        </w:rPr>
        <w:t xml:space="preserve"> lourdeur </w:t>
      </w:r>
      <w:r w:rsidR="00363B65" w:rsidRPr="00EC251F">
        <w:rPr>
          <w:lang w:val="fr-FR"/>
        </w:rPr>
        <w:t>bureaucrati</w:t>
      </w:r>
      <w:r w:rsidR="001F0975" w:rsidRPr="00EC251F">
        <w:rPr>
          <w:lang w:val="fr-FR"/>
        </w:rPr>
        <w:t>que</w:t>
      </w:r>
      <w:r w:rsidR="00EC251F">
        <w:rPr>
          <w:lang w:val="fr-FR"/>
        </w:rPr>
        <w:t xml:space="preserve"> de l’évaluation</w:t>
      </w:r>
      <w:r w:rsidR="00363B65" w:rsidRPr="00EC251F">
        <w:rPr>
          <w:lang w:val="fr-FR"/>
        </w:rPr>
        <w:t xml:space="preserve"> </w:t>
      </w:r>
      <w:r w:rsidR="001F0975" w:rsidRPr="00EC251F">
        <w:rPr>
          <w:lang w:val="fr-FR"/>
        </w:rPr>
        <w:t>augmente</w:t>
      </w:r>
      <w:r w:rsidR="00363B65" w:rsidRPr="00EC251F">
        <w:rPr>
          <w:lang w:val="fr-FR"/>
        </w:rPr>
        <w:t xml:space="preserve"> </w:t>
      </w:r>
      <w:r w:rsidR="00EC251F">
        <w:rPr>
          <w:lang w:val="fr-FR"/>
        </w:rPr>
        <w:t xml:space="preserve">encore </w:t>
      </w:r>
      <w:r w:rsidR="00363B65" w:rsidRPr="00EC251F">
        <w:rPr>
          <w:lang w:val="fr-FR"/>
        </w:rPr>
        <w:t>la sélection.</w:t>
      </w:r>
    </w:p>
    <w:p w:rsidR="006B2C34" w:rsidRPr="00EC251F" w:rsidRDefault="001F0975" w:rsidP="00276325">
      <w:pPr>
        <w:jc w:val="both"/>
        <w:rPr>
          <w:lang w:val="fr-FR"/>
        </w:rPr>
      </w:pPr>
      <w:r w:rsidRPr="00EC251F">
        <w:rPr>
          <w:lang w:val="fr-FR"/>
        </w:rPr>
        <w:tab/>
      </w:r>
      <w:r w:rsidR="006B2C34" w:rsidRPr="00EC251F">
        <w:rPr>
          <w:lang w:val="fr-FR"/>
        </w:rPr>
        <w:t>De nombreuses recherches mettent en évidence que</w:t>
      </w:r>
      <w:r w:rsidR="00B046D6" w:rsidRPr="00EC251F">
        <w:rPr>
          <w:lang w:val="fr-FR"/>
        </w:rPr>
        <w:t>,</w:t>
      </w:r>
      <w:r w:rsidR="006B2C34" w:rsidRPr="00EC251F">
        <w:rPr>
          <w:lang w:val="fr-FR"/>
        </w:rPr>
        <w:t xml:space="preserve"> surtout dans ce secteur du système de l’</w:t>
      </w:r>
      <w:r w:rsidRPr="00EC251F">
        <w:rPr>
          <w:lang w:val="fr-FR"/>
        </w:rPr>
        <w:t>éducation</w:t>
      </w:r>
      <w:r w:rsidR="00B046D6" w:rsidRPr="00EC251F">
        <w:rPr>
          <w:lang w:val="fr-FR"/>
        </w:rPr>
        <w:t>,</w:t>
      </w:r>
      <w:r w:rsidR="006B2C34" w:rsidRPr="00EC251F">
        <w:rPr>
          <w:lang w:val="fr-FR"/>
        </w:rPr>
        <w:t xml:space="preserve"> il existe </w:t>
      </w:r>
      <w:r w:rsidR="000B1F1B" w:rsidRPr="00EC251F">
        <w:rPr>
          <w:lang w:val="fr-FR"/>
        </w:rPr>
        <w:t>une contradi</w:t>
      </w:r>
      <w:r w:rsidRPr="00EC251F">
        <w:rPr>
          <w:lang w:val="fr-FR"/>
        </w:rPr>
        <w:t xml:space="preserve">ction entre la réalisation des </w:t>
      </w:r>
      <w:r w:rsidR="000B1F1B" w:rsidRPr="00EC251F">
        <w:rPr>
          <w:lang w:val="fr-FR"/>
        </w:rPr>
        <w:t>objectifs européens</w:t>
      </w:r>
      <w:r w:rsidR="005D5100" w:rsidRPr="00EC251F">
        <w:rPr>
          <w:lang w:val="fr-FR"/>
        </w:rPr>
        <w:t xml:space="preserve"> -</w:t>
      </w:r>
      <w:r w:rsidR="000B1F1B" w:rsidRPr="00EC251F">
        <w:rPr>
          <w:lang w:val="fr-FR"/>
        </w:rPr>
        <w:t xml:space="preserve"> pour ce qui </w:t>
      </w:r>
      <w:r w:rsidR="005D5100" w:rsidRPr="00EC251F">
        <w:rPr>
          <w:lang w:val="fr-FR"/>
        </w:rPr>
        <w:t>concerne</w:t>
      </w:r>
      <w:r w:rsidR="000B1F1B" w:rsidRPr="00EC251F">
        <w:rPr>
          <w:lang w:val="fr-FR"/>
        </w:rPr>
        <w:t xml:space="preserve"> la scolarisation et  la </w:t>
      </w:r>
      <w:r w:rsidRPr="00EC251F">
        <w:rPr>
          <w:lang w:val="fr-FR"/>
        </w:rPr>
        <w:t>visée de la formation</w:t>
      </w:r>
      <w:r w:rsidR="001E55BA" w:rsidRPr="00EC251F">
        <w:rPr>
          <w:lang w:val="fr-FR"/>
        </w:rPr>
        <w:t xml:space="preserve"> </w:t>
      </w:r>
      <w:r w:rsidR="005D5100" w:rsidRPr="00EC251F">
        <w:rPr>
          <w:lang w:val="fr-FR"/>
        </w:rPr>
        <w:t xml:space="preserve">- </w:t>
      </w:r>
      <w:r w:rsidR="000B1F1B" w:rsidRPr="00EC251F">
        <w:rPr>
          <w:lang w:val="fr-FR"/>
        </w:rPr>
        <w:t>et les niveaux d’apprentissage</w:t>
      </w:r>
      <w:r w:rsidR="008A2276" w:rsidRPr="00EC251F">
        <w:rPr>
          <w:lang w:val="fr-FR"/>
        </w:rPr>
        <w:t> :</w:t>
      </w:r>
      <w:r w:rsidR="000B1F1B" w:rsidRPr="00EC251F">
        <w:rPr>
          <w:lang w:val="fr-FR"/>
        </w:rPr>
        <w:t xml:space="preserve"> </w:t>
      </w:r>
      <w:r w:rsidR="008A2276" w:rsidRPr="00EC251F">
        <w:rPr>
          <w:lang w:val="fr-FR"/>
        </w:rPr>
        <w:t>c</w:t>
      </w:r>
      <w:r w:rsidR="005D5100" w:rsidRPr="00EC251F">
        <w:rPr>
          <w:lang w:val="fr-FR"/>
        </w:rPr>
        <w:t>’est l</w:t>
      </w:r>
      <w:r w:rsidR="000B1F1B" w:rsidRPr="00EC251F">
        <w:rPr>
          <w:lang w:val="fr-FR"/>
        </w:rPr>
        <w:t>e niveau moyen</w:t>
      </w:r>
      <w:r w:rsidRPr="00EC251F">
        <w:rPr>
          <w:lang w:val="fr-FR"/>
        </w:rPr>
        <w:t xml:space="preserve"> qui s’effondre</w:t>
      </w:r>
      <w:r w:rsidR="00AB73CC" w:rsidRPr="00EC251F">
        <w:rPr>
          <w:lang w:val="fr-FR"/>
        </w:rPr>
        <w:t xml:space="preserve"> au </w:t>
      </w:r>
      <w:r w:rsidRPr="00EC251F">
        <w:rPr>
          <w:lang w:val="fr-FR"/>
        </w:rPr>
        <w:t>bas</w:t>
      </w:r>
      <w:r w:rsidR="00AB73CC" w:rsidRPr="00EC251F">
        <w:rPr>
          <w:lang w:val="fr-FR"/>
        </w:rPr>
        <w:t xml:space="preserve"> du classement, ce qui aggrave l’inégalité sociale et diminue</w:t>
      </w:r>
      <w:r w:rsidR="008A2276" w:rsidRPr="00EC251F">
        <w:rPr>
          <w:lang w:val="fr-FR"/>
        </w:rPr>
        <w:t xml:space="preserve"> la compétitivité, même </w:t>
      </w:r>
      <w:r w:rsidRPr="00EC251F">
        <w:rPr>
          <w:lang w:val="fr-FR"/>
        </w:rPr>
        <w:t xml:space="preserve">pour </w:t>
      </w:r>
      <w:r w:rsidR="008A2276" w:rsidRPr="00EC251F">
        <w:rPr>
          <w:lang w:val="fr-FR"/>
        </w:rPr>
        <w:t>la poursuite de</w:t>
      </w:r>
      <w:r w:rsidRPr="00EC251F">
        <w:rPr>
          <w:lang w:val="fr-FR"/>
        </w:rPr>
        <w:t xml:space="preserve"> l'</w:t>
      </w:r>
      <w:r w:rsidR="008A2276" w:rsidRPr="00EC251F">
        <w:rPr>
          <w:lang w:val="fr-FR"/>
        </w:rPr>
        <w:t xml:space="preserve">excellence. </w:t>
      </w:r>
    </w:p>
    <w:p w:rsidR="008A2276" w:rsidRPr="00EC251F" w:rsidRDefault="001F0975" w:rsidP="00276325">
      <w:pPr>
        <w:jc w:val="both"/>
        <w:rPr>
          <w:lang w:val="fr-FR"/>
        </w:rPr>
      </w:pPr>
      <w:r w:rsidRPr="00EC251F">
        <w:rPr>
          <w:lang w:val="fr-FR"/>
        </w:rPr>
        <w:tab/>
      </w:r>
      <w:r w:rsidR="008A2276" w:rsidRPr="00EC251F">
        <w:rPr>
          <w:lang w:val="fr-FR"/>
        </w:rPr>
        <w:t>Là où la</w:t>
      </w:r>
      <w:r w:rsidRPr="00EC251F">
        <w:rPr>
          <w:lang w:val="fr-FR"/>
        </w:rPr>
        <w:t xml:space="preserve"> collaboration fonctionne, les I</w:t>
      </w:r>
      <w:r w:rsidR="008A2276" w:rsidRPr="00EC251F">
        <w:rPr>
          <w:lang w:val="fr-FR"/>
        </w:rPr>
        <w:t>nstituts professionnels sont inclus dans la programmatio</w:t>
      </w:r>
      <w:r w:rsidRPr="00EC251F">
        <w:rPr>
          <w:lang w:val="fr-FR"/>
        </w:rPr>
        <w:t>n  régionale des qualifications</w:t>
      </w:r>
      <w:r w:rsidR="008A2276" w:rsidRPr="00EC251F">
        <w:rPr>
          <w:lang w:val="fr-FR"/>
        </w:rPr>
        <w:t xml:space="preserve"> </w:t>
      </w:r>
      <w:r w:rsidR="0066172B" w:rsidRPr="00EC251F">
        <w:rPr>
          <w:lang w:val="fr-FR"/>
        </w:rPr>
        <w:t xml:space="preserve">avec les </w:t>
      </w:r>
      <w:r w:rsidR="00052AFD" w:rsidRPr="00EC251F">
        <w:rPr>
          <w:lang w:val="fr-FR"/>
        </w:rPr>
        <w:t xml:space="preserve">standards </w:t>
      </w:r>
      <w:r w:rsidR="00213B42" w:rsidRPr="00EC251F">
        <w:rPr>
          <w:lang w:val="fr-FR"/>
        </w:rPr>
        <w:t>de fin d'étude</w:t>
      </w:r>
      <w:r w:rsidR="00961CC0" w:rsidRPr="00EC251F">
        <w:rPr>
          <w:lang w:val="fr-FR"/>
        </w:rPr>
        <w:t> ;</w:t>
      </w:r>
      <w:r w:rsidR="0066172B" w:rsidRPr="00EC251F">
        <w:rPr>
          <w:lang w:val="fr-FR"/>
        </w:rPr>
        <w:t xml:space="preserve"> </w:t>
      </w:r>
      <w:r w:rsidR="00961CC0" w:rsidRPr="00EC251F">
        <w:rPr>
          <w:lang w:val="fr-FR"/>
        </w:rPr>
        <w:t>e</w:t>
      </w:r>
      <w:r w:rsidR="0066172B" w:rsidRPr="00EC251F">
        <w:rPr>
          <w:lang w:val="fr-FR"/>
        </w:rPr>
        <w:t xml:space="preserve">lle laisse entrevoir un renforcement de l’efficacité de l’activité </w:t>
      </w:r>
      <w:r w:rsidRPr="00EC251F">
        <w:rPr>
          <w:lang w:val="fr-FR"/>
        </w:rPr>
        <w:t xml:space="preserve">de </w:t>
      </w:r>
      <w:r w:rsidR="0066172B" w:rsidRPr="00EC251F">
        <w:rPr>
          <w:lang w:val="fr-FR"/>
        </w:rPr>
        <w:t>formati</w:t>
      </w:r>
      <w:r w:rsidRPr="00EC251F">
        <w:rPr>
          <w:lang w:val="fr-FR"/>
        </w:rPr>
        <w:t>on</w:t>
      </w:r>
      <w:r w:rsidR="0066172B" w:rsidRPr="00EC251F">
        <w:rPr>
          <w:lang w:val="fr-FR"/>
        </w:rPr>
        <w:t xml:space="preserve">, non seulement sur les </w:t>
      </w:r>
      <w:r w:rsidRPr="00EC251F">
        <w:rPr>
          <w:lang w:val="fr-FR"/>
        </w:rPr>
        <w:t>diplômes</w:t>
      </w:r>
      <w:r w:rsidR="0066172B" w:rsidRPr="00EC251F">
        <w:rPr>
          <w:lang w:val="fr-FR"/>
        </w:rPr>
        <w:t xml:space="preserve"> à</w:t>
      </w:r>
      <w:r w:rsidR="00AB4383" w:rsidRPr="00EC251F">
        <w:rPr>
          <w:lang w:val="fr-FR"/>
        </w:rPr>
        <w:t xml:space="preserve"> délivrer, mais</w:t>
      </w:r>
      <w:r w:rsidR="00961CC0" w:rsidRPr="00EC251F">
        <w:rPr>
          <w:lang w:val="fr-FR"/>
        </w:rPr>
        <w:t xml:space="preserve"> </w:t>
      </w:r>
      <w:r w:rsidR="00052AFD" w:rsidRPr="00EC251F">
        <w:rPr>
          <w:lang w:val="fr-FR"/>
        </w:rPr>
        <w:t xml:space="preserve">aussi </w:t>
      </w:r>
      <w:r w:rsidR="00961CC0" w:rsidRPr="00EC251F">
        <w:rPr>
          <w:lang w:val="fr-FR"/>
        </w:rPr>
        <w:t>sur la qualité de l’offre et sur s</w:t>
      </w:r>
      <w:r w:rsidRPr="00EC251F">
        <w:rPr>
          <w:lang w:val="fr-FR"/>
        </w:rPr>
        <w:t>es procédures</w:t>
      </w:r>
      <w:r w:rsidR="00961CC0" w:rsidRPr="00EC251F">
        <w:rPr>
          <w:lang w:val="fr-FR"/>
        </w:rPr>
        <w:t xml:space="preserve"> de rattrapage et de développement. Ce sont ces expériences </w:t>
      </w:r>
      <w:r w:rsidR="00E812A1" w:rsidRPr="00EC251F">
        <w:rPr>
          <w:lang w:val="fr-FR"/>
        </w:rPr>
        <w:t>qui peuvent guider un</w:t>
      </w:r>
      <w:r w:rsidR="00A407D1" w:rsidRPr="00EC251F">
        <w:rPr>
          <w:lang w:val="fr-FR"/>
        </w:rPr>
        <w:t>e organisation</w:t>
      </w:r>
      <w:r w:rsidR="00E812A1" w:rsidRPr="00EC251F">
        <w:rPr>
          <w:lang w:val="fr-FR"/>
        </w:rPr>
        <w:t xml:space="preserve"> global</w:t>
      </w:r>
      <w:r w:rsidR="000A7BC2" w:rsidRPr="00EC251F">
        <w:rPr>
          <w:lang w:val="fr-FR"/>
        </w:rPr>
        <w:t>e</w:t>
      </w:r>
      <w:r w:rsidR="001E55BA" w:rsidRPr="00EC251F">
        <w:rPr>
          <w:lang w:val="fr-FR"/>
        </w:rPr>
        <w:t xml:space="preserve"> du nouveau cadre </w:t>
      </w:r>
      <w:r w:rsidR="00E812A1" w:rsidRPr="00EC251F">
        <w:rPr>
          <w:lang w:val="fr-FR"/>
        </w:rPr>
        <w:t xml:space="preserve">défini par </w:t>
      </w:r>
      <w:r w:rsidR="001B1505" w:rsidRPr="00EC251F">
        <w:rPr>
          <w:lang w:val="fr-FR"/>
        </w:rPr>
        <w:t xml:space="preserve">une </w:t>
      </w:r>
      <w:r w:rsidR="00E812A1" w:rsidRPr="00EC251F">
        <w:rPr>
          <w:lang w:val="fr-FR"/>
        </w:rPr>
        <w:t>loi</w:t>
      </w:r>
      <w:r w:rsidR="001B1505" w:rsidRPr="00EC251F">
        <w:rPr>
          <w:lang w:val="fr-FR"/>
        </w:rPr>
        <w:t xml:space="preserve"> de l’État.</w:t>
      </w:r>
    </w:p>
    <w:p w:rsidR="00FD7211" w:rsidRPr="00EC251F" w:rsidRDefault="00A407D1" w:rsidP="00276325">
      <w:pPr>
        <w:jc w:val="both"/>
        <w:rPr>
          <w:lang w:val="fr-FR"/>
        </w:rPr>
      </w:pPr>
      <w:r w:rsidRPr="00EC251F">
        <w:rPr>
          <w:lang w:val="fr-FR"/>
        </w:rPr>
        <w:tab/>
      </w:r>
      <w:r w:rsidR="001B1505" w:rsidRPr="00EC251F">
        <w:rPr>
          <w:lang w:val="fr-FR"/>
        </w:rPr>
        <w:t xml:space="preserve">À vrai dire, le défi pourrait être de </w:t>
      </w:r>
      <w:r w:rsidR="000A7BC2" w:rsidRPr="00EC251F">
        <w:rPr>
          <w:lang w:val="fr-FR"/>
        </w:rPr>
        <w:t>diminuer</w:t>
      </w:r>
      <w:r w:rsidR="001B1505" w:rsidRPr="00EC251F">
        <w:rPr>
          <w:lang w:val="fr-FR"/>
        </w:rPr>
        <w:t xml:space="preserve"> la rigidité des parcours et d’être plus exigeants sur le contrôle et sur l</w:t>
      </w:r>
      <w:r w:rsidRPr="00EC251F">
        <w:rPr>
          <w:lang w:val="fr-FR"/>
        </w:rPr>
        <w:t xml:space="preserve">'acquisition des </w:t>
      </w:r>
      <w:r w:rsidR="001B1505" w:rsidRPr="00EC251F">
        <w:rPr>
          <w:lang w:val="fr-FR"/>
        </w:rPr>
        <w:t>résultats.</w:t>
      </w:r>
    </w:p>
    <w:p w:rsidR="001B1505" w:rsidRPr="00EC251F" w:rsidRDefault="001B1505" w:rsidP="00276325">
      <w:pPr>
        <w:jc w:val="both"/>
        <w:rPr>
          <w:lang w:val="fr-FR"/>
        </w:rPr>
      </w:pPr>
    </w:p>
    <w:p w:rsidR="001B1505" w:rsidRPr="00EC251F" w:rsidRDefault="008A12F6" w:rsidP="00276325">
      <w:pPr>
        <w:jc w:val="both"/>
        <w:rPr>
          <w:b/>
          <w:lang w:val="fr-FR"/>
        </w:rPr>
      </w:pPr>
      <w:r>
        <w:rPr>
          <w:b/>
          <w:lang w:val="fr-FR"/>
        </w:rPr>
        <w:t>L'</w:t>
      </w:r>
      <w:r w:rsidR="00EC251F">
        <w:rPr>
          <w:b/>
          <w:lang w:val="fr-FR"/>
        </w:rPr>
        <w:t>Instruction p</w:t>
      </w:r>
      <w:r w:rsidR="00963D3D" w:rsidRPr="00EC251F">
        <w:rPr>
          <w:b/>
          <w:lang w:val="fr-FR"/>
        </w:rPr>
        <w:t>rofessionnelle d’État</w:t>
      </w:r>
    </w:p>
    <w:p w:rsidR="00963D3D" w:rsidRPr="00EC251F" w:rsidRDefault="00963D3D" w:rsidP="00276325">
      <w:pPr>
        <w:jc w:val="both"/>
        <w:rPr>
          <w:lang w:val="fr-FR"/>
        </w:rPr>
      </w:pPr>
    </w:p>
    <w:p w:rsidR="00963D3D" w:rsidRPr="00EC251F" w:rsidRDefault="00A407D1" w:rsidP="00276325">
      <w:pPr>
        <w:jc w:val="both"/>
        <w:rPr>
          <w:lang w:val="fr-FR"/>
        </w:rPr>
      </w:pPr>
      <w:r w:rsidRPr="00EC251F">
        <w:rPr>
          <w:lang w:val="fr-FR"/>
        </w:rPr>
        <w:tab/>
      </w:r>
      <w:r w:rsidR="00963D3D" w:rsidRPr="00EC251F">
        <w:rPr>
          <w:lang w:val="fr-FR"/>
        </w:rPr>
        <w:t>Le no</w:t>
      </w:r>
      <w:r w:rsidR="000A7BC2" w:rsidRPr="00EC251F">
        <w:rPr>
          <w:lang w:val="fr-FR"/>
        </w:rPr>
        <w:t>mbre des inscrits est substantiel</w:t>
      </w:r>
      <w:r w:rsidR="00963D3D" w:rsidRPr="00EC251F">
        <w:rPr>
          <w:lang w:val="fr-FR"/>
        </w:rPr>
        <w:t xml:space="preserve">lement stable </w:t>
      </w:r>
      <w:r w:rsidRPr="00EC251F">
        <w:rPr>
          <w:lang w:val="fr-FR"/>
        </w:rPr>
        <w:t>au cours des</w:t>
      </w:r>
      <w:r w:rsidR="001E55BA" w:rsidRPr="00EC251F">
        <w:rPr>
          <w:lang w:val="fr-FR"/>
        </w:rPr>
        <w:t xml:space="preserve"> années, il constitu</w:t>
      </w:r>
      <w:r w:rsidRPr="00EC251F">
        <w:rPr>
          <w:lang w:val="fr-FR"/>
        </w:rPr>
        <w:t>e</w:t>
      </w:r>
      <w:r w:rsidR="00963D3D" w:rsidRPr="00EC251F">
        <w:rPr>
          <w:lang w:val="fr-FR"/>
        </w:rPr>
        <w:t xml:space="preserve"> 20</w:t>
      </w:r>
      <w:r w:rsidR="00445A4A">
        <w:rPr>
          <w:lang w:val="fr-FR"/>
        </w:rPr>
        <w:t xml:space="preserve"> </w:t>
      </w:r>
      <w:r w:rsidR="00963D3D" w:rsidRPr="00EC251F">
        <w:rPr>
          <w:lang w:val="fr-FR"/>
        </w:rPr>
        <w:t>%</w:t>
      </w:r>
      <w:r w:rsidR="00B14AD1" w:rsidRPr="00EC251F">
        <w:rPr>
          <w:lang w:val="fr-FR"/>
        </w:rPr>
        <w:t xml:space="preserve"> </w:t>
      </w:r>
      <w:r w:rsidR="0001170C" w:rsidRPr="00EC251F">
        <w:rPr>
          <w:lang w:val="fr-FR"/>
        </w:rPr>
        <w:t xml:space="preserve">environ du second cycle ; </w:t>
      </w:r>
      <w:r w:rsidRPr="00EC251F">
        <w:rPr>
          <w:lang w:val="fr-FR"/>
        </w:rPr>
        <w:t>ce</w:t>
      </w:r>
      <w:r w:rsidR="0001170C" w:rsidRPr="00EC251F">
        <w:rPr>
          <w:lang w:val="fr-FR"/>
        </w:rPr>
        <w:t xml:space="preserve"> </w:t>
      </w:r>
      <w:r w:rsidRPr="00EC251F">
        <w:rPr>
          <w:lang w:val="fr-FR"/>
        </w:rPr>
        <w:t>sont principalement des garçons</w:t>
      </w:r>
      <w:r w:rsidR="000A7BC2" w:rsidRPr="00EC251F">
        <w:rPr>
          <w:lang w:val="fr-FR"/>
        </w:rPr>
        <w:t>,</w:t>
      </w:r>
      <w:r w:rsidRPr="00EC251F">
        <w:rPr>
          <w:lang w:val="fr-FR"/>
        </w:rPr>
        <w:t xml:space="preserve"> pour la majorité des étrangers</w:t>
      </w:r>
      <w:r w:rsidR="000A7BC2" w:rsidRPr="00EC251F">
        <w:rPr>
          <w:lang w:val="fr-FR"/>
        </w:rPr>
        <w:t>,</w:t>
      </w:r>
      <w:r w:rsidR="0001170C" w:rsidRPr="00EC251F">
        <w:rPr>
          <w:lang w:val="fr-FR"/>
        </w:rPr>
        <w:t xml:space="preserve"> mais la régularité </w:t>
      </w:r>
      <w:r w:rsidR="00EC251F">
        <w:rPr>
          <w:lang w:val="fr-FR"/>
        </w:rPr>
        <w:t>de la scolarité</w:t>
      </w:r>
      <w:r w:rsidRPr="00EC251F">
        <w:rPr>
          <w:lang w:val="fr-FR"/>
        </w:rPr>
        <w:t xml:space="preserve"> </w:t>
      </w:r>
      <w:r w:rsidR="0001170C" w:rsidRPr="00EC251F">
        <w:rPr>
          <w:lang w:val="fr-FR"/>
        </w:rPr>
        <w:t>diminue constamment. Le</w:t>
      </w:r>
      <w:r w:rsidRPr="00EC251F">
        <w:rPr>
          <w:lang w:val="fr-FR"/>
        </w:rPr>
        <w:t xml:space="preserve"> nombre de</w:t>
      </w:r>
      <w:r w:rsidR="0001170C" w:rsidRPr="00EC251F">
        <w:rPr>
          <w:lang w:val="fr-FR"/>
        </w:rPr>
        <w:t xml:space="preserve">s </w:t>
      </w:r>
      <w:r w:rsidRPr="00EC251F">
        <w:rPr>
          <w:lang w:val="fr-FR"/>
        </w:rPr>
        <w:t>élèves</w:t>
      </w:r>
      <w:r w:rsidR="0001170C" w:rsidRPr="00EC251F">
        <w:rPr>
          <w:lang w:val="fr-FR"/>
        </w:rPr>
        <w:t xml:space="preserve"> ayant une ou plus</w:t>
      </w:r>
      <w:r w:rsidRPr="00EC251F">
        <w:rPr>
          <w:lang w:val="fr-FR"/>
        </w:rPr>
        <w:t>ieurs</w:t>
      </w:r>
      <w:r w:rsidR="0001170C" w:rsidRPr="00EC251F">
        <w:rPr>
          <w:lang w:val="fr-FR"/>
        </w:rPr>
        <w:t xml:space="preserve"> années de reta</w:t>
      </w:r>
      <w:r w:rsidR="000A7BC2" w:rsidRPr="00EC251F">
        <w:rPr>
          <w:lang w:val="fr-FR"/>
        </w:rPr>
        <w:t>rd augmente</w:t>
      </w:r>
      <w:r w:rsidR="0001170C" w:rsidRPr="00EC251F">
        <w:rPr>
          <w:lang w:val="fr-FR"/>
        </w:rPr>
        <w:t xml:space="preserve"> </w:t>
      </w:r>
      <w:r w:rsidR="000A7BC2" w:rsidRPr="00EC251F">
        <w:rPr>
          <w:lang w:val="fr-FR"/>
        </w:rPr>
        <w:t xml:space="preserve">de manière </w:t>
      </w:r>
      <w:r w:rsidR="0001170C" w:rsidRPr="00EC251F">
        <w:rPr>
          <w:lang w:val="fr-FR"/>
        </w:rPr>
        <w:t>égal</w:t>
      </w:r>
      <w:r w:rsidR="000A7BC2" w:rsidRPr="00EC251F">
        <w:rPr>
          <w:lang w:val="fr-FR"/>
        </w:rPr>
        <w:t>e</w:t>
      </w:r>
      <w:r w:rsidRPr="00EC251F">
        <w:rPr>
          <w:lang w:val="fr-FR"/>
        </w:rPr>
        <w:t xml:space="preserve"> </w:t>
      </w:r>
      <w:r w:rsidR="0001170C" w:rsidRPr="00EC251F">
        <w:rPr>
          <w:lang w:val="fr-FR"/>
        </w:rPr>
        <w:t>pour les Italiens</w:t>
      </w:r>
      <w:r w:rsidRPr="00EC251F">
        <w:rPr>
          <w:lang w:val="fr-FR"/>
        </w:rPr>
        <w:t xml:space="preserve"> et</w:t>
      </w:r>
      <w:r w:rsidR="0001170C" w:rsidRPr="00EC251F">
        <w:rPr>
          <w:lang w:val="fr-FR"/>
        </w:rPr>
        <w:t xml:space="preserve"> pour les étrangers. Il y a une tendance à l’augmentation de la régularité dans les années terminales, </w:t>
      </w:r>
      <w:r w:rsidR="00A77D66" w:rsidRPr="00EC251F">
        <w:rPr>
          <w:lang w:val="fr-FR"/>
        </w:rPr>
        <w:t>en correspondance avec l’admission à l’ex</w:t>
      </w:r>
      <w:r w:rsidRPr="00EC251F">
        <w:rPr>
          <w:lang w:val="fr-FR"/>
        </w:rPr>
        <w:t>amen régional de qualification en</w:t>
      </w:r>
      <w:r w:rsidR="00A77D66" w:rsidRPr="00EC251F">
        <w:rPr>
          <w:lang w:val="fr-FR"/>
        </w:rPr>
        <w:t xml:space="preserve"> troisième année et à l’examen du diplôme d’État </w:t>
      </w:r>
      <w:r w:rsidRPr="00EC251F">
        <w:rPr>
          <w:lang w:val="fr-FR"/>
        </w:rPr>
        <w:t>en</w:t>
      </w:r>
      <w:r w:rsidR="00A77D66" w:rsidRPr="00EC251F">
        <w:rPr>
          <w:lang w:val="fr-FR"/>
        </w:rPr>
        <w:t xml:space="preserve"> cinquième </w:t>
      </w:r>
      <w:r w:rsidR="00EC251F">
        <w:rPr>
          <w:lang w:val="fr-FR"/>
        </w:rPr>
        <w:t xml:space="preserve">année </w:t>
      </w:r>
      <w:r w:rsidR="00A77D66" w:rsidRPr="00EC251F">
        <w:rPr>
          <w:lang w:val="fr-FR"/>
        </w:rPr>
        <w:t xml:space="preserve">; dans les années intermédiaires on remarque l’abandon ou le passage </w:t>
      </w:r>
      <w:r w:rsidR="00EC251F">
        <w:rPr>
          <w:lang w:val="fr-FR"/>
        </w:rPr>
        <w:t xml:space="preserve">des Instituts </w:t>
      </w:r>
      <w:r w:rsidR="00A77D66" w:rsidRPr="00EC251F">
        <w:rPr>
          <w:lang w:val="fr-FR"/>
        </w:rPr>
        <w:t xml:space="preserve">d’État </w:t>
      </w:r>
      <w:r w:rsidR="00EC251F" w:rsidRPr="00EC251F">
        <w:rPr>
          <w:lang w:val="fr-FR"/>
        </w:rPr>
        <w:t xml:space="preserve">aux Cours </w:t>
      </w:r>
      <w:r w:rsidR="00A77D66" w:rsidRPr="00EC251F">
        <w:rPr>
          <w:lang w:val="fr-FR"/>
        </w:rPr>
        <w:t>régionaux.</w:t>
      </w:r>
    </w:p>
    <w:p w:rsidR="002A7A7B" w:rsidRPr="00EC251F" w:rsidRDefault="002A7A7B" w:rsidP="00276325">
      <w:pPr>
        <w:jc w:val="both"/>
        <w:rPr>
          <w:lang w:val="fr-FR"/>
        </w:rPr>
      </w:pPr>
    </w:p>
    <w:p w:rsidR="002A7A7B" w:rsidRPr="00EC251F" w:rsidRDefault="00A407D1" w:rsidP="00276325">
      <w:pPr>
        <w:jc w:val="both"/>
        <w:rPr>
          <w:b/>
          <w:lang w:val="fr-FR"/>
        </w:rPr>
      </w:pPr>
      <w:r w:rsidRPr="00EC251F">
        <w:rPr>
          <w:b/>
          <w:lang w:val="fr-FR"/>
        </w:rPr>
        <w:t>La</w:t>
      </w:r>
      <w:r w:rsidRPr="00EC251F">
        <w:rPr>
          <w:lang w:val="fr-FR"/>
        </w:rPr>
        <w:t xml:space="preserve"> </w:t>
      </w:r>
      <w:r w:rsidR="001310BC" w:rsidRPr="00EC251F">
        <w:rPr>
          <w:b/>
          <w:lang w:val="fr-FR"/>
        </w:rPr>
        <w:t>Forma</w:t>
      </w:r>
      <w:r w:rsidR="00A77D66" w:rsidRPr="00EC251F">
        <w:rPr>
          <w:b/>
          <w:lang w:val="fr-FR"/>
        </w:rPr>
        <w:t>t</w:t>
      </w:r>
      <w:r w:rsidR="00EC251F">
        <w:rPr>
          <w:b/>
          <w:lang w:val="fr-FR"/>
        </w:rPr>
        <w:t>ion p</w:t>
      </w:r>
      <w:r w:rsidR="002A7A7B" w:rsidRPr="00EC251F">
        <w:rPr>
          <w:b/>
          <w:lang w:val="fr-FR"/>
        </w:rPr>
        <w:t>rofessio</w:t>
      </w:r>
      <w:r w:rsidR="00A77D66" w:rsidRPr="00EC251F">
        <w:rPr>
          <w:b/>
          <w:lang w:val="fr-FR"/>
        </w:rPr>
        <w:t>n</w:t>
      </w:r>
      <w:r w:rsidR="002A7A7B" w:rsidRPr="00EC251F">
        <w:rPr>
          <w:b/>
          <w:lang w:val="fr-FR"/>
        </w:rPr>
        <w:t>n</w:t>
      </w:r>
      <w:r w:rsidR="00A77D66" w:rsidRPr="00EC251F">
        <w:rPr>
          <w:b/>
          <w:lang w:val="fr-FR"/>
        </w:rPr>
        <w:t>el</w:t>
      </w:r>
      <w:r w:rsidR="002A7A7B" w:rsidRPr="00EC251F">
        <w:rPr>
          <w:b/>
          <w:lang w:val="fr-FR"/>
        </w:rPr>
        <w:t>le</w:t>
      </w:r>
      <w:r w:rsidR="001310BC" w:rsidRPr="00EC251F">
        <w:rPr>
          <w:b/>
          <w:lang w:val="fr-FR"/>
        </w:rPr>
        <w:t xml:space="preserve"> r</w:t>
      </w:r>
      <w:r w:rsidR="00A77D66" w:rsidRPr="00EC251F">
        <w:rPr>
          <w:b/>
          <w:lang w:val="fr-FR"/>
        </w:rPr>
        <w:t>é</w:t>
      </w:r>
      <w:r w:rsidR="001310BC" w:rsidRPr="00EC251F">
        <w:rPr>
          <w:b/>
          <w:lang w:val="fr-FR"/>
        </w:rPr>
        <w:t>gionale</w:t>
      </w:r>
    </w:p>
    <w:p w:rsidR="00AF1FCC" w:rsidRPr="00EC251F" w:rsidRDefault="00AF1FCC" w:rsidP="00276325">
      <w:pPr>
        <w:jc w:val="both"/>
        <w:rPr>
          <w:b/>
          <w:lang w:val="fr-FR"/>
        </w:rPr>
      </w:pPr>
    </w:p>
    <w:p w:rsidR="00AF1FCC" w:rsidRPr="00EC251F" w:rsidRDefault="00A407D1" w:rsidP="00276325">
      <w:pPr>
        <w:jc w:val="both"/>
        <w:rPr>
          <w:lang w:val="fr-FR"/>
        </w:rPr>
      </w:pPr>
      <w:r w:rsidRPr="00EC251F">
        <w:rPr>
          <w:lang w:val="fr-FR"/>
        </w:rPr>
        <w:tab/>
        <w:t>Les i</w:t>
      </w:r>
      <w:r w:rsidR="00AF1FCC" w:rsidRPr="00EC251F">
        <w:rPr>
          <w:lang w:val="fr-FR"/>
        </w:rPr>
        <w:t xml:space="preserve">nscrits </w:t>
      </w:r>
      <w:r w:rsidRPr="00EC251F">
        <w:rPr>
          <w:lang w:val="fr-FR"/>
        </w:rPr>
        <w:t xml:space="preserve">correspondent à </w:t>
      </w:r>
      <w:r w:rsidR="00AF1FCC" w:rsidRPr="00EC251F">
        <w:rPr>
          <w:lang w:val="fr-FR"/>
        </w:rPr>
        <w:t>2</w:t>
      </w:r>
      <w:r w:rsidR="00445A4A">
        <w:rPr>
          <w:lang w:val="fr-FR"/>
        </w:rPr>
        <w:t xml:space="preserve"> </w:t>
      </w:r>
      <w:r w:rsidR="00AF1FCC" w:rsidRPr="00EC251F">
        <w:rPr>
          <w:lang w:val="fr-FR"/>
        </w:rPr>
        <w:t xml:space="preserve">% environ du second cycle, principalement </w:t>
      </w:r>
      <w:r w:rsidRPr="00EC251F">
        <w:rPr>
          <w:lang w:val="fr-FR"/>
        </w:rPr>
        <w:t xml:space="preserve">des </w:t>
      </w:r>
      <w:r w:rsidR="00AF1FCC" w:rsidRPr="00EC251F">
        <w:rPr>
          <w:lang w:val="fr-FR"/>
        </w:rPr>
        <w:t>garçons. I</w:t>
      </w:r>
      <w:r w:rsidRPr="00EC251F">
        <w:rPr>
          <w:lang w:val="fr-FR"/>
        </w:rPr>
        <w:t>ls augmentent surtout dans les R</w:t>
      </w:r>
      <w:r w:rsidR="00AF1FCC" w:rsidRPr="00EC251F">
        <w:rPr>
          <w:lang w:val="fr-FR"/>
        </w:rPr>
        <w:t xml:space="preserve">égions qui ont </w:t>
      </w:r>
      <w:r w:rsidRPr="00EC251F">
        <w:rPr>
          <w:lang w:val="fr-FR"/>
        </w:rPr>
        <w:t>mis en place</w:t>
      </w:r>
      <w:r w:rsidR="00AF1FCC" w:rsidRPr="00EC251F">
        <w:rPr>
          <w:lang w:val="fr-FR"/>
        </w:rPr>
        <w:t xml:space="preserve"> un parcours autonome</w:t>
      </w:r>
      <w:r w:rsidR="00034F4E">
        <w:rPr>
          <w:lang w:val="fr-FR"/>
        </w:rPr>
        <w:t>,</w:t>
      </w:r>
      <w:r w:rsidR="00AF1FCC" w:rsidRPr="00EC251F">
        <w:rPr>
          <w:lang w:val="fr-FR"/>
        </w:rPr>
        <w:t xml:space="preserve"> même </w:t>
      </w:r>
      <w:r w:rsidR="00EC251F">
        <w:rPr>
          <w:lang w:val="fr-FR"/>
        </w:rPr>
        <w:t xml:space="preserve">pour son </w:t>
      </w:r>
      <w:r w:rsidR="00AF1FCC" w:rsidRPr="00EC251F">
        <w:rPr>
          <w:lang w:val="fr-FR"/>
        </w:rPr>
        <w:t>financ</w:t>
      </w:r>
      <w:r w:rsidR="00EC251F">
        <w:rPr>
          <w:lang w:val="fr-FR"/>
        </w:rPr>
        <w:t>ement</w:t>
      </w:r>
      <w:r w:rsidRPr="00EC251F">
        <w:rPr>
          <w:lang w:val="fr-FR"/>
        </w:rPr>
        <w:t>. Dans quelques R</w:t>
      </w:r>
      <w:r w:rsidR="00AF1FCC" w:rsidRPr="00EC251F">
        <w:rPr>
          <w:lang w:val="fr-FR"/>
        </w:rPr>
        <w:t>égions</w:t>
      </w:r>
      <w:r w:rsidR="00EC251F">
        <w:rPr>
          <w:lang w:val="fr-FR"/>
        </w:rPr>
        <w:t>,</w:t>
      </w:r>
      <w:r w:rsidR="00AF1FCC" w:rsidRPr="00EC251F">
        <w:rPr>
          <w:lang w:val="fr-FR"/>
        </w:rPr>
        <w:t xml:space="preserve"> des parcours d’État e</w:t>
      </w:r>
      <w:r w:rsidR="00A6298E" w:rsidRPr="00EC251F">
        <w:rPr>
          <w:lang w:val="fr-FR"/>
        </w:rPr>
        <w:t>t</w:t>
      </w:r>
      <w:r w:rsidR="00AF1FCC" w:rsidRPr="00EC251F">
        <w:rPr>
          <w:lang w:val="fr-FR"/>
        </w:rPr>
        <w:t xml:space="preserve"> des p</w:t>
      </w:r>
      <w:r w:rsidR="00A6298E" w:rsidRPr="00EC251F">
        <w:rPr>
          <w:lang w:val="fr-FR"/>
        </w:rPr>
        <w:t>arcours régionaux s’entrelacent</w:t>
      </w:r>
      <w:r w:rsidR="00AF1FCC" w:rsidRPr="00EC251F">
        <w:rPr>
          <w:lang w:val="fr-FR"/>
        </w:rPr>
        <w:t>. Ce sont des élèves qui ont accumulé des retards considérables dans leur carrière scolaire</w:t>
      </w:r>
      <w:r w:rsidR="009D7A74" w:rsidRPr="00EC251F">
        <w:rPr>
          <w:lang w:val="fr-FR"/>
        </w:rPr>
        <w:t xml:space="preserve"> qui arrivent à ces cours. La régularité est plus </w:t>
      </w:r>
      <w:r w:rsidRPr="00EC251F">
        <w:rPr>
          <w:lang w:val="fr-FR"/>
        </w:rPr>
        <w:t>forte</w:t>
      </w:r>
      <w:r w:rsidR="009D7A74" w:rsidRPr="00EC251F">
        <w:rPr>
          <w:lang w:val="fr-FR"/>
        </w:rPr>
        <w:t xml:space="preserve"> pour les étrangers de la deuxième génération</w:t>
      </w:r>
      <w:r w:rsidRPr="00EC251F">
        <w:rPr>
          <w:lang w:val="fr-FR"/>
        </w:rPr>
        <w:t>,</w:t>
      </w:r>
      <w:r w:rsidR="009D7A74" w:rsidRPr="00EC251F">
        <w:rPr>
          <w:lang w:val="fr-FR"/>
        </w:rPr>
        <w:t xml:space="preserve"> plus </w:t>
      </w:r>
      <w:r w:rsidRPr="00EC251F">
        <w:rPr>
          <w:lang w:val="fr-FR"/>
        </w:rPr>
        <w:t>forte</w:t>
      </w:r>
      <w:r w:rsidR="009D7A74" w:rsidRPr="00EC251F">
        <w:rPr>
          <w:lang w:val="fr-FR"/>
        </w:rPr>
        <w:t xml:space="preserve"> que pour les Italiens.</w:t>
      </w:r>
    </w:p>
    <w:p w:rsidR="002A7A7B" w:rsidRPr="00EC251F" w:rsidRDefault="002A7A7B" w:rsidP="00276325">
      <w:pPr>
        <w:jc w:val="both"/>
        <w:rPr>
          <w:lang w:val="fr-FR"/>
        </w:rPr>
      </w:pPr>
    </w:p>
    <w:p w:rsidR="00A6298E" w:rsidRPr="00EC251F" w:rsidRDefault="00DC66A3" w:rsidP="00276325">
      <w:pPr>
        <w:jc w:val="both"/>
        <w:rPr>
          <w:b/>
          <w:lang w:val="fr-FR"/>
        </w:rPr>
      </w:pPr>
      <w:r w:rsidRPr="00EC251F">
        <w:rPr>
          <w:b/>
          <w:lang w:val="fr-FR"/>
        </w:rPr>
        <w:lastRenderedPageBreak/>
        <w:t xml:space="preserve">REDOUBLEMENTS   </w:t>
      </w:r>
    </w:p>
    <w:p w:rsidR="00442F15" w:rsidRPr="002D1AE4" w:rsidRDefault="00163756" w:rsidP="00276325">
      <w:pPr>
        <w:jc w:val="both"/>
        <w:rPr>
          <w:b/>
          <w:lang w:val="fr-FR"/>
        </w:rPr>
      </w:pPr>
      <w:r w:rsidRPr="00EC251F">
        <w:rPr>
          <w:lang w:val="fr-FR"/>
        </w:rPr>
        <w:tab/>
      </w:r>
      <w:r w:rsidR="00DC66A3" w:rsidRPr="00EC251F">
        <w:rPr>
          <w:lang w:val="fr-FR"/>
        </w:rPr>
        <w:t xml:space="preserve">Le phénomène du redoublement pèse considérablement </w:t>
      </w:r>
      <w:r w:rsidR="005C6096" w:rsidRPr="00EC251F">
        <w:rPr>
          <w:lang w:val="fr-FR"/>
        </w:rPr>
        <w:t xml:space="preserve">sur les flux de régularité et </w:t>
      </w:r>
      <w:r w:rsidRPr="00EC251F">
        <w:rPr>
          <w:lang w:val="fr-FR"/>
        </w:rPr>
        <w:t>entraîne</w:t>
      </w:r>
      <w:r w:rsidR="000A7BC2" w:rsidRPr="00EC251F">
        <w:rPr>
          <w:lang w:val="fr-FR"/>
        </w:rPr>
        <w:t xml:space="preserve"> </w:t>
      </w:r>
      <w:r w:rsidR="005C6096" w:rsidRPr="00EC251F">
        <w:rPr>
          <w:lang w:val="fr-FR"/>
        </w:rPr>
        <w:t>d’une façon très cons</w:t>
      </w:r>
      <w:r w:rsidRPr="00EC251F">
        <w:rPr>
          <w:lang w:val="fr-FR"/>
        </w:rPr>
        <w:t>istante le passage de l’I</w:t>
      </w:r>
      <w:r w:rsidR="005C6096" w:rsidRPr="00EC251F">
        <w:rPr>
          <w:lang w:val="fr-FR"/>
        </w:rPr>
        <w:t>n</w:t>
      </w:r>
      <w:r w:rsidRPr="00EC251F">
        <w:rPr>
          <w:lang w:val="fr-FR"/>
        </w:rPr>
        <w:t>struction professionnelle à la F</w:t>
      </w:r>
      <w:r w:rsidR="005C6096" w:rsidRPr="00EC251F">
        <w:rPr>
          <w:lang w:val="fr-FR"/>
        </w:rPr>
        <w:t xml:space="preserve">ormation professionnelle ou à l’abandon. Les inscrits </w:t>
      </w:r>
      <w:r w:rsidR="00133C67" w:rsidRPr="00EC251F">
        <w:rPr>
          <w:lang w:val="fr-FR"/>
        </w:rPr>
        <w:t xml:space="preserve">pour la première fois </w:t>
      </w:r>
      <w:r w:rsidR="00A6298E" w:rsidRPr="00EC251F">
        <w:rPr>
          <w:lang w:val="fr-FR"/>
        </w:rPr>
        <w:t xml:space="preserve">à la deuxième </w:t>
      </w:r>
      <w:r w:rsidRPr="00EC251F">
        <w:rPr>
          <w:lang w:val="fr-FR"/>
        </w:rPr>
        <w:t>et à la troisième année des C</w:t>
      </w:r>
      <w:r w:rsidR="002D1AE4">
        <w:rPr>
          <w:lang w:val="fr-FR"/>
        </w:rPr>
        <w:t>ours régionaux sont</w:t>
      </w:r>
      <w:r w:rsidR="005C6096" w:rsidRPr="00EC251F">
        <w:rPr>
          <w:lang w:val="fr-FR"/>
        </w:rPr>
        <w:t xml:space="preserve"> </w:t>
      </w:r>
      <w:r w:rsidR="00133C67" w:rsidRPr="00EC251F">
        <w:rPr>
          <w:lang w:val="fr-FR"/>
        </w:rPr>
        <w:t>l’immense majorité, même pour les élèves étrangers</w:t>
      </w:r>
      <w:r w:rsidRPr="00EC251F">
        <w:rPr>
          <w:lang w:val="fr-FR"/>
        </w:rPr>
        <w:t xml:space="preserve"> ;</w:t>
      </w:r>
      <w:r w:rsidR="00133C67" w:rsidRPr="00EC251F">
        <w:rPr>
          <w:lang w:val="fr-FR"/>
        </w:rPr>
        <w:t xml:space="preserve"> mais si </w:t>
      </w:r>
      <w:r w:rsidR="00052AFD" w:rsidRPr="00EC251F">
        <w:rPr>
          <w:lang w:val="fr-FR"/>
        </w:rPr>
        <w:t>l’</w:t>
      </w:r>
      <w:r w:rsidR="00133C67" w:rsidRPr="00EC251F">
        <w:rPr>
          <w:lang w:val="fr-FR"/>
        </w:rPr>
        <w:t xml:space="preserve">on </w:t>
      </w:r>
      <w:r w:rsidRPr="00EC251F">
        <w:rPr>
          <w:lang w:val="fr-FR"/>
        </w:rPr>
        <w:t xml:space="preserve">observe </w:t>
      </w:r>
      <w:r w:rsidR="00133C67" w:rsidRPr="00EC251F">
        <w:rPr>
          <w:lang w:val="fr-FR"/>
        </w:rPr>
        <w:t xml:space="preserve">à partir des années de retard, on peut dire que pour eux c’est un «second» choix. </w:t>
      </w:r>
      <w:r w:rsidR="00052AFD" w:rsidRPr="00EC251F">
        <w:rPr>
          <w:lang w:val="fr-FR"/>
        </w:rPr>
        <w:t xml:space="preserve">D’ailleurs </w:t>
      </w:r>
      <w:r w:rsidRPr="00EC251F">
        <w:rPr>
          <w:lang w:val="fr-FR"/>
        </w:rPr>
        <w:t xml:space="preserve"> dans la F</w:t>
      </w:r>
      <w:r w:rsidR="00133C67" w:rsidRPr="00EC251F">
        <w:rPr>
          <w:lang w:val="fr-FR"/>
        </w:rPr>
        <w:t xml:space="preserve">ormation professionnelle il y a </w:t>
      </w:r>
      <w:r w:rsidRPr="00EC251F">
        <w:rPr>
          <w:lang w:val="fr-FR"/>
        </w:rPr>
        <w:t xml:space="preserve">aussi </w:t>
      </w:r>
      <w:r w:rsidR="00133C67" w:rsidRPr="00EC251F">
        <w:rPr>
          <w:lang w:val="fr-FR"/>
        </w:rPr>
        <w:t>des redoubl</w:t>
      </w:r>
      <w:r w:rsidRPr="00EC251F">
        <w:rPr>
          <w:lang w:val="fr-FR"/>
        </w:rPr>
        <w:t>ements</w:t>
      </w:r>
      <w:r w:rsidR="00133C67" w:rsidRPr="00EC251F">
        <w:rPr>
          <w:lang w:val="fr-FR"/>
        </w:rPr>
        <w:t xml:space="preserve"> et donc le retard </w:t>
      </w:r>
      <w:r w:rsidR="000A7BC2" w:rsidRPr="00EC251F">
        <w:rPr>
          <w:lang w:val="fr-FR"/>
        </w:rPr>
        <w:t>s’aggrave par la suite</w:t>
      </w:r>
      <w:r w:rsidR="00442F15" w:rsidRPr="00EC251F">
        <w:rPr>
          <w:lang w:val="fr-FR"/>
        </w:rPr>
        <w:t>.</w:t>
      </w:r>
    </w:p>
    <w:p w:rsidR="005C6096" w:rsidRPr="00EC251F" w:rsidRDefault="00163756" w:rsidP="00276325">
      <w:pPr>
        <w:jc w:val="both"/>
        <w:rPr>
          <w:lang w:val="fr-FR"/>
        </w:rPr>
      </w:pPr>
      <w:r w:rsidRPr="00EC251F">
        <w:rPr>
          <w:lang w:val="fr-FR"/>
        </w:rPr>
        <w:tab/>
        <w:t>Dans les R</w:t>
      </w:r>
      <w:r w:rsidR="00442F15" w:rsidRPr="00EC251F">
        <w:rPr>
          <w:lang w:val="fr-FR"/>
        </w:rPr>
        <w:t xml:space="preserve">égions où l’on réalise des parcours parallèles aux parcours de l’État, on peut dire que l’obtention du </w:t>
      </w:r>
      <w:r w:rsidRPr="00EC251F">
        <w:rPr>
          <w:lang w:val="fr-FR"/>
        </w:rPr>
        <w:t>diplôme</w:t>
      </w:r>
      <w:r w:rsidR="00D9368A" w:rsidRPr="00EC251F">
        <w:rPr>
          <w:lang w:val="fr-FR"/>
        </w:rPr>
        <w:t xml:space="preserve"> </w:t>
      </w:r>
      <w:r w:rsidRPr="00EC251F">
        <w:rPr>
          <w:lang w:val="fr-FR"/>
        </w:rPr>
        <w:t xml:space="preserve">est </w:t>
      </w:r>
      <w:r w:rsidR="00D9368A" w:rsidRPr="00EC251F">
        <w:rPr>
          <w:lang w:val="fr-FR"/>
        </w:rPr>
        <w:t xml:space="preserve">plus facile </w:t>
      </w:r>
      <w:r w:rsidRPr="00EC251F">
        <w:rPr>
          <w:lang w:val="fr-FR"/>
        </w:rPr>
        <w:t>que dans ces</w:t>
      </w:r>
      <w:r w:rsidR="00D9368A" w:rsidRPr="00EC251F">
        <w:rPr>
          <w:lang w:val="fr-FR"/>
        </w:rPr>
        <w:t xml:space="preserve"> derniers. Le parcour</w:t>
      </w:r>
      <w:r w:rsidR="00CA6C43" w:rsidRPr="00EC251F">
        <w:rPr>
          <w:lang w:val="fr-FR"/>
        </w:rPr>
        <w:t xml:space="preserve">s </w:t>
      </w:r>
      <w:r w:rsidR="00A6298E" w:rsidRPr="00EC251F">
        <w:rPr>
          <w:lang w:val="fr-FR"/>
        </w:rPr>
        <w:t>régional réussit</w:t>
      </w:r>
      <w:r w:rsidR="00D9368A" w:rsidRPr="00EC251F">
        <w:rPr>
          <w:lang w:val="fr-FR"/>
        </w:rPr>
        <w:t xml:space="preserve"> un rattrapage p</w:t>
      </w:r>
      <w:r w:rsidRPr="00EC251F">
        <w:rPr>
          <w:lang w:val="fr-FR"/>
        </w:rPr>
        <w:t>our le diplôme</w:t>
      </w:r>
      <w:r w:rsidR="00D9368A" w:rsidRPr="00EC251F">
        <w:rPr>
          <w:lang w:val="fr-FR"/>
        </w:rPr>
        <w:t xml:space="preserve">, mais le </w:t>
      </w:r>
      <w:r w:rsidRPr="00EC251F">
        <w:rPr>
          <w:lang w:val="fr-FR"/>
        </w:rPr>
        <w:t>point</w:t>
      </w:r>
      <w:r w:rsidR="00D9368A" w:rsidRPr="00EC251F">
        <w:rPr>
          <w:lang w:val="fr-FR"/>
        </w:rPr>
        <w:t xml:space="preserve"> faible reste le </w:t>
      </w:r>
      <w:r w:rsidRPr="00EC251F">
        <w:rPr>
          <w:lang w:val="fr-FR"/>
        </w:rPr>
        <w:t>début</w:t>
      </w:r>
      <w:r w:rsidR="00D9368A" w:rsidRPr="00EC251F">
        <w:rPr>
          <w:lang w:val="fr-FR"/>
        </w:rPr>
        <w:t xml:space="preserve"> de chaque cycle</w:t>
      </w:r>
      <w:r w:rsidR="00052AFD" w:rsidRPr="00EC251F">
        <w:rPr>
          <w:lang w:val="fr-FR"/>
        </w:rPr>
        <w:t> ;</w:t>
      </w:r>
      <w:r w:rsidR="00D9368A" w:rsidRPr="00EC251F">
        <w:rPr>
          <w:lang w:val="fr-FR"/>
        </w:rPr>
        <w:t xml:space="preserve"> </w:t>
      </w:r>
      <w:r w:rsidRPr="00EC251F">
        <w:rPr>
          <w:lang w:val="fr-FR"/>
        </w:rPr>
        <w:t xml:space="preserve">et </w:t>
      </w:r>
      <w:r w:rsidR="00D9368A" w:rsidRPr="00EC251F">
        <w:rPr>
          <w:lang w:val="fr-FR"/>
        </w:rPr>
        <w:t xml:space="preserve">le passage </w:t>
      </w:r>
      <w:r w:rsidRPr="00EC251F">
        <w:rPr>
          <w:lang w:val="fr-FR"/>
        </w:rPr>
        <w:t>de la première année d’I</w:t>
      </w:r>
      <w:r w:rsidR="00D9368A" w:rsidRPr="00EC251F">
        <w:rPr>
          <w:lang w:val="fr-FR"/>
        </w:rPr>
        <w:t xml:space="preserve">nstruction professionnelle à la </w:t>
      </w:r>
      <w:r w:rsidR="00052AFD" w:rsidRPr="00EC251F">
        <w:rPr>
          <w:lang w:val="fr-FR"/>
        </w:rPr>
        <w:t xml:space="preserve">deuxième </w:t>
      </w:r>
      <w:r w:rsidRPr="00EC251F">
        <w:rPr>
          <w:lang w:val="fr-FR"/>
        </w:rPr>
        <w:t>de la Formation</w:t>
      </w:r>
      <w:r w:rsidR="00D9368A" w:rsidRPr="00EC251F">
        <w:rPr>
          <w:lang w:val="fr-FR"/>
        </w:rPr>
        <w:t xml:space="preserve"> n’améliore pas la situation.</w:t>
      </w:r>
    </w:p>
    <w:p w:rsidR="005C6096" w:rsidRPr="00EC251F" w:rsidRDefault="00163756" w:rsidP="00276325">
      <w:pPr>
        <w:jc w:val="both"/>
        <w:rPr>
          <w:lang w:val="fr-FR"/>
        </w:rPr>
      </w:pPr>
      <w:r w:rsidRPr="00EC251F">
        <w:rPr>
          <w:lang w:val="fr-FR"/>
        </w:rPr>
        <w:tab/>
      </w:r>
      <w:r w:rsidR="00CA6C43" w:rsidRPr="00EC251F">
        <w:rPr>
          <w:lang w:val="fr-FR"/>
        </w:rPr>
        <w:t>Les élèves redoublant la dernière année du collèg</w:t>
      </w:r>
      <w:r w:rsidRPr="00EC251F">
        <w:rPr>
          <w:lang w:val="fr-FR"/>
        </w:rPr>
        <w:t>e choisissent généralement les I</w:t>
      </w:r>
      <w:r w:rsidR="00CA6C43" w:rsidRPr="00EC251F">
        <w:rPr>
          <w:lang w:val="fr-FR"/>
        </w:rPr>
        <w:t xml:space="preserve">nstituts professionnels, surtout les garçons et les étrangers de </w:t>
      </w:r>
      <w:r w:rsidRPr="00EC251F">
        <w:rPr>
          <w:lang w:val="fr-FR"/>
        </w:rPr>
        <w:t xml:space="preserve">la </w:t>
      </w:r>
      <w:r w:rsidR="00CA6C43" w:rsidRPr="00EC251F">
        <w:rPr>
          <w:lang w:val="fr-FR"/>
        </w:rPr>
        <w:t xml:space="preserve">première génération ; les redoublants de ces écoles ont un parcours très </w:t>
      </w:r>
      <w:r w:rsidRPr="00EC251F">
        <w:rPr>
          <w:lang w:val="fr-FR"/>
        </w:rPr>
        <w:t>sinueux</w:t>
      </w:r>
      <w:r w:rsidR="00CA6C43" w:rsidRPr="00EC251F">
        <w:rPr>
          <w:lang w:val="fr-FR"/>
        </w:rPr>
        <w:t xml:space="preserve"> surtout dans les </w:t>
      </w:r>
      <w:r w:rsidR="00052AFD" w:rsidRPr="00EC251F">
        <w:rPr>
          <w:lang w:val="fr-FR"/>
        </w:rPr>
        <w:t xml:space="preserve">trois </w:t>
      </w:r>
      <w:r w:rsidR="00A6298E" w:rsidRPr="00EC251F">
        <w:rPr>
          <w:lang w:val="fr-FR"/>
        </w:rPr>
        <w:t>premiè</w:t>
      </w:r>
      <w:r w:rsidR="00CA6C43" w:rsidRPr="00EC251F">
        <w:rPr>
          <w:lang w:val="fr-FR"/>
        </w:rPr>
        <w:t>r</w:t>
      </w:r>
      <w:r w:rsidR="00A6298E" w:rsidRPr="00EC251F">
        <w:rPr>
          <w:lang w:val="fr-FR"/>
        </w:rPr>
        <w:t>e</w:t>
      </w:r>
      <w:r w:rsidR="00CA6C43" w:rsidRPr="00EC251F">
        <w:rPr>
          <w:lang w:val="fr-FR"/>
        </w:rPr>
        <w:t>s an</w:t>
      </w:r>
      <w:r w:rsidR="00052AFD" w:rsidRPr="00EC251F">
        <w:rPr>
          <w:lang w:val="fr-FR"/>
        </w:rPr>
        <w:t>né</w:t>
      </w:r>
      <w:r w:rsidR="00F96457" w:rsidRPr="00EC251F">
        <w:rPr>
          <w:lang w:val="fr-FR"/>
        </w:rPr>
        <w:t>e</w:t>
      </w:r>
      <w:r w:rsidR="00CA6C43" w:rsidRPr="00EC251F">
        <w:rPr>
          <w:lang w:val="fr-FR"/>
        </w:rPr>
        <w:t xml:space="preserve">s. </w:t>
      </w:r>
      <w:r w:rsidR="00E33AE1" w:rsidRPr="00EC251F">
        <w:rPr>
          <w:lang w:val="fr-FR"/>
        </w:rPr>
        <w:t xml:space="preserve">Parmi </w:t>
      </w:r>
      <w:r w:rsidRPr="00EC251F">
        <w:rPr>
          <w:lang w:val="fr-FR"/>
        </w:rPr>
        <w:t xml:space="preserve">ceux qui ont </w:t>
      </w:r>
      <w:r w:rsidR="00EC251F">
        <w:rPr>
          <w:lang w:val="fr-FR"/>
        </w:rPr>
        <w:t>échoué à</w:t>
      </w:r>
      <w:r w:rsidRPr="00EC251F">
        <w:rPr>
          <w:lang w:val="fr-FR"/>
        </w:rPr>
        <w:t xml:space="preserve"> entrer</w:t>
      </w:r>
      <w:r w:rsidR="00E33AE1" w:rsidRPr="00EC251F">
        <w:rPr>
          <w:lang w:val="fr-FR"/>
        </w:rPr>
        <w:t xml:space="preserve"> au lycée, </w:t>
      </w:r>
      <w:r w:rsidRPr="00EC251F">
        <w:rPr>
          <w:lang w:val="fr-FR"/>
        </w:rPr>
        <w:t xml:space="preserve">peu </w:t>
      </w:r>
      <w:r w:rsidR="00E33AE1" w:rsidRPr="00EC251F">
        <w:rPr>
          <w:lang w:val="fr-FR"/>
        </w:rPr>
        <w:t xml:space="preserve">seulement </w:t>
      </w:r>
      <w:r w:rsidRPr="00EC251F">
        <w:rPr>
          <w:lang w:val="fr-FR"/>
        </w:rPr>
        <w:t>se dirigent vers l’I</w:t>
      </w:r>
      <w:r w:rsidR="00E33AE1" w:rsidRPr="00EC251F">
        <w:rPr>
          <w:lang w:val="fr-FR"/>
        </w:rPr>
        <w:t>nstruction professionnelle</w:t>
      </w:r>
      <w:r w:rsidR="00C30448" w:rsidRPr="00EC251F">
        <w:rPr>
          <w:lang w:val="fr-FR"/>
        </w:rPr>
        <w:t> ;</w:t>
      </w:r>
      <w:r w:rsidR="00CF3571" w:rsidRPr="00EC251F">
        <w:rPr>
          <w:lang w:val="fr-FR"/>
        </w:rPr>
        <w:t xml:space="preserve"> </w:t>
      </w:r>
      <w:r w:rsidR="00F96457" w:rsidRPr="00EC251F">
        <w:rPr>
          <w:lang w:val="fr-FR"/>
        </w:rPr>
        <w:t xml:space="preserve">pour </w:t>
      </w:r>
      <w:r w:rsidR="00CF3571" w:rsidRPr="00EC251F">
        <w:rPr>
          <w:lang w:val="fr-FR"/>
        </w:rPr>
        <w:t>la majorité</w:t>
      </w:r>
      <w:r w:rsidRPr="00EC251F">
        <w:rPr>
          <w:lang w:val="fr-FR"/>
        </w:rPr>
        <w:t>,</w:t>
      </w:r>
      <w:r w:rsidR="00CF3571" w:rsidRPr="00EC251F">
        <w:rPr>
          <w:lang w:val="fr-FR"/>
        </w:rPr>
        <w:t xml:space="preserve"> </w:t>
      </w:r>
      <w:r w:rsidR="00F96457" w:rsidRPr="00EC251F">
        <w:rPr>
          <w:lang w:val="fr-FR"/>
        </w:rPr>
        <w:t xml:space="preserve">ce </w:t>
      </w:r>
      <w:r w:rsidR="00CF3571" w:rsidRPr="00EC251F">
        <w:rPr>
          <w:lang w:val="fr-FR"/>
        </w:rPr>
        <w:t xml:space="preserve">sont les passages des redoublants </w:t>
      </w:r>
      <w:r w:rsidR="008018A7" w:rsidRPr="00EC251F">
        <w:rPr>
          <w:lang w:val="fr-FR"/>
        </w:rPr>
        <w:t>de la première</w:t>
      </w:r>
      <w:r w:rsidR="00CA6C43" w:rsidRPr="00EC251F">
        <w:rPr>
          <w:lang w:val="fr-FR"/>
        </w:rPr>
        <w:t xml:space="preserve"> </w:t>
      </w:r>
      <w:r w:rsidR="00EC251F">
        <w:rPr>
          <w:lang w:val="fr-FR"/>
        </w:rPr>
        <w:t>année</w:t>
      </w:r>
      <w:r w:rsidRPr="00EC251F">
        <w:rPr>
          <w:lang w:val="fr-FR"/>
        </w:rPr>
        <w:t xml:space="preserve"> de l’I</w:t>
      </w:r>
      <w:r w:rsidR="00A6298E" w:rsidRPr="00EC251F">
        <w:rPr>
          <w:lang w:val="fr-FR"/>
        </w:rPr>
        <w:t xml:space="preserve">nstitut </w:t>
      </w:r>
      <w:r w:rsidRPr="00EC251F">
        <w:rPr>
          <w:lang w:val="fr-FR"/>
        </w:rPr>
        <w:t>technique. Dans la F</w:t>
      </w:r>
      <w:r w:rsidR="008018A7" w:rsidRPr="00EC251F">
        <w:rPr>
          <w:lang w:val="fr-FR"/>
        </w:rPr>
        <w:t>ormation professionnelle</w:t>
      </w:r>
      <w:r w:rsidR="00701756" w:rsidRPr="00EC251F">
        <w:rPr>
          <w:lang w:val="fr-FR"/>
        </w:rPr>
        <w:t>,</w:t>
      </w:r>
      <w:r w:rsidR="008018A7" w:rsidRPr="00EC251F">
        <w:rPr>
          <w:lang w:val="fr-FR"/>
        </w:rPr>
        <w:t xml:space="preserve"> on trouve des élèves qui n’ont pas obtenu le </w:t>
      </w:r>
      <w:r w:rsidRPr="00EC251F">
        <w:rPr>
          <w:lang w:val="fr-FR"/>
        </w:rPr>
        <w:t>diplôme</w:t>
      </w:r>
      <w:r w:rsidR="008018A7" w:rsidRPr="00EC251F">
        <w:rPr>
          <w:lang w:val="fr-FR"/>
        </w:rPr>
        <w:t xml:space="preserve"> du collège </w:t>
      </w:r>
      <w:r w:rsidRPr="00EC251F">
        <w:rPr>
          <w:lang w:val="fr-FR"/>
        </w:rPr>
        <w:t>d</w:t>
      </w:r>
      <w:r w:rsidR="008018A7" w:rsidRPr="00EC251F">
        <w:rPr>
          <w:lang w:val="fr-FR"/>
        </w:rPr>
        <w:t xml:space="preserve">e manière régulière, </w:t>
      </w:r>
      <w:r w:rsidRPr="00EC251F">
        <w:rPr>
          <w:lang w:val="fr-FR"/>
        </w:rPr>
        <w:t>et pas</w:t>
      </w:r>
      <w:r w:rsidR="008018A7" w:rsidRPr="00EC251F">
        <w:rPr>
          <w:lang w:val="fr-FR"/>
        </w:rPr>
        <w:t xml:space="preserve"> seulement </w:t>
      </w:r>
      <w:r w:rsidRPr="00EC251F">
        <w:rPr>
          <w:lang w:val="fr-FR"/>
        </w:rPr>
        <w:t xml:space="preserve">des </w:t>
      </w:r>
      <w:r w:rsidR="008018A7" w:rsidRPr="00EC251F">
        <w:rPr>
          <w:lang w:val="fr-FR"/>
        </w:rPr>
        <w:t>étrangers.</w:t>
      </w:r>
    </w:p>
    <w:p w:rsidR="008018A7" w:rsidRPr="00EC251F" w:rsidRDefault="008018A7" w:rsidP="00276325">
      <w:pPr>
        <w:jc w:val="both"/>
        <w:rPr>
          <w:b/>
          <w:lang w:val="fr-FR"/>
        </w:rPr>
      </w:pPr>
    </w:p>
    <w:p w:rsidR="008018A7" w:rsidRPr="00EC251F" w:rsidRDefault="008018A7" w:rsidP="00276325">
      <w:pPr>
        <w:jc w:val="both"/>
        <w:rPr>
          <w:b/>
          <w:lang w:val="fr-FR"/>
        </w:rPr>
      </w:pPr>
      <w:r w:rsidRPr="00EC251F">
        <w:rPr>
          <w:b/>
          <w:lang w:val="fr-FR"/>
        </w:rPr>
        <w:t>ORIENTATION</w:t>
      </w:r>
    </w:p>
    <w:p w:rsidR="002A7A7B" w:rsidRPr="00EC251F" w:rsidRDefault="002A7A7B" w:rsidP="00276325">
      <w:pPr>
        <w:jc w:val="both"/>
        <w:rPr>
          <w:lang w:val="fr-FR"/>
        </w:rPr>
      </w:pPr>
    </w:p>
    <w:p w:rsidR="008018A7" w:rsidRPr="00EC251F" w:rsidRDefault="00B7414A" w:rsidP="00276325">
      <w:pPr>
        <w:jc w:val="both"/>
        <w:rPr>
          <w:lang w:val="fr-FR"/>
        </w:rPr>
      </w:pPr>
      <w:r w:rsidRPr="00EC251F">
        <w:rPr>
          <w:lang w:val="fr-FR"/>
        </w:rPr>
        <w:tab/>
      </w:r>
      <w:r w:rsidR="008018A7" w:rsidRPr="00EC251F">
        <w:rPr>
          <w:lang w:val="fr-FR"/>
        </w:rPr>
        <w:t>Un élément qui peut fournir des informations intéressantes</w:t>
      </w:r>
      <w:r w:rsidR="00AF7FAE" w:rsidRPr="00EC251F">
        <w:rPr>
          <w:lang w:val="fr-FR"/>
        </w:rPr>
        <w:t xml:space="preserve"> pour l</w:t>
      </w:r>
      <w:r w:rsidRPr="00EC251F">
        <w:rPr>
          <w:lang w:val="fr-FR"/>
        </w:rPr>
        <w:t>e</w:t>
      </w:r>
      <w:r w:rsidR="00AF7FAE" w:rsidRPr="00EC251F">
        <w:rPr>
          <w:lang w:val="fr-FR"/>
        </w:rPr>
        <w:t xml:space="preserve"> succès </w:t>
      </w:r>
      <w:r w:rsidRPr="00EC251F">
        <w:rPr>
          <w:lang w:val="fr-FR"/>
        </w:rPr>
        <w:t xml:space="preserve">de la </w:t>
      </w:r>
      <w:r w:rsidR="00AF7FAE" w:rsidRPr="00EC251F">
        <w:rPr>
          <w:lang w:val="fr-FR"/>
        </w:rPr>
        <w:t>formati</w:t>
      </w:r>
      <w:r w:rsidRPr="00EC251F">
        <w:rPr>
          <w:lang w:val="fr-FR"/>
        </w:rPr>
        <w:t xml:space="preserve">on </w:t>
      </w:r>
      <w:r w:rsidR="00AF7FAE" w:rsidRPr="00EC251F">
        <w:rPr>
          <w:lang w:val="fr-FR"/>
        </w:rPr>
        <w:t>vient des modalités de choix du parc</w:t>
      </w:r>
      <w:r w:rsidR="00EC251F">
        <w:rPr>
          <w:lang w:val="fr-FR"/>
        </w:rPr>
        <w:t>ours après le collège et de l'</w:t>
      </w:r>
      <w:r w:rsidR="00AF7FAE" w:rsidRPr="00EC251F">
        <w:rPr>
          <w:lang w:val="fr-FR"/>
        </w:rPr>
        <w:t xml:space="preserve">évolution </w:t>
      </w:r>
      <w:r w:rsidR="00EC251F">
        <w:rPr>
          <w:lang w:val="fr-FR"/>
        </w:rPr>
        <w:t>de l'élève pendant les années suivantes</w:t>
      </w:r>
      <w:r w:rsidR="00AF7FAE" w:rsidRPr="00EC251F">
        <w:rPr>
          <w:lang w:val="fr-FR"/>
        </w:rPr>
        <w:t xml:space="preserve">. Des recherches ont mis en relation le type d’école supérieure avec les notes </w:t>
      </w:r>
      <w:r w:rsidR="00A6298E" w:rsidRPr="00EC251F">
        <w:rPr>
          <w:lang w:val="fr-FR"/>
        </w:rPr>
        <w:t>à l’issue du cycle précédent et</w:t>
      </w:r>
      <w:r w:rsidR="00AF7FAE" w:rsidRPr="00EC251F">
        <w:rPr>
          <w:lang w:val="fr-FR"/>
        </w:rPr>
        <w:t>,</w:t>
      </w:r>
      <w:r w:rsidR="00A6298E" w:rsidRPr="00EC251F">
        <w:rPr>
          <w:lang w:val="fr-FR"/>
        </w:rPr>
        <w:t xml:space="preserve"> </w:t>
      </w:r>
      <w:r w:rsidR="00AF7FAE" w:rsidRPr="00EC251F">
        <w:rPr>
          <w:lang w:val="fr-FR"/>
        </w:rPr>
        <w:t>à partir de là, on a essayé de suivre les résultats</w:t>
      </w:r>
      <w:r w:rsidR="00314448" w:rsidRPr="00EC251F">
        <w:rPr>
          <w:lang w:val="fr-FR"/>
        </w:rPr>
        <w:t xml:space="preserve"> dan</w:t>
      </w:r>
      <w:r w:rsidR="00EC251F">
        <w:rPr>
          <w:lang w:val="fr-FR"/>
        </w:rPr>
        <w:t>s les deux années suivantes</w:t>
      </w:r>
      <w:r w:rsidRPr="00EC251F">
        <w:rPr>
          <w:lang w:val="fr-FR"/>
        </w:rPr>
        <w:t>. C</w:t>
      </w:r>
      <w:r w:rsidR="00314448" w:rsidRPr="00EC251F">
        <w:rPr>
          <w:lang w:val="fr-FR"/>
        </w:rPr>
        <w:t xml:space="preserve">es </w:t>
      </w:r>
      <w:r w:rsidR="00A6298E" w:rsidRPr="00EC251F">
        <w:rPr>
          <w:lang w:val="fr-FR"/>
        </w:rPr>
        <w:t>recherches</w:t>
      </w:r>
      <w:r w:rsidR="00314448" w:rsidRPr="00EC251F">
        <w:rPr>
          <w:lang w:val="fr-FR"/>
        </w:rPr>
        <w:t xml:space="preserve"> n’abordent pas seulement l’aspect quantitatif, mais elles essaien</w:t>
      </w:r>
      <w:r w:rsidR="00EC251F">
        <w:rPr>
          <w:lang w:val="fr-FR"/>
        </w:rPr>
        <w:t>t de construire un profil d’orientation fondé sur</w:t>
      </w:r>
      <w:r w:rsidR="00DC4AF0" w:rsidRPr="00EC251F">
        <w:rPr>
          <w:lang w:val="fr-FR"/>
        </w:rPr>
        <w:t xml:space="preserve"> la qualité des compétences et </w:t>
      </w:r>
      <w:r w:rsidRPr="00EC251F">
        <w:rPr>
          <w:lang w:val="fr-FR"/>
        </w:rPr>
        <w:t>les</w:t>
      </w:r>
      <w:r w:rsidR="00DC4AF0" w:rsidRPr="00EC251F">
        <w:rPr>
          <w:lang w:val="fr-FR"/>
        </w:rPr>
        <w:t xml:space="preserve"> modalités de leur obten</w:t>
      </w:r>
      <w:r w:rsidR="00701756" w:rsidRPr="00EC251F">
        <w:rPr>
          <w:lang w:val="fr-FR"/>
        </w:rPr>
        <w:t>tion,</w:t>
      </w:r>
      <w:r w:rsidR="004E3863" w:rsidRPr="00EC251F">
        <w:rPr>
          <w:lang w:val="fr-FR"/>
        </w:rPr>
        <w:t xml:space="preserve"> </w:t>
      </w:r>
      <w:r w:rsidRPr="00EC251F">
        <w:rPr>
          <w:lang w:val="fr-FR"/>
        </w:rPr>
        <w:t>sur</w:t>
      </w:r>
      <w:r w:rsidR="00DC4AF0" w:rsidRPr="00EC251F">
        <w:rPr>
          <w:lang w:val="fr-FR"/>
        </w:rPr>
        <w:t xml:space="preserve"> </w:t>
      </w:r>
      <w:r w:rsidR="004E3863" w:rsidRPr="00EC251F">
        <w:rPr>
          <w:lang w:val="fr-FR"/>
        </w:rPr>
        <w:t>d</w:t>
      </w:r>
      <w:r w:rsidR="00701756" w:rsidRPr="00EC251F">
        <w:rPr>
          <w:lang w:val="fr-FR"/>
        </w:rPr>
        <w:t>es critères d’évaluation,</w:t>
      </w:r>
      <w:r w:rsidR="00DC4AF0" w:rsidRPr="00EC251F">
        <w:rPr>
          <w:lang w:val="fr-FR"/>
        </w:rPr>
        <w:t xml:space="preserve"> </w:t>
      </w:r>
      <w:r w:rsidRPr="00EC251F">
        <w:rPr>
          <w:lang w:val="fr-FR"/>
        </w:rPr>
        <w:t>sur</w:t>
      </w:r>
      <w:r w:rsidR="004E3863" w:rsidRPr="00EC251F">
        <w:rPr>
          <w:lang w:val="fr-FR"/>
        </w:rPr>
        <w:t xml:space="preserve"> d</w:t>
      </w:r>
      <w:r w:rsidR="00DC4AF0" w:rsidRPr="00EC251F">
        <w:rPr>
          <w:lang w:val="fr-FR"/>
        </w:rPr>
        <w:t>es conditions socio-culturelles qui aujourd’hui pèsent à nouveau sur le</w:t>
      </w:r>
      <w:r w:rsidR="00F27466" w:rsidRPr="00EC251F">
        <w:rPr>
          <w:lang w:val="fr-FR"/>
        </w:rPr>
        <w:t>s</w:t>
      </w:r>
      <w:r w:rsidR="00DC4AF0" w:rsidRPr="00EC251F">
        <w:rPr>
          <w:lang w:val="fr-FR"/>
        </w:rPr>
        <w:t xml:space="preserve"> décisions des familles.</w:t>
      </w:r>
    </w:p>
    <w:p w:rsidR="002008B1" w:rsidRPr="00EC251F" w:rsidRDefault="002008B1" w:rsidP="00276325">
      <w:pPr>
        <w:jc w:val="both"/>
        <w:rPr>
          <w:b/>
          <w:lang w:val="fr-FR"/>
        </w:rPr>
      </w:pPr>
    </w:p>
    <w:p w:rsidR="002008B1" w:rsidRPr="00EC251F" w:rsidRDefault="002008B1" w:rsidP="00276325">
      <w:pPr>
        <w:jc w:val="both"/>
        <w:rPr>
          <w:b/>
          <w:lang w:val="fr-FR"/>
        </w:rPr>
      </w:pPr>
      <w:r w:rsidRPr="00EC251F">
        <w:rPr>
          <w:b/>
          <w:lang w:val="fr-FR"/>
        </w:rPr>
        <w:t>PROPOSITIONS DIDACTIQUES</w:t>
      </w:r>
    </w:p>
    <w:p w:rsidR="00485B39" w:rsidRPr="00EC251F" w:rsidRDefault="00485B39" w:rsidP="00276325">
      <w:pPr>
        <w:jc w:val="both"/>
        <w:rPr>
          <w:b/>
          <w:lang w:val="fr-FR"/>
        </w:rPr>
      </w:pPr>
    </w:p>
    <w:p w:rsidR="002008B1" w:rsidRPr="00EC251F" w:rsidRDefault="00B7414A" w:rsidP="00276325">
      <w:pPr>
        <w:jc w:val="both"/>
        <w:rPr>
          <w:lang w:val="fr-FR"/>
        </w:rPr>
      </w:pPr>
      <w:r w:rsidRPr="00EC251F">
        <w:rPr>
          <w:lang w:val="fr-FR"/>
        </w:rPr>
        <w:tab/>
      </w:r>
      <w:r w:rsidR="002008B1" w:rsidRPr="00EC251F">
        <w:rPr>
          <w:lang w:val="fr-FR"/>
        </w:rPr>
        <w:t>À partir de la régularité</w:t>
      </w:r>
      <w:r w:rsidRPr="00EC251F">
        <w:rPr>
          <w:lang w:val="fr-FR"/>
        </w:rPr>
        <w:t xml:space="preserve"> de la scolarité</w:t>
      </w:r>
      <w:r w:rsidR="002008B1" w:rsidRPr="00EC251F">
        <w:rPr>
          <w:lang w:val="fr-FR"/>
        </w:rPr>
        <w:t>, des retards et des taux de passage</w:t>
      </w:r>
      <w:r w:rsidR="00485B39" w:rsidRPr="00EC251F">
        <w:rPr>
          <w:lang w:val="fr-FR"/>
        </w:rPr>
        <w:t>,</w:t>
      </w:r>
      <w:r w:rsidR="002008B1" w:rsidRPr="00EC251F">
        <w:rPr>
          <w:lang w:val="fr-FR"/>
        </w:rPr>
        <w:t xml:space="preserve"> on peut </w:t>
      </w:r>
      <w:r w:rsidRPr="00EC251F">
        <w:rPr>
          <w:lang w:val="fr-FR"/>
        </w:rPr>
        <w:t xml:space="preserve">déduire </w:t>
      </w:r>
      <w:r w:rsidR="002008B1" w:rsidRPr="00EC251F">
        <w:rPr>
          <w:lang w:val="fr-FR"/>
        </w:rPr>
        <w:t xml:space="preserve">que les années les plus critiques sont les années du collège et les deux premières </w:t>
      </w:r>
      <w:r w:rsidR="00EC251F">
        <w:rPr>
          <w:lang w:val="fr-FR"/>
        </w:rPr>
        <w:t xml:space="preserve">années </w:t>
      </w:r>
      <w:r w:rsidR="002008B1" w:rsidRPr="00EC251F">
        <w:rPr>
          <w:lang w:val="fr-FR"/>
        </w:rPr>
        <w:t>des lycées</w:t>
      </w:r>
      <w:r w:rsidR="00BA5617" w:rsidRPr="00EC251F">
        <w:rPr>
          <w:lang w:val="fr-FR"/>
        </w:rPr>
        <w:t xml:space="preserve">. </w:t>
      </w:r>
      <w:r w:rsidR="00485B39" w:rsidRPr="00EC251F">
        <w:rPr>
          <w:lang w:val="fr-FR"/>
        </w:rPr>
        <w:t>L</w:t>
      </w:r>
      <w:r w:rsidR="00BA5617" w:rsidRPr="00EC251F">
        <w:rPr>
          <w:lang w:val="fr-FR"/>
        </w:rPr>
        <w:t>e pourcentage des retardataires, les abandons et toutes les autres données relati</w:t>
      </w:r>
      <w:r w:rsidR="00485B39" w:rsidRPr="00EC251F">
        <w:rPr>
          <w:lang w:val="fr-FR"/>
        </w:rPr>
        <w:t>ve</w:t>
      </w:r>
      <w:r w:rsidR="00BA5617" w:rsidRPr="00EC251F">
        <w:rPr>
          <w:lang w:val="fr-FR"/>
        </w:rPr>
        <w:t>s à la carrière scolaire sont extrêmement diversifié</w:t>
      </w:r>
      <w:r w:rsidR="00485B39" w:rsidRPr="00EC251F">
        <w:rPr>
          <w:lang w:val="fr-FR"/>
        </w:rPr>
        <w:t>e</w:t>
      </w:r>
      <w:r w:rsidR="00701756" w:rsidRPr="00EC251F">
        <w:rPr>
          <w:lang w:val="fr-FR"/>
        </w:rPr>
        <w:t>s dans les années successives</w:t>
      </w:r>
      <w:r w:rsidR="00BA5617" w:rsidRPr="00EC251F">
        <w:rPr>
          <w:lang w:val="fr-FR"/>
        </w:rPr>
        <w:t xml:space="preserve">. </w:t>
      </w:r>
      <w:r w:rsidR="00485B39" w:rsidRPr="00EC251F">
        <w:rPr>
          <w:lang w:val="fr-FR"/>
        </w:rPr>
        <w:t>À ce qu’on a vérifié, i</w:t>
      </w:r>
      <w:r w:rsidR="00BA5617" w:rsidRPr="00EC251F">
        <w:rPr>
          <w:lang w:val="fr-FR"/>
        </w:rPr>
        <w:t xml:space="preserve">l ne semble pas </w:t>
      </w:r>
      <w:r w:rsidRPr="00EC251F">
        <w:rPr>
          <w:lang w:val="fr-FR"/>
        </w:rPr>
        <w:t>que la solution soit le passage de l’I</w:t>
      </w:r>
      <w:r w:rsidR="00485B39" w:rsidRPr="00EC251F">
        <w:rPr>
          <w:lang w:val="fr-FR"/>
        </w:rPr>
        <w:t xml:space="preserve">nstruction à </w:t>
      </w:r>
      <w:r w:rsidRPr="00EC251F">
        <w:rPr>
          <w:lang w:val="fr-FR"/>
        </w:rPr>
        <w:t>la Formation professionnelle</w:t>
      </w:r>
      <w:r w:rsidR="00485B39" w:rsidRPr="00EC251F">
        <w:rPr>
          <w:lang w:val="fr-FR"/>
        </w:rPr>
        <w:t xml:space="preserve"> qui constitue la </w:t>
      </w:r>
      <w:r w:rsidRPr="00EC251F">
        <w:rPr>
          <w:lang w:val="fr-FR"/>
        </w:rPr>
        <w:t>«seconde opportunité», mais qui à son tour</w:t>
      </w:r>
      <w:r w:rsidR="00485B39" w:rsidRPr="00EC251F">
        <w:rPr>
          <w:lang w:val="fr-FR"/>
        </w:rPr>
        <w:t xml:space="preserve"> n’est pas exempte de l’abandon.</w:t>
      </w:r>
    </w:p>
    <w:p w:rsidR="00485B39" w:rsidRPr="00EC251F" w:rsidRDefault="00B7414A" w:rsidP="00276325">
      <w:pPr>
        <w:jc w:val="both"/>
        <w:rPr>
          <w:lang w:val="fr-FR"/>
        </w:rPr>
      </w:pPr>
      <w:r w:rsidRPr="00EC251F">
        <w:rPr>
          <w:lang w:val="fr-FR"/>
        </w:rPr>
        <w:tab/>
      </w:r>
      <w:r w:rsidR="00485B39" w:rsidRPr="00EC251F">
        <w:rPr>
          <w:lang w:val="fr-FR"/>
        </w:rPr>
        <w:t>Le</w:t>
      </w:r>
      <w:r w:rsidR="00391C7C" w:rsidRPr="00EC251F">
        <w:rPr>
          <w:lang w:val="fr-FR"/>
        </w:rPr>
        <w:t>s</w:t>
      </w:r>
      <w:r w:rsidR="00485B39" w:rsidRPr="00EC251F">
        <w:rPr>
          <w:lang w:val="fr-FR"/>
        </w:rPr>
        <w:t xml:space="preserve"> r</w:t>
      </w:r>
      <w:r w:rsidR="00391C7C" w:rsidRPr="00EC251F">
        <w:rPr>
          <w:lang w:val="fr-FR"/>
        </w:rPr>
        <w:t>e</w:t>
      </w:r>
      <w:r w:rsidR="00485B39" w:rsidRPr="00EC251F">
        <w:rPr>
          <w:lang w:val="fr-FR"/>
        </w:rPr>
        <w:t>doubl</w:t>
      </w:r>
      <w:r w:rsidR="00391C7C" w:rsidRPr="00EC251F">
        <w:rPr>
          <w:lang w:val="fr-FR"/>
        </w:rPr>
        <w:t>a</w:t>
      </w:r>
      <w:r w:rsidR="00485B39" w:rsidRPr="00EC251F">
        <w:rPr>
          <w:lang w:val="fr-FR"/>
        </w:rPr>
        <w:t>nt</w:t>
      </w:r>
      <w:r w:rsidR="00391C7C" w:rsidRPr="00EC251F">
        <w:rPr>
          <w:lang w:val="fr-FR"/>
        </w:rPr>
        <w:t>s</w:t>
      </w:r>
      <w:r w:rsidR="00485B39" w:rsidRPr="00EC251F">
        <w:rPr>
          <w:lang w:val="fr-FR"/>
        </w:rPr>
        <w:t xml:space="preserve"> </w:t>
      </w:r>
      <w:r w:rsidR="00A6298E" w:rsidRPr="00EC251F">
        <w:rPr>
          <w:lang w:val="fr-FR"/>
        </w:rPr>
        <w:t>d</w:t>
      </w:r>
      <w:r w:rsidRPr="00EC251F">
        <w:rPr>
          <w:lang w:val="fr-FR"/>
        </w:rPr>
        <w:t>e</w:t>
      </w:r>
      <w:r w:rsidR="00485B39" w:rsidRPr="00EC251F">
        <w:rPr>
          <w:lang w:val="fr-FR"/>
        </w:rPr>
        <w:t xml:space="preserve"> la première</w:t>
      </w:r>
      <w:r w:rsidR="00A6298E" w:rsidRPr="00EC251F">
        <w:rPr>
          <w:lang w:val="fr-FR"/>
        </w:rPr>
        <w:t xml:space="preserve"> année</w:t>
      </w:r>
      <w:r w:rsidRPr="00EC251F">
        <w:rPr>
          <w:lang w:val="fr-FR"/>
        </w:rPr>
        <w:t xml:space="preserve"> des lycées</w:t>
      </w:r>
      <w:r w:rsidR="00391C7C" w:rsidRPr="00EC251F">
        <w:rPr>
          <w:lang w:val="fr-FR"/>
        </w:rPr>
        <w:t xml:space="preserve"> ne font qu’aggraver la situation</w:t>
      </w:r>
      <w:r w:rsidRPr="00EC251F">
        <w:rPr>
          <w:lang w:val="fr-FR"/>
        </w:rPr>
        <w:t>,</w:t>
      </w:r>
      <w:r w:rsidR="00391C7C" w:rsidRPr="00EC251F">
        <w:rPr>
          <w:lang w:val="fr-FR"/>
        </w:rPr>
        <w:t xml:space="preserve"> car les nouveaux arrivés </w:t>
      </w:r>
      <w:r w:rsidRPr="00EC251F">
        <w:rPr>
          <w:lang w:val="fr-FR"/>
        </w:rPr>
        <w:t xml:space="preserve">eux </w:t>
      </w:r>
      <w:r w:rsidR="00391C7C" w:rsidRPr="00EC251F">
        <w:rPr>
          <w:lang w:val="fr-FR"/>
        </w:rPr>
        <w:t xml:space="preserve">aussi manifestent souvent des carences et des </w:t>
      </w:r>
      <w:r w:rsidRPr="00EC251F">
        <w:rPr>
          <w:lang w:val="fr-FR"/>
        </w:rPr>
        <w:t xml:space="preserve">situations </w:t>
      </w:r>
      <w:r w:rsidR="009F14E1" w:rsidRPr="00EC251F">
        <w:rPr>
          <w:lang w:val="fr-FR"/>
        </w:rPr>
        <w:t>problématiques.</w:t>
      </w:r>
    </w:p>
    <w:p w:rsidR="009F14E1" w:rsidRPr="00EC251F" w:rsidRDefault="00B7414A" w:rsidP="00276325">
      <w:pPr>
        <w:jc w:val="both"/>
        <w:rPr>
          <w:lang w:val="fr-FR"/>
        </w:rPr>
      </w:pPr>
      <w:r w:rsidRPr="00EC251F">
        <w:rPr>
          <w:lang w:val="fr-FR"/>
        </w:rPr>
        <w:tab/>
      </w:r>
      <w:r w:rsidR="009F14E1" w:rsidRPr="00EC251F">
        <w:rPr>
          <w:lang w:val="fr-FR"/>
        </w:rPr>
        <w:t xml:space="preserve">Si c’est </w:t>
      </w:r>
      <w:r w:rsidR="004E3863" w:rsidRPr="00EC251F">
        <w:rPr>
          <w:lang w:val="fr-FR"/>
        </w:rPr>
        <w:t xml:space="preserve">à partir </w:t>
      </w:r>
      <w:r w:rsidR="00C30448" w:rsidRPr="00EC251F">
        <w:rPr>
          <w:lang w:val="fr-FR"/>
        </w:rPr>
        <w:t>de</w:t>
      </w:r>
      <w:r w:rsidR="009F14E1" w:rsidRPr="00EC251F">
        <w:rPr>
          <w:lang w:val="fr-FR"/>
        </w:rPr>
        <w:t xml:space="preserve"> la satisfaction du travail que les adolescents tirent la motivation à enrichir </w:t>
      </w:r>
      <w:r w:rsidR="00CC06A4" w:rsidRPr="00EC251F">
        <w:rPr>
          <w:lang w:val="fr-FR"/>
        </w:rPr>
        <w:t xml:space="preserve">leurs exigences professionnelles </w:t>
      </w:r>
      <w:r w:rsidR="009F14E1" w:rsidRPr="00EC251F">
        <w:rPr>
          <w:lang w:val="fr-FR"/>
        </w:rPr>
        <w:t>par des compétences générales (tel</w:t>
      </w:r>
      <w:r w:rsidRPr="00EC251F">
        <w:rPr>
          <w:lang w:val="fr-FR"/>
        </w:rPr>
        <w:t>les</w:t>
      </w:r>
      <w:r w:rsidR="009F14E1" w:rsidRPr="00EC251F">
        <w:rPr>
          <w:lang w:val="fr-FR"/>
        </w:rPr>
        <w:t xml:space="preserve"> que quelques-uns le</w:t>
      </w:r>
      <w:r w:rsidR="00701756" w:rsidRPr="00EC251F">
        <w:rPr>
          <w:lang w:val="fr-FR"/>
        </w:rPr>
        <w:t>s</w:t>
      </w:r>
      <w:r w:rsidR="009F14E1" w:rsidRPr="00EC251F">
        <w:rPr>
          <w:lang w:val="fr-FR"/>
        </w:rPr>
        <w:t xml:space="preserve"> </w:t>
      </w:r>
      <w:r w:rsidRPr="00EC251F">
        <w:rPr>
          <w:lang w:val="fr-FR"/>
        </w:rPr>
        <w:t>recherchent</w:t>
      </w:r>
      <w:r w:rsidR="009F14E1" w:rsidRPr="00EC251F">
        <w:rPr>
          <w:lang w:val="fr-FR"/>
        </w:rPr>
        <w:t>)</w:t>
      </w:r>
      <w:r w:rsidRPr="00EC251F">
        <w:rPr>
          <w:lang w:val="fr-FR"/>
        </w:rPr>
        <w:t xml:space="preserve">, peut-être </w:t>
      </w:r>
      <w:r w:rsidR="009F14E1" w:rsidRPr="00EC251F">
        <w:rPr>
          <w:lang w:val="fr-FR"/>
        </w:rPr>
        <w:t>vaudrait</w:t>
      </w:r>
      <w:r w:rsidRPr="00EC251F">
        <w:rPr>
          <w:lang w:val="fr-FR"/>
        </w:rPr>
        <w:t>-il</w:t>
      </w:r>
      <w:r w:rsidR="009F14E1" w:rsidRPr="00EC251F">
        <w:rPr>
          <w:lang w:val="fr-FR"/>
        </w:rPr>
        <w:t xml:space="preserve"> la peine de diversifier radicalement les milieux </w:t>
      </w:r>
      <w:r w:rsidRPr="00EC251F">
        <w:rPr>
          <w:lang w:val="fr-FR"/>
        </w:rPr>
        <w:t xml:space="preserve">de </w:t>
      </w:r>
      <w:r w:rsidR="009F14E1" w:rsidRPr="00EC251F">
        <w:rPr>
          <w:lang w:val="fr-FR"/>
        </w:rPr>
        <w:t>formati</w:t>
      </w:r>
      <w:r w:rsidRPr="00EC251F">
        <w:rPr>
          <w:lang w:val="fr-FR"/>
        </w:rPr>
        <w:t>on</w:t>
      </w:r>
      <w:r w:rsidR="001A2CAD" w:rsidRPr="00EC251F">
        <w:rPr>
          <w:lang w:val="fr-FR"/>
        </w:rPr>
        <w:t>.</w:t>
      </w:r>
      <w:r w:rsidR="00861B41" w:rsidRPr="00EC251F">
        <w:rPr>
          <w:lang w:val="fr-FR"/>
        </w:rPr>
        <w:t xml:space="preserve"> Le fait est que la situation actuelle est </w:t>
      </w:r>
      <w:r w:rsidRPr="00EC251F">
        <w:rPr>
          <w:lang w:val="fr-FR"/>
        </w:rPr>
        <w:t>confuse</w:t>
      </w:r>
      <w:r w:rsidR="00861B41" w:rsidRPr="00EC251F">
        <w:rPr>
          <w:lang w:val="fr-FR"/>
        </w:rPr>
        <w:t xml:space="preserve"> et qu’elle n’est pas en mesure de vérifier si  l’orientation centrée sur la personne aide à </w:t>
      </w:r>
      <w:r w:rsidRPr="00EC251F">
        <w:rPr>
          <w:lang w:val="fr-FR"/>
        </w:rPr>
        <w:t>grandir</w:t>
      </w:r>
      <w:r w:rsidR="00861B41" w:rsidRPr="00EC251F">
        <w:rPr>
          <w:lang w:val="fr-FR"/>
        </w:rPr>
        <w:t xml:space="preserve"> et à choisir, </w:t>
      </w:r>
      <w:r w:rsidR="004110F3" w:rsidRPr="00EC251F">
        <w:rPr>
          <w:lang w:val="fr-FR"/>
        </w:rPr>
        <w:t>ou</w:t>
      </w:r>
      <w:r w:rsidR="00861B41" w:rsidRPr="00EC251F">
        <w:rPr>
          <w:lang w:val="fr-FR"/>
        </w:rPr>
        <w:t xml:space="preserve"> si l’orientation centré</w:t>
      </w:r>
      <w:r w:rsidR="00701756" w:rsidRPr="00EC251F">
        <w:rPr>
          <w:lang w:val="fr-FR"/>
        </w:rPr>
        <w:t>e</w:t>
      </w:r>
      <w:r w:rsidR="00861B41" w:rsidRPr="00EC251F">
        <w:rPr>
          <w:lang w:val="fr-FR"/>
        </w:rPr>
        <w:t xml:space="preserve"> sur la performance précoce réussit (et en combien de temps) à faire acquérir </w:t>
      </w:r>
      <w:r w:rsidR="0015434E" w:rsidRPr="00EC251F">
        <w:rPr>
          <w:lang w:val="fr-FR"/>
        </w:rPr>
        <w:t>les compétences générales mais nécessaires au travail.</w:t>
      </w:r>
    </w:p>
    <w:p w:rsidR="0015434E" w:rsidRPr="00EC251F" w:rsidRDefault="00B7414A" w:rsidP="00276325">
      <w:pPr>
        <w:jc w:val="both"/>
        <w:rPr>
          <w:lang w:val="fr-FR"/>
        </w:rPr>
      </w:pPr>
      <w:r w:rsidRPr="00EC251F">
        <w:rPr>
          <w:lang w:val="fr-FR"/>
        </w:rPr>
        <w:tab/>
      </w:r>
      <w:r w:rsidR="0015434E" w:rsidRPr="00EC251F">
        <w:rPr>
          <w:lang w:val="fr-FR"/>
        </w:rPr>
        <w:t xml:space="preserve">Même en gardant les yeux fixés sur </w:t>
      </w:r>
      <w:r w:rsidR="008C0620" w:rsidRPr="00EC251F">
        <w:rPr>
          <w:lang w:val="fr-FR"/>
        </w:rPr>
        <w:t>un</w:t>
      </w:r>
      <w:r w:rsidRPr="00EC251F">
        <w:rPr>
          <w:lang w:val="fr-FR"/>
        </w:rPr>
        <w:t>e combinaison</w:t>
      </w:r>
      <w:r w:rsidR="00EC251F">
        <w:rPr>
          <w:lang w:val="fr-FR"/>
        </w:rPr>
        <w:t xml:space="preserve"> des </w:t>
      </w:r>
      <w:r w:rsidR="008C0620" w:rsidRPr="00EC251F">
        <w:rPr>
          <w:lang w:val="fr-FR"/>
        </w:rPr>
        <w:t>activités didactiques</w:t>
      </w:r>
      <w:r w:rsidR="00A6298E" w:rsidRPr="00EC251F">
        <w:rPr>
          <w:lang w:val="fr-FR"/>
        </w:rPr>
        <w:t xml:space="preserve"> </w:t>
      </w:r>
      <w:r w:rsidR="008C0620" w:rsidRPr="00EC251F">
        <w:rPr>
          <w:lang w:val="fr-FR"/>
        </w:rPr>
        <w:t xml:space="preserve">entre des compétences générales et </w:t>
      </w:r>
      <w:r w:rsidRPr="00EC251F">
        <w:rPr>
          <w:lang w:val="fr-FR"/>
        </w:rPr>
        <w:t xml:space="preserve">les compétences </w:t>
      </w:r>
      <w:r w:rsidR="008C0620" w:rsidRPr="00EC251F">
        <w:rPr>
          <w:lang w:val="fr-FR"/>
        </w:rPr>
        <w:t xml:space="preserve">professionnelles, on pourrait </w:t>
      </w:r>
      <w:r w:rsidR="008625D5" w:rsidRPr="00EC251F">
        <w:rPr>
          <w:lang w:val="fr-FR"/>
        </w:rPr>
        <w:t xml:space="preserve">développer une </w:t>
      </w:r>
      <w:r w:rsidR="008625D5" w:rsidRPr="00EC251F">
        <w:rPr>
          <w:lang w:val="fr-FR"/>
        </w:rPr>
        <w:lastRenderedPageBreak/>
        <w:t xml:space="preserve">programmation moins </w:t>
      </w:r>
      <w:r w:rsidRPr="00EC251F">
        <w:rPr>
          <w:lang w:val="fr-FR"/>
        </w:rPr>
        <w:t>dense</w:t>
      </w:r>
      <w:r w:rsidR="008625D5" w:rsidRPr="00EC251F">
        <w:rPr>
          <w:lang w:val="fr-FR"/>
        </w:rPr>
        <w:t xml:space="preserve"> et plus efficace</w:t>
      </w:r>
      <w:r w:rsidR="008C0620" w:rsidRPr="00EC251F">
        <w:rPr>
          <w:lang w:val="fr-FR"/>
        </w:rPr>
        <w:t xml:space="preserve"> en prenant comme point de repère les deux premières années</w:t>
      </w:r>
      <w:r w:rsidR="008625D5" w:rsidRPr="00EC251F">
        <w:rPr>
          <w:lang w:val="fr-FR"/>
        </w:rPr>
        <w:t xml:space="preserve"> entières</w:t>
      </w:r>
      <w:r w:rsidR="00701756" w:rsidRPr="00EC251F">
        <w:rPr>
          <w:lang w:val="fr-FR"/>
        </w:rPr>
        <w:t>. Il</w:t>
      </w:r>
      <w:r w:rsidR="007976F8" w:rsidRPr="00EC251F">
        <w:rPr>
          <w:lang w:val="fr-FR"/>
        </w:rPr>
        <w:t xml:space="preserve"> y</w:t>
      </w:r>
      <w:r w:rsidR="00701756" w:rsidRPr="00EC251F">
        <w:rPr>
          <w:lang w:val="fr-FR"/>
        </w:rPr>
        <w:t xml:space="preserve"> faut</w:t>
      </w:r>
      <w:r w:rsidR="00C07621" w:rsidRPr="00EC251F">
        <w:rPr>
          <w:lang w:val="fr-FR"/>
        </w:rPr>
        <w:t xml:space="preserve"> </w:t>
      </w:r>
      <w:r w:rsidR="004110F3" w:rsidRPr="00EC251F">
        <w:rPr>
          <w:lang w:val="fr-FR"/>
        </w:rPr>
        <w:t>une forte attention aux</w:t>
      </w:r>
      <w:r w:rsidR="00C07621" w:rsidRPr="00EC251F">
        <w:rPr>
          <w:lang w:val="fr-FR"/>
        </w:rPr>
        <w:t xml:space="preserve"> innovations didactiques </w:t>
      </w:r>
      <w:r w:rsidR="00D048A8" w:rsidRPr="00EC251F">
        <w:rPr>
          <w:lang w:val="fr-FR"/>
        </w:rPr>
        <w:t>en vue d'une</w:t>
      </w:r>
      <w:r w:rsidR="00C07621" w:rsidRPr="00EC251F">
        <w:rPr>
          <w:lang w:val="fr-FR"/>
        </w:rPr>
        <w:t xml:space="preserve"> première certification des compétences professionnelles util</w:t>
      </w:r>
      <w:r w:rsidR="00D048A8" w:rsidRPr="00EC251F">
        <w:rPr>
          <w:lang w:val="fr-FR"/>
        </w:rPr>
        <w:t xml:space="preserve">es </w:t>
      </w:r>
      <w:r w:rsidR="008625D5" w:rsidRPr="00EC251F">
        <w:rPr>
          <w:lang w:val="fr-FR"/>
        </w:rPr>
        <w:t xml:space="preserve">dans </w:t>
      </w:r>
      <w:r w:rsidR="003F2C5D" w:rsidRPr="00EC251F">
        <w:rPr>
          <w:lang w:val="fr-FR"/>
        </w:rPr>
        <w:t>une entreprise ou une profession</w:t>
      </w:r>
      <w:r w:rsidR="008625D5" w:rsidRPr="00EC251F">
        <w:rPr>
          <w:lang w:val="fr-FR"/>
        </w:rPr>
        <w:t>.</w:t>
      </w:r>
    </w:p>
    <w:p w:rsidR="0012785E" w:rsidRPr="00EC251F" w:rsidRDefault="00D048A8" w:rsidP="00276325">
      <w:pPr>
        <w:jc w:val="both"/>
        <w:rPr>
          <w:lang w:val="fr-FR"/>
        </w:rPr>
      </w:pPr>
      <w:r w:rsidRPr="00EC251F">
        <w:rPr>
          <w:lang w:val="fr-FR"/>
        </w:rPr>
        <w:tab/>
      </w:r>
      <w:r w:rsidR="008625D5" w:rsidRPr="00EC251F">
        <w:rPr>
          <w:lang w:val="fr-FR"/>
        </w:rPr>
        <w:t>Les ressources</w:t>
      </w:r>
      <w:r w:rsidRPr="00EC251F">
        <w:rPr>
          <w:lang w:val="fr-FR"/>
        </w:rPr>
        <w:t xml:space="preserve"> financières</w:t>
      </w:r>
      <w:r w:rsidR="008625D5" w:rsidRPr="00EC251F">
        <w:rPr>
          <w:lang w:val="fr-FR"/>
        </w:rPr>
        <w:t xml:space="preserve"> employées pour faire redoubler un élève sur 5 (20% des élèves et</w:t>
      </w:r>
      <w:r w:rsidRPr="00EC251F">
        <w:rPr>
          <w:lang w:val="fr-FR"/>
        </w:rPr>
        <w:t xml:space="preserve"> des </w:t>
      </w:r>
      <w:r w:rsidR="008625D5" w:rsidRPr="00EC251F">
        <w:rPr>
          <w:lang w:val="fr-FR"/>
        </w:rPr>
        <w:t>enseignants</w:t>
      </w:r>
      <w:r w:rsidRPr="00EC251F">
        <w:rPr>
          <w:lang w:val="fr-FR"/>
        </w:rPr>
        <w:t xml:space="preserve"> </w:t>
      </w:r>
      <w:r w:rsidR="00701756" w:rsidRPr="00EC251F">
        <w:rPr>
          <w:lang w:val="fr-FR"/>
        </w:rPr>
        <w:t>ne sont</w:t>
      </w:r>
      <w:r w:rsidRPr="00EC251F">
        <w:rPr>
          <w:lang w:val="fr-FR"/>
        </w:rPr>
        <w:t xml:space="preserve"> pas une</w:t>
      </w:r>
      <w:r w:rsidR="008625D5" w:rsidRPr="00EC251F">
        <w:rPr>
          <w:lang w:val="fr-FR"/>
        </w:rPr>
        <w:t xml:space="preserve"> donnée</w:t>
      </w:r>
      <w:r w:rsidR="00AD4261" w:rsidRPr="00EC251F">
        <w:rPr>
          <w:lang w:val="fr-FR"/>
        </w:rPr>
        <w:t xml:space="preserve"> négligeable)</w:t>
      </w:r>
      <w:r w:rsidR="00A6298E" w:rsidRPr="00EC251F">
        <w:rPr>
          <w:lang w:val="fr-FR"/>
        </w:rPr>
        <w:t xml:space="preserve"> </w:t>
      </w:r>
      <w:r w:rsidR="00AD4261" w:rsidRPr="00EC251F">
        <w:rPr>
          <w:lang w:val="fr-FR"/>
        </w:rPr>
        <w:t xml:space="preserve">pourraient être mieux utilisées pour </w:t>
      </w:r>
      <w:r w:rsidRPr="00EC251F">
        <w:rPr>
          <w:lang w:val="fr-FR"/>
        </w:rPr>
        <w:t>développer</w:t>
      </w:r>
      <w:r w:rsidR="00AD4261" w:rsidRPr="00EC251F">
        <w:rPr>
          <w:lang w:val="fr-FR"/>
        </w:rPr>
        <w:t xml:space="preserve"> les aspirations et les aptitudes d’un</w:t>
      </w:r>
      <w:r w:rsidR="007976F8" w:rsidRPr="00EC251F">
        <w:rPr>
          <w:lang w:val="fr-FR"/>
        </w:rPr>
        <w:t>(e)</w:t>
      </w:r>
      <w:r w:rsidRPr="00EC251F">
        <w:rPr>
          <w:lang w:val="fr-FR"/>
        </w:rPr>
        <w:t xml:space="preserve">  adolescent</w:t>
      </w:r>
      <w:r w:rsidR="007976F8" w:rsidRPr="00EC251F">
        <w:rPr>
          <w:lang w:val="fr-FR"/>
        </w:rPr>
        <w:t>(</w:t>
      </w:r>
      <w:r w:rsidR="00AD4261" w:rsidRPr="00EC251F">
        <w:rPr>
          <w:lang w:val="fr-FR"/>
        </w:rPr>
        <w:t>e</w:t>
      </w:r>
      <w:r w:rsidR="007976F8" w:rsidRPr="00EC251F">
        <w:rPr>
          <w:lang w:val="fr-FR"/>
        </w:rPr>
        <w:t>)</w:t>
      </w:r>
      <w:r w:rsidR="00AD4261" w:rsidRPr="00EC251F">
        <w:rPr>
          <w:lang w:val="fr-FR"/>
        </w:rPr>
        <w:t>, y compris des parcours d’excellence pour l</w:t>
      </w:r>
      <w:r w:rsidR="003F2C5D" w:rsidRPr="00EC251F">
        <w:rPr>
          <w:lang w:val="fr-FR"/>
        </w:rPr>
        <w:t>es meilleurs</w:t>
      </w:r>
      <w:r w:rsidRPr="00EC251F">
        <w:rPr>
          <w:lang w:val="fr-FR"/>
        </w:rPr>
        <w:t>, et</w:t>
      </w:r>
      <w:r w:rsidR="007976F8" w:rsidRPr="00EC251F">
        <w:rPr>
          <w:lang w:val="fr-FR"/>
        </w:rPr>
        <w:t xml:space="preserve"> aussi</w:t>
      </w:r>
      <w:r w:rsidRPr="00EC251F">
        <w:rPr>
          <w:lang w:val="fr-FR"/>
        </w:rPr>
        <w:t xml:space="preserve"> pour construire sur cette base</w:t>
      </w:r>
      <w:r w:rsidR="00AD4261" w:rsidRPr="00EC251F">
        <w:rPr>
          <w:lang w:val="fr-FR"/>
        </w:rPr>
        <w:t xml:space="preserve"> un</w:t>
      </w:r>
      <w:r w:rsidRPr="00EC251F">
        <w:rPr>
          <w:lang w:val="fr-FR"/>
        </w:rPr>
        <w:t xml:space="preserve"> modèle</w:t>
      </w:r>
      <w:r w:rsidR="00AD4261" w:rsidRPr="00EC251F">
        <w:rPr>
          <w:lang w:val="fr-FR"/>
        </w:rPr>
        <w:t xml:space="preserve"> différent d’école. </w:t>
      </w:r>
      <w:r w:rsidRPr="00EC251F">
        <w:rPr>
          <w:lang w:val="fr-FR"/>
        </w:rPr>
        <w:t>En effet par principe</w:t>
      </w:r>
      <w:r w:rsidR="00A479D7" w:rsidRPr="00EC251F">
        <w:rPr>
          <w:lang w:val="fr-FR"/>
        </w:rPr>
        <w:t xml:space="preserve"> p</w:t>
      </w:r>
      <w:r w:rsidR="00AD4261" w:rsidRPr="00EC251F">
        <w:rPr>
          <w:lang w:val="fr-FR"/>
        </w:rPr>
        <w:t>ersonne</w:t>
      </w:r>
      <w:r w:rsidR="00A479D7" w:rsidRPr="00EC251F">
        <w:rPr>
          <w:lang w:val="fr-FR"/>
        </w:rPr>
        <w:t xml:space="preserve"> ne peut être abandonné, même si </w:t>
      </w:r>
      <w:r w:rsidRPr="00EC251F">
        <w:rPr>
          <w:lang w:val="fr-FR"/>
        </w:rPr>
        <w:t xml:space="preserve">c'est après </w:t>
      </w:r>
      <w:r w:rsidR="00A479D7" w:rsidRPr="00EC251F">
        <w:rPr>
          <w:lang w:val="fr-FR"/>
        </w:rPr>
        <w:t>deux ou trois échecs.</w:t>
      </w:r>
    </w:p>
    <w:p w:rsidR="008625D5" w:rsidRPr="00EC251F" w:rsidRDefault="00D048A8" w:rsidP="00276325">
      <w:pPr>
        <w:jc w:val="both"/>
        <w:rPr>
          <w:lang w:val="fr-FR"/>
        </w:rPr>
      </w:pPr>
      <w:r w:rsidRPr="00EC251F">
        <w:rPr>
          <w:lang w:val="fr-FR"/>
        </w:rPr>
        <w:tab/>
      </w:r>
      <w:r w:rsidR="0012785E" w:rsidRPr="00EC251F">
        <w:rPr>
          <w:lang w:val="fr-FR"/>
        </w:rPr>
        <w:t>Donc, le droit à l’</w:t>
      </w:r>
      <w:r w:rsidRPr="00EC251F">
        <w:rPr>
          <w:lang w:val="fr-FR"/>
        </w:rPr>
        <w:t>éducation</w:t>
      </w:r>
      <w:r w:rsidR="0012785E" w:rsidRPr="00EC251F">
        <w:rPr>
          <w:lang w:val="fr-FR"/>
        </w:rPr>
        <w:t xml:space="preserve"> po</w:t>
      </w:r>
      <w:r w:rsidR="00A6298E" w:rsidRPr="00EC251F">
        <w:rPr>
          <w:lang w:val="fr-FR"/>
        </w:rPr>
        <w:t xml:space="preserve">ur tout le monde ne semble pas </w:t>
      </w:r>
      <w:r w:rsidR="00C50EE3">
        <w:rPr>
          <w:lang w:val="fr-FR"/>
        </w:rPr>
        <w:t>une réalit</w:t>
      </w:r>
      <w:r w:rsidR="0012785E" w:rsidRPr="00EC251F">
        <w:rPr>
          <w:lang w:val="fr-FR"/>
        </w:rPr>
        <w:t>é</w:t>
      </w:r>
      <w:r w:rsidR="00A479D7" w:rsidRPr="00EC251F">
        <w:rPr>
          <w:lang w:val="fr-FR"/>
        </w:rPr>
        <w:t xml:space="preserve"> </w:t>
      </w:r>
      <w:r w:rsidR="0012785E" w:rsidRPr="00EC251F">
        <w:rPr>
          <w:lang w:val="fr-FR"/>
        </w:rPr>
        <w:t xml:space="preserve">et </w:t>
      </w:r>
      <w:r w:rsidR="00B83FB0" w:rsidRPr="00EC251F">
        <w:rPr>
          <w:lang w:val="fr-FR"/>
        </w:rPr>
        <w:t>les</w:t>
      </w:r>
      <w:r w:rsidR="0012785E" w:rsidRPr="00EC251F">
        <w:rPr>
          <w:lang w:val="fr-FR"/>
        </w:rPr>
        <w:t xml:space="preserve"> résultats</w:t>
      </w:r>
      <w:r w:rsidR="00B83FB0" w:rsidRPr="00EC251F">
        <w:rPr>
          <w:lang w:val="fr-FR"/>
        </w:rPr>
        <w:t xml:space="preserve"> qualitatifs</w:t>
      </w:r>
      <w:r w:rsidR="0012785E" w:rsidRPr="00EC251F">
        <w:rPr>
          <w:lang w:val="fr-FR"/>
        </w:rPr>
        <w:t>,</w:t>
      </w:r>
      <w:r w:rsidR="00B83FB0" w:rsidRPr="00EC251F">
        <w:rPr>
          <w:lang w:val="fr-FR"/>
        </w:rPr>
        <w:t xml:space="preserve"> selon </w:t>
      </w:r>
      <w:r w:rsidR="0012785E" w:rsidRPr="00EC251F">
        <w:rPr>
          <w:lang w:val="fr-FR"/>
        </w:rPr>
        <w:t>les recherches OCSE-PISA, n’apparaissent</w:t>
      </w:r>
      <w:r w:rsidR="00A479D7" w:rsidRPr="00EC251F">
        <w:rPr>
          <w:lang w:val="fr-FR"/>
        </w:rPr>
        <w:t xml:space="preserve"> </w:t>
      </w:r>
      <w:r w:rsidR="00B83FB0" w:rsidRPr="00EC251F">
        <w:rPr>
          <w:lang w:val="fr-FR"/>
        </w:rPr>
        <w:t xml:space="preserve">pas excellents : la rigueur n’engendre pas la qualité et </w:t>
      </w:r>
      <w:r w:rsidRPr="00EC251F">
        <w:rPr>
          <w:lang w:val="fr-FR"/>
        </w:rPr>
        <w:t>il</w:t>
      </w:r>
      <w:r w:rsidR="00B83FB0" w:rsidRPr="00EC251F">
        <w:rPr>
          <w:lang w:val="fr-FR"/>
        </w:rPr>
        <w:t xml:space="preserve"> n’est pas à exclure que </w:t>
      </w:r>
      <w:r w:rsidR="004A72DC" w:rsidRPr="00EC251F">
        <w:rPr>
          <w:lang w:val="fr-FR"/>
        </w:rPr>
        <w:t>l’échec constitue plus un élément décourageant et frustrant qu’une impulsion à une am</w:t>
      </w:r>
      <w:r w:rsidR="00C50EE3">
        <w:rPr>
          <w:lang w:val="fr-FR"/>
        </w:rPr>
        <w:t>élioration. Une conséquence de</w:t>
      </w:r>
      <w:r w:rsidR="004A72DC" w:rsidRPr="00EC251F">
        <w:rPr>
          <w:lang w:val="fr-FR"/>
        </w:rPr>
        <w:t xml:space="preserve"> ce parcours de ralentissements</w:t>
      </w:r>
      <w:r w:rsidR="00C50EE3">
        <w:rPr>
          <w:lang w:val="fr-FR"/>
        </w:rPr>
        <w:t xml:space="preserve"> et de sorties du système est une</w:t>
      </w:r>
      <w:r w:rsidR="004A72DC" w:rsidRPr="00EC251F">
        <w:rPr>
          <w:lang w:val="fr-FR"/>
        </w:rPr>
        <w:t xml:space="preserve"> perte </w:t>
      </w:r>
      <w:r w:rsidR="007976F8" w:rsidRPr="00EC251F">
        <w:rPr>
          <w:lang w:val="fr-FR"/>
        </w:rPr>
        <w:t>pour la société, ce</w:t>
      </w:r>
      <w:r w:rsidR="004A72DC" w:rsidRPr="00EC251F">
        <w:rPr>
          <w:lang w:val="fr-FR"/>
        </w:rPr>
        <w:t xml:space="preserve"> qui</w:t>
      </w:r>
      <w:r w:rsidR="00D032B2" w:rsidRPr="00EC251F">
        <w:rPr>
          <w:lang w:val="fr-FR"/>
        </w:rPr>
        <w:t xml:space="preserve"> se vérifie quand les potentialités des </w:t>
      </w:r>
      <w:r w:rsidRPr="00EC251F">
        <w:rPr>
          <w:lang w:val="fr-FR"/>
        </w:rPr>
        <w:t>élèves</w:t>
      </w:r>
      <w:r w:rsidR="00D032B2" w:rsidRPr="00EC251F">
        <w:rPr>
          <w:lang w:val="fr-FR"/>
        </w:rPr>
        <w:t xml:space="preserve"> ne sont pas </w:t>
      </w:r>
      <w:r w:rsidRPr="00EC251F">
        <w:rPr>
          <w:lang w:val="fr-FR"/>
        </w:rPr>
        <w:t>reconnues</w:t>
      </w:r>
      <w:r w:rsidR="00D032B2" w:rsidRPr="00EC251F">
        <w:rPr>
          <w:lang w:val="fr-FR"/>
        </w:rPr>
        <w:t xml:space="preserve"> et encouragées, </w:t>
      </w:r>
      <w:r w:rsidR="00EE6936" w:rsidRPr="00EC251F">
        <w:rPr>
          <w:lang w:val="fr-FR"/>
        </w:rPr>
        <w:t xml:space="preserve">mais </w:t>
      </w:r>
      <w:r w:rsidR="00D032B2" w:rsidRPr="00EC251F">
        <w:rPr>
          <w:lang w:val="fr-FR"/>
        </w:rPr>
        <w:t>niées et non ut</w:t>
      </w:r>
      <w:r w:rsidR="00EE6936" w:rsidRPr="00EC251F">
        <w:rPr>
          <w:lang w:val="fr-FR"/>
        </w:rPr>
        <w:t>i</w:t>
      </w:r>
      <w:r w:rsidR="00D032B2" w:rsidRPr="00EC251F">
        <w:rPr>
          <w:lang w:val="fr-FR"/>
        </w:rPr>
        <w:t>lisées.</w:t>
      </w:r>
    </w:p>
    <w:p w:rsidR="00861E8C" w:rsidRPr="00EC251F" w:rsidRDefault="00D048A8" w:rsidP="00276325">
      <w:pPr>
        <w:jc w:val="both"/>
        <w:rPr>
          <w:lang w:val="fr-FR"/>
        </w:rPr>
      </w:pPr>
      <w:r w:rsidRPr="00EC251F">
        <w:rPr>
          <w:lang w:val="fr-FR"/>
        </w:rPr>
        <w:tab/>
      </w:r>
      <w:r w:rsidR="00861E8C" w:rsidRPr="00EC251F">
        <w:rPr>
          <w:lang w:val="fr-FR"/>
        </w:rPr>
        <w:t xml:space="preserve">En outre, la régularité des étrangers dans les parcours visant à la </w:t>
      </w:r>
      <w:r w:rsidRPr="00EC251F">
        <w:rPr>
          <w:lang w:val="fr-FR"/>
        </w:rPr>
        <w:t xml:space="preserve">qualification </w:t>
      </w:r>
      <w:r w:rsidR="00861E8C" w:rsidRPr="00EC251F">
        <w:rPr>
          <w:lang w:val="fr-FR"/>
        </w:rPr>
        <w:t>professionn</w:t>
      </w:r>
      <w:r w:rsidRPr="00EC251F">
        <w:rPr>
          <w:lang w:val="fr-FR"/>
        </w:rPr>
        <w:t>elle</w:t>
      </w:r>
      <w:r w:rsidR="002A57FA" w:rsidRPr="00EC251F">
        <w:rPr>
          <w:lang w:val="fr-FR"/>
        </w:rPr>
        <w:t xml:space="preserve"> est plus élevée que </w:t>
      </w:r>
      <w:r w:rsidR="00FE5A3B" w:rsidRPr="00EC251F">
        <w:rPr>
          <w:lang w:val="fr-FR"/>
        </w:rPr>
        <w:t>celle d</w:t>
      </w:r>
      <w:r w:rsidRPr="00EC251F">
        <w:rPr>
          <w:lang w:val="fr-FR"/>
        </w:rPr>
        <w:t>es Italiens</w:t>
      </w:r>
      <w:r w:rsidR="002A57FA" w:rsidRPr="00EC251F">
        <w:rPr>
          <w:lang w:val="fr-FR"/>
        </w:rPr>
        <w:t xml:space="preserve"> </w:t>
      </w:r>
      <w:r w:rsidR="003F2C5D" w:rsidRPr="00EC251F">
        <w:rPr>
          <w:lang w:val="fr-FR"/>
        </w:rPr>
        <w:t xml:space="preserve">avec </w:t>
      </w:r>
      <w:r w:rsidR="002A57FA" w:rsidRPr="00EC251F">
        <w:rPr>
          <w:lang w:val="fr-FR"/>
        </w:rPr>
        <w:t xml:space="preserve">un </w:t>
      </w:r>
      <w:r w:rsidRPr="00EC251F">
        <w:rPr>
          <w:lang w:val="fr-FR"/>
        </w:rPr>
        <w:t xml:space="preserve">meilleur </w:t>
      </w:r>
      <w:r w:rsidR="002A57FA" w:rsidRPr="00EC251F">
        <w:rPr>
          <w:lang w:val="fr-FR"/>
        </w:rPr>
        <w:t xml:space="preserve"> équilibre </w:t>
      </w:r>
      <w:r w:rsidRPr="00EC251F">
        <w:rPr>
          <w:lang w:val="fr-FR"/>
        </w:rPr>
        <w:t>entre les</w:t>
      </w:r>
      <w:r w:rsidR="002A57FA" w:rsidRPr="00EC251F">
        <w:rPr>
          <w:lang w:val="fr-FR"/>
        </w:rPr>
        <w:t xml:space="preserve"> </w:t>
      </w:r>
      <w:r w:rsidRPr="00EC251F">
        <w:rPr>
          <w:lang w:val="fr-FR"/>
        </w:rPr>
        <w:t>garçons et les filles</w:t>
      </w:r>
      <w:r w:rsidR="002A57FA" w:rsidRPr="00EC251F">
        <w:rPr>
          <w:lang w:val="fr-FR"/>
        </w:rPr>
        <w:t xml:space="preserve">. Ce seront eux </w:t>
      </w:r>
      <w:r w:rsidRPr="00EC251F">
        <w:rPr>
          <w:lang w:val="fr-FR"/>
        </w:rPr>
        <w:t xml:space="preserve">qui </w:t>
      </w:r>
      <w:r w:rsidR="002A57FA" w:rsidRPr="00EC251F">
        <w:rPr>
          <w:lang w:val="fr-FR"/>
        </w:rPr>
        <w:t>redonner</w:t>
      </w:r>
      <w:r w:rsidRPr="00EC251F">
        <w:rPr>
          <w:lang w:val="fr-FR"/>
        </w:rPr>
        <w:t>ont de</w:t>
      </w:r>
      <w:r w:rsidR="002A57FA" w:rsidRPr="00EC251F">
        <w:rPr>
          <w:lang w:val="fr-FR"/>
        </w:rPr>
        <w:t xml:space="preserve"> la qualité</w:t>
      </w:r>
      <w:r w:rsidR="004202E9" w:rsidRPr="00EC251F">
        <w:rPr>
          <w:lang w:val="fr-FR"/>
        </w:rPr>
        <w:t xml:space="preserve"> à la formation professionnelle, prenant ainsi</w:t>
      </w:r>
      <w:r w:rsidR="007976F8" w:rsidRPr="00EC251F">
        <w:rPr>
          <w:lang w:val="fr-FR"/>
        </w:rPr>
        <w:t xml:space="preserve"> un rôle dominant dans le</w:t>
      </w:r>
      <w:r w:rsidR="004202E9" w:rsidRPr="00EC251F">
        <w:rPr>
          <w:lang w:val="fr-FR"/>
        </w:rPr>
        <w:t xml:space="preserve"> monde </w:t>
      </w:r>
      <w:r w:rsidRPr="00EC251F">
        <w:rPr>
          <w:lang w:val="fr-FR"/>
        </w:rPr>
        <w:t>du travail</w:t>
      </w:r>
      <w:r w:rsidR="004202E9" w:rsidRPr="00EC251F">
        <w:rPr>
          <w:lang w:val="fr-FR"/>
        </w:rPr>
        <w:t>.</w:t>
      </w:r>
    </w:p>
    <w:p w:rsidR="004202E9" w:rsidRPr="00EC251F" w:rsidRDefault="00D048A8" w:rsidP="00276325">
      <w:pPr>
        <w:jc w:val="both"/>
        <w:rPr>
          <w:lang w:val="fr-FR"/>
        </w:rPr>
      </w:pPr>
      <w:r w:rsidRPr="00EC251F">
        <w:rPr>
          <w:lang w:val="fr-FR"/>
        </w:rPr>
        <w:tab/>
      </w:r>
      <w:r w:rsidR="004202E9" w:rsidRPr="00EC251F">
        <w:rPr>
          <w:lang w:val="fr-FR"/>
        </w:rPr>
        <w:t xml:space="preserve">Il faut partir du principe de l’équivalence des connaissances (on peut arriver à des résultats </w:t>
      </w:r>
      <w:r w:rsidR="00053B05" w:rsidRPr="00EC251F">
        <w:rPr>
          <w:lang w:val="fr-FR"/>
        </w:rPr>
        <w:t>analogues même par des voies différentes)</w:t>
      </w:r>
      <w:r w:rsidR="00FE5A3B" w:rsidRPr="00EC251F">
        <w:rPr>
          <w:lang w:val="fr-FR"/>
        </w:rPr>
        <w:t>. Ce principe</w:t>
      </w:r>
      <w:r w:rsidR="00053B05" w:rsidRPr="00EC251F">
        <w:rPr>
          <w:lang w:val="fr-FR"/>
        </w:rPr>
        <w:t xml:space="preserve"> </w:t>
      </w:r>
      <w:r w:rsidR="007976F8" w:rsidRPr="00EC251F">
        <w:rPr>
          <w:lang w:val="fr-FR"/>
        </w:rPr>
        <w:t>prend en considération</w:t>
      </w:r>
      <w:r w:rsidR="00053B05" w:rsidRPr="00EC251F">
        <w:rPr>
          <w:lang w:val="fr-FR"/>
        </w:rPr>
        <w:t xml:space="preserve"> les standard</w:t>
      </w:r>
      <w:r w:rsidR="00A6298E" w:rsidRPr="00EC251F">
        <w:rPr>
          <w:lang w:val="fr-FR"/>
        </w:rPr>
        <w:t>s</w:t>
      </w:r>
      <w:r w:rsidR="00053B05" w:rsidRPr="00EC251F">
        <w:rPr>
          <w:lang w:val="fr-FR"/>
        </w:rPr>
        <w:t xml:space="preserve"> définis par les compétences européenne</w:t>
      </w:r>
      <w:r w:rsidR="00490E38" w:rsidRPr="00EC251F">
        <w:rPr>
          <w:lang w:val="fr-FR"/>
        </w:rPr>
        <w:t>s</w:t>
      </w:r>
      <w:r w:rsidR="007976F8" w:rsidRPr="00EC251F">
        <w:rPr>
          <w:lang w:val="fr-FR"/>
        </w:rPr>
        <w:t xml:space="preserve"> ; il faut y </w:t>
      </w:r>
      <w:r w:rsidR="00053B05" w:rsidRPr="00EC251F">
        <w:rPr>
          <w:lang w:val="fr-FR"/>
        </w:rPr>
        <w:t>ajoute</w:t>
      </w:r>
      <w:r w:rsidR="007976F8" w:rsidRPr="00EC251F">
        <w:rPr>
          <w:lang w:val="fr-FR"/>
        </w:rPr>
        <w:t>r</w:t>
      </w:r>
      <w:r w:rsidR="00C50EE3">
        <w:rPr>
          <w:lang w:val="fr-FR"/>
        </w:rPr>
        <w:t xml:space="preserve"> la dimension</w:t>
      </w:r>
      <w:r w:rsidR="009B2396" w:rsidRPr="00EC251F">
        <w:rPr>
          <w:lang w:val="fr-FR"/>
        </w:rPr>
        <w:t xml:space="preserve"> professionn</w:t>
      </w:r>
      <w:r w:rsidR="00490E38" w:rsidRPr="00EC251F">
        <w:rPr>
          <w:lang w:val="fr-FR"/>
        </w:rPr>
        <w:t>elle</w:t>
      </w:r>
      <w:r w:rsidR="009B2396" w:rsidRPr="00EC251F">
        <w:rPr>
          <w:lang w:val="fr-FR"/>
        </w:rPr>
        <w:t xml:space="preserve"> dont les standard</w:t>
      </w:r>
      <w:r w:rsidR="00A6298E" w:rsidRPr="00EC251F">
        <w:rPr>
          <w:lang w:val="fr-FR"/>
        </w:rPr>
        <w:t>s</w:t>
      </w:r>
      <w:r w:rsidR="009B2396" w:rsidRPr="00EC251F">
        <w:rPr>
          <w:lang w:val="fr-FR"/>
        </w:rPr>
        <w:t xml:space="preserve"> sont indiqués dans les conventions avec le</w:t>
      </w:r>
      <w:r w:rsidR="00490E38" w:rsidRPr="00EC251F">
        <w:rPr>
          <w:lang w:val="fr-FR"/>
        </w:rPr>
        <w:t xml:space="preserve"> monde du travail</w:t>
      </w:r>
      <w:r w:rsidR="009B2396" w:rsidRPr="00EC251F">
        <w:rPr>
          <w:lang w:val="fr-FR"/>
        </w:rPr>
        <w:t xml:space="preserve"> pour les qualifications nationales et régionales.</w:t>
      </w:r>
    </w:p>
    <w:p w:rsidR="009B2396" w:rsidRPr="00EC251F" w:rsidRDefault="009B2396" w:rsidP="00276325">
      <w:pPr>
        <w:jc w:val="both"/>
        <w:rPr>
          <w:b/>
          <w:lang w:val="fr-FR"/>
        </w:rPr>
      </w:pPr>
    </w:p>
    <w:p w:rsidR="009B2396" w:rsidRPr="00EC251F" w:rsidRDefault="009B2396" w:rsidP="00276325">
      <w:pPr>
        <w:jc w:val="both"/>
        <w:rPr>
          <w:b/>
          <w:lang w:val="fr-FR"/>
        </w:rPr>
      </w:pPr>
      <w:r w:rsidRPr="00EC251F">
        <w:rPr>
          <w:b/>
          <w:lang w:val="fr-FR"/>
        </w:rPr>
        <w:t>ÉVALUATION</w:t>
      </w:r>
    </w:p>
    <w:p w:rsidR="009B2396" w:rsidRPr="00EC251F" w:rsidRDefault="009B2396" w:rsidP="00276325">
      <w:pPr>
        <w:jc w:val="both"/>
        <w:rPr>
          <w:b/>
          <w:lang w:val="fr-FR"/>
        </w:rPr>
      </w:pPr>
    </w:p>
    <w:p w:rsidR="009B2396" w:rsidRPr="00EC251F" w:rsidRDefault="00490E38" w:rsidP="00276325">
      <w:pPr>
        <w:jc w:val="both"/>
        <w:rPr>
          <w:lang w:val="fr-FR"/>
        </w:rPr>
      </w:pPr>
      <w:r w:rsidRPr="00EC251F">
        <w:rPr>
          <w:lang w:val="fr-FR"/>
        </w:rPr>
        <w:tab/>
      </w:r>
      <w:r w:rsidR="009B2396" w:rsidRPr="00EC251F">
        <w:rPr>
          <w:lang w:val="fr-FR"/>
        </w:rPr>
        <w:t>L’évaluation sommative, sauf des cas exceptionnels, est renvoyée à la deuxième année</w:t>
      </w:r>
      <w:r w:rsidR="008A6D65" w:rsidRPr="00EC251F">
        <w:rPr>
          <w:lang w:val="fr-FR"/>
        </w:rPr>
        <w:t xml:space="preserve"> pour favoriser la réalisation des plans </w:t>
      </w:r>
      <w:r w:rsidRPr="00EC251F">
        <w:rPr>
          <w:lang w:val="fr-FR"/>
        </w:rPr>
        <w:t xml:space="preserve">de </w:t>
      </w:r>
      <w:r w:rsidR="008A6D65" w:rsidRPr="00EC251F">
        <w:rPr>
          <w:lang w:val="fr-FR"/>
        </w:rPr>
        <w:t>formati</w:t>
      </w:r>
      <w:r w:rsidRPr="00EC251F">
        <w:rPr>
          <w:lang w:val="fr-FR"/>
        </w:rPr>
        <w:t>on</w:t>
      </w:r>
      <w:r w:rsidR="008A6D65" w:rsidRPr="00EC251F">
        <w:rPr>
          <w:lang w:val="fr-FR"/>
        </w:rPr>
        <w:t xml:space="preserve"> personnalisés et</w:t>
      </w:r>
      <w:r w:rsidR="009B2396" w:rsidRPr="00EC251F">
        <w:rPr>
          <w:lang w:val="fr-FR"/>
        </w:rPr>
        <w:t xml:space="preserve"> </w:t>
      </w:r>
      <w:r w:rsidR="008A6D65" w:rsidRPr="00EC251F">
        <w:rPr>
          <w:lang w:val="fr-FR"/>
        </w:rPr>
        <w:t>l’organisation didactique par niveau</w:t>
      </w:r>
      <w:r w:rsidRPr="00EC251F">
        <w:rPr>
          <w:lang w:val="fr-FR"/>
        </w:rPr>
        <w:t>x</w:t>
      </w:r>
      <w:r w:rsidR="008A6D65" w:rsidRPr="00EC251F">
        <w:rPr>
          <w:lang w:val="fr-FR"/>
        </w:rPr>
        <w:t xml:space="preserve"> (la première année</w:t>
      </w:r>
      <w:r w:rsidRPr="00EC251F">
        <w:rPr>
          <w:lang w:val="fr-FR"/>
        </w:rPr>
        <w:t>,</w:t>
      </w:r>
      <w:r w:rsidR="008A6D65" w:rsidRPr="00EC251F">
        <w:rPr>
          <w:lang w:val="fr-FR"/>
        </w:rPr>
        <w:t xml:space="preserve"> les groupes de niveau</w:t>
      </w:r>
      <w:r w:rsidR="007976F8" w:rsidRPr="00EC251F">
        <w:rPr>
          <w:lang w:val="fr-FR"/>
        </w:rPr>
        <w:t>x</w:t>
      </w:r>
      <w:r w:rsidR="008A6D65" w:rsidRPr="00EC251F">
        <w:rPr>
          <w:lang w:val="fr-FR"/>
        </w:rPr>
        <w:t xml:space="preserve"> seront </w:t>
      </w:r>
      <w:r w:rsidRPr="00EC251F">
        <w:rPr>
          <w:lang w:val="fr-FR"/>
        </w:rPr>
        <w:t>plus nombreux</w:t>
      </w:r>
      <w:r w:rsidR="008A6D65" w:rsidRPr="00EC251F">
        <w:rPr>
          <w:lang w:val="fr-FR"/>
        </w:rPr>
        <w:t>, tandis qu’ils seront résidu</w:t>
      </w:r>
      <w:r w:rsidRPr="00EC251F">
        <w:rPr>
          <w:lang w:val="fr-FR"/>
        </w:rPr>
        <w:t xml:space="preserve">els dans la deuxième) </w:t>
      </w:r>
      <w:r w:rsidR="00FE5A3B" w:rsidRPr="00EC251F">
        <w:rPr>
          <w:lang w:val="fr-FR"/>
        </w:rPr>
        <w:t>en favorisant</w:t>
      </w:r>
      <w:r w:rsidR="008A6D65" w:rsidRPr="00EC251F">
        <w:rPr>
          <w:lang w:val="fr-FR"/>
        </w:rPr>
        <w:t xml:space="preserve"> aussi</w:t>
      </w:r>
      <w:r w:rsidR="0068422F" w:rsidRPr="00EC251F">
        <w:rPr>
          <w:lang w:val="fr-FR"/>
        </w:rPr>
        <w:t xml:space="preserve"> des groupes d’interclasse. </w:t>
      </w:r>
      <w:r w:rsidR="00FE5A3B" w:rsidRPr="00EC251F">
        <w:rPr>
          <w:lang w:val="fr-FR"/>
        </w:rPr>
        <w:t>Il faudra</w:t>
      </w:r>
      <w:r w:rsidR="0068422F" w:rsidRPr="00EC251F">
        <w:rPr>
          <w:lang w:val="fr-FR"/>
        </w:rPr>
        <w:t xml:space="preserve"> a</w:t>
      </w:r>
      <w:r w:rsidR="00B95886" w:rsidRPr="00EC251F">
        <w:rPr>
          <w:lang w:val="fr-FR"/>
        </w:rPr>
        <w:t>rriver ainsi à un choix adéquat</w:t>
      </w:r>
      <w:r w:rsidR="0068422F" w:rsidRPr="00EC251F">
        <w:rPr>
          <w:lang w:val="fr-FR"/>
        </w:rPr>
        <w:t xml:space="preserve"> à la fin de la deuxième année.</w:t>
      </w:r>
    </w:p>
    <w:p w:rsidR="0068422F" w:rsidRPr="00EC251F" w:rsidRDefault="00490E38" w:rsidP="00276325">
      <w:pPr>
        <w:jc w:val="both"/>
        <w:rPr>
          <w:lang w:val="fr-FR"/>
        </w:rPr>
      </w:pPr>
      <w:r w:rsidRPr="00EC251F">
        <w:rPr>
          <w:lang w:val="fr-FR"/>
        </w:rPr>
        <w:tab/>
      </w:r>
      <w:r w:rsidR="0068422F" w:rsidRPr="00EC251F">
        <w:rPr>
          <w:lang w:val="fr-FR"/>
        </w:rPr>
        <w:t xml:space="preserve">La didactique </w:t>
      </w:r>
      <w:r w:rsidRPr="00EC251F">
        <w:rPr>
          <w:lang w:val="fr-FR"/>
        </w:rPr>
        <w:t>réalisera avec rig</w:t>
      </w:r>
      <w:r w:rsidR="0068422F" w:rsidRPr="00EC251F">
        <w:rPr>
          <w:lang w:val="fr-FR"/>
        </w:rPr>
        <w:t>ueu</w:t>
      </w:r>
      <w:r w:rsidRPr="00EC251F">
        <w:rPr>
          <w:lang w:val="fr-FR"/>
        </w:rPr>
        <w:t xml:space="preserve">r </w:t>
      </w:r>
      <w:r w:rsidR="0068422F" w:rsidRPr="00EC251F">
        <w:rPr>
          <w:lang w:val="fr-FR"/>
        </w:rPr>
        <w:t>un travail par compétences, de façon à arriver à leur certification à la fin des deux ans et à l’attribution des crédits soit pour la poursuite dans le système scolaire</w:t>
      </w:r>
      <w:r w:rsidRPr="00EC251F">
        <w:rPr>
          <w:lang w:val="fr-FR"/>
        </w:rPr>
        <w:t xml:space="preserve"> de formation</w:t>
      </w:r>
      <w:r w:rsidR="0068422F" w:rsidRPr="00EC251F">
        <w:rPr>
          <w:lang w:val="fr-FR"/>
        </w:rPr>
        <w:t>, soit pour l’entrée dans le monde du travail. Le livret de l’élève (</w:t>
      </w:r>
      <w:r w:rsidRPr="00EC251F">
        <w:rPr>
          <w:lang w:val="fr-FR"/>
        </w:rPr>
        <w:t>dossier</w:t>
      </w:r>
      <w:r w:rsidR="0068422F" w:rsidRPr="00EC251F">
        <w:rPr>
          <w:lang w:val="fr-FR"/>
        </w:rPr>
        <w:t xml:space="preserve"> des compétences)</w:t>
      </w:r>
      <w:r w:rsidR="00B95886" w:rsidRPr="00EC251F">
        <w:rPr>
          <w:lang w:val="fr-FR"/>
        </w:rPr>
        <w:t xml:space="preserve"> </w:t>
      </w:r>
      <w:r w:rsidR="00B70BE7" w:rsidRPr="00EC251F">
        <w:rPr>
          <w:lang w:val="fr-FR"/>
        </w:rPr>
        <w:t>amorcera ainsi la capitalisation et l</w:t>
      </w:r>
      <w:r w:rsidRPr="00EC251F">
        <w:rPr>
          <w:lang w:val="fr-FR"/>
        </w:rPr>
        <w:t>e relevé</w:t>
      </w:r>
      <w:r w:rsidR="00B70BE7" w:rsidRPr="00EC251F">
        <w:rPr>
          <w:lang w:val="fr-FR"/>
        </w:rPr>
        <w:t xml:space="preserve"> des parcours et des expériences de travail, jusqu’à introduire le prin</w:t>
      </w:r>
      <w:r w:rsidR="007976F8" w:rsidRPr="00EC251F">
        <w:rPr>
          <w:lang w:val="fr-FR"/>
        </w:rPr>
        <w:t>cipe de la formation continue</w:t>
      </w:r>
      <w:r w:rsidR="00B70BE7" w:rsidRPr="00EC251F">
        <w:rPr>
          <w:lang w:val="fr-FR"/>
        </w:rPr>
        <w:t xml:space="preserve">. </w:t>
      </w:r>
    </w:p>
    <w:p w:rsidR="00B70BE7" w:rsidRPr="00EC251F" w:rsidRDefault="00B70BE7" w:rsidP="00276325">
      <w:pPr>
        <w:jc w:val="both"/>
        <w:rPr>
          <w:lang w:val="fr-FR"/>
        </w:rPr>
      </w:pPr>
    </w:p>
    <w:p w:rsidR="002406F5" w:rsidRPr="00EC251F" w:rsidRDefault="00B70BE7" w:rsidP="00276325">
      <w:pPr>
        <w:jc w:val="both"/>
        <w:rPr>
          <w:b/>
          <w:lang w:val="fr-FR"/>
        </w:rPr>
      </w:pPr>
      <w:r w:rsidRPr="00EC251F">
        <w:rPr>
          <w:b/>
          <w:lang w:val="fr-FR"/>
        </w:rPr>
        <w:t>MÉT</w:t>
      </w:r>
      <w:r w:rsidR="00490E38" w:rsidRPr="00EC251F">
        <w:rPr>
          <w:b/>
          <w:lang w:val="fr-FR"/>
        </w:rPr>
        <w:t>H</w:t>
      </w:r>
      <w:r w:rsidRPr="00EC251F">
        <w:rPr>
          <w:b/>
          <w:lang w:val="fr-FR"/>
        </w:rPr>
        <w:t>ODOLOGIE</w:t>
      </w:r>
      <w:r w:rsidR="002406F5" w:rsidRPr="00EC251F">
        <w:rPr>
          <w:b/>
          <w:lang w:val="fr-FR"/>
        </w:rPr>
        <w:t xml:space="preserve">  </w:t>
      </w:r>
    </w:p>
    <w:p w:rsidR="00657F5F" w:rsidRPr="00EC251F" w:rsidRDefault="00657F5F" w:rsidP="00276325">
      <w:pPr>
        <w:jc w:val="both"/>
        <w:rPr>
          <w:b/>
          <w:lang w:val="fr-FR"/>
        </w:rPr>
      </w:pPr>
    </w:p>
    <w:p w:rsidR="00657F5F" w:rsidRPr="00EC251F" w:rsidRDefault="00490E38" w:rsidP="00276325">
      <w:pPr>
        <w:jc w:val="both"/>
        <w:rPr>
          <w:lang w:val="fr-FR"/>
        </w:rPr>
      </w:pPr>
      <w:r w:rsidRPr="00EC251F">
        <w:rPr>
          <w:lang w:val="fr-FR"/>
        </w:rPr>
        <w:tab/>
      </w:r>
      <w:r w:rsidR="00657F5F" w:rsidRPr="00EC251F">
        <w:rPr>
          <w:lang w:val="fr-FR"/>
        </w:rPr>
        <w:t>Pendant la première année</w:t>
      </w:r>
      <w:r w:rsidRPr="00EC251F">
        <w:rPr>
          <w:lang w:val="fr-FR"/>
        </w:rPr>
        <w:t>,</w:t>
      </w:r>
      <w:r w:rsidR="00657F5F" w:rsidRPr="00EC251F">
        <w:rPr>
          <w:lang w:val="fr-FR"/>
        </w:rPr>
        <w:t xml:space="preserve"> </w:t>
      </w:r>
      <w:r w:rsidR="0090785D" w:rsidRPr="00EC251F">
        <w:rPr>
          <w:lang w:val="fr-FR"/>
        </w:rPr>
        <w:t>on adoptera une didactique d</w:t>
      </w:r>
      <w:r w:rsidRPr="00EC251F">
        <w:rPr>
          <w:lang w:val="fr-FR"/>
        </w:rPr>
        <w:t>'expérimentation</w:t>
      </w:r>
      <w:r w:rsidR="0090785D" w:rsidRPr="00EC251F">
        <w:rPr>
          <w:lang w:val="fr-FR"/>
        </w:rPr>
        <w:t xml:space="preserve"> </w:t>
      </w:r>
      <w:r w:rsidRPr="00EC251F">
        <w:rPr>
          <w:lang w:val="fr-FR"/>
        </w:rPr>
        <w:t>grâce à</w:t>
      </w:r>
      <w:r w:rsidR="0090785D" w:rsidRPr="00EC251F">
        <w:rPr>
          <w:lang w:val="fr-FR"/>
        </w:rPr>
        <w:t xml:space="preserve"> la présence </w:t>
      </w:r>
      <w:r w:rsidRPr="00EC251F">
        <w:rPr>
          <w:lang w:val="fr-FR"/>
        </w:rPr>
        <w:t>simultanée</w:t>
      </w:r>
      <w:r w:rsidR="0090785D" w:rsidRPr="00EC251F">
        <w:rPr>
          <w:lang w:val="fr-FR"/>
        </w:rPr>
        <w:t xml:space="preserve"> d’enseignants de matières générales</w:t>
      </w:r>
      <w:r w:rsidRPr="00EC251F">
        <w:rPr>
          <w:lang w:val="fr-FR"/>
        </w:rPr>
        <w:t xml:space="preserve"> et de matière</w:t>
      </w:r>
      <w:r w:rsidR="007976F8" w:rsidRPr="00EC251F">
        <w:rPr>
          <w:lang w:val="fr-FR"/>
        </w:rPr>
        <w:t>s</w:t>
      </w:r>
      <w:r w:rsidR="0090785D" w:rsidRPr="00EC251F">
        <w:rPr>
          <w:lang w:val="fr-FR"/>
        </w:rPr>
        <w:t xml:space="preserve"> professionnelles</w:t>
      </w:r>
      <w:r w:rsidR="00505112" w:rsidRPr="00EC251F">
        <w:rPr>
          <w:lang w:val="fr-FR"/>
        </w:rPr>
        <w:t xml:space="preserve">, éventuellement </w:t>
      </w:r>
      <w:r w:rsidR="00D91203">
        <w:rPr>
          <w:lang w:val="fr-FR"/>
        </w:rPr>
        <w:t>assistés</w:t>
      </w:r>
      <w:r w:rsidR="0090785D" w:rsidRPr="00EC251F">
        <w:rPr>
          <w:lang w:val="fr-FR"/>
        </w:rPr>
        <w:t xml:space="preserve"> </w:t>
      </w:r>
      <w:r w:rsidR="00505112" w:rsidRPr="00EC251F">
        <w:rPr>
          <w:lang w:val="fr-FR"/>
        </w:rPr>
        <w:t xml:space="preserve">par des experts en entreprises et/ou en formation professionnelle. </w:t>
      </w:r>
      <w:r w:rsidRPr="00EC251F">
        <w:rPr>
          <w:lang w:val="fr-FR"/>
        </w:rPr>
        <w:t>C</w:t>
      </w:r>
      <w:r w:rsidR="00505112" w:rsidRPr="00EC251F">
        <w:rPr>
          <w:lang w:val="fr-FR"/>
        </w:rPr>
        <w:t xml:space="preserve">es </w:t>
      </w:r>
      <w:r w:rsidRPr="00EC251F">
        <w:rPr>
          <w:lang w:val="fr-FR"/>
        </w:rPr>
        <w:t>expérimentations</w:t>
      </w:r>
      <w:r w:rsidR="00505112" w:rsidRPr="00EC251F">
        <w:rPr>
          <w:lang w:val="fr-FR"/>
        </w:rPr>
        <w:t xml:space="preserve"> pourront </w:t>
      </w:r>
      <w:r w:rsidR="00C50EE3">
        <w:rPr>
          <w:lang w:val="fr-FR"/>
        </w:rPr>
        <w:t>arriv</w:t>
      </w:r>
      <w:r w:rsidRPr="00EC251F">
        <w:rPr>
          <w:lang w:val="fr-FR"/>
        </w:rPr>
        <w:t>er</w:t>
      </w:r>
      <w:r w:rsidR="00505112" w:rsidRPr="00EC251F">
        <w:rPr>
          <w:lang w:val="fr-FR"/>
        </w:rPr>
        <w:t xml:space="preserve"> en même temps </w:t>
      </w:r>
      <w:r w:rsidR="00C50EE3">
        <w:rPr>
          <w:lang w:val="fr-FR"/>
        </w:rPr>
        <w:t xml:space="preserve">à </w:t>
      </w:r>
      <w:r w:rsidR="00505112" w:rsidRPr="00EC251F">
        <w:rPr>
          <w:lang w:val="fr-FR"/>
        </w:rPr>
        <w:t>des</w:t>
      </w:r>
      <w:r w:rsidR="002D08E4" w:rsidRPr="00EC251F">
        <w:rPr>
          <w:lang w:val="fr-FR"/>
        </w:rPr>
        <w:t xml:space="preserve"> acquisitions abstraites (lois scientifiques, économiques, etc.) </w:t>
      </w:r>
      <w:r w:rsidRPr="00EC251F">
        <w:rPr>
          <w:lang w:val="fr-FR"/>
        </w:rPr>
        <w:t>ou</w:t>
      </w:r>
      <w:r w:rsidR="008F0232" w:rsidRPr="00EC251F">
        <w:rPr>
          <w:lang w:val="fr-FR"/>
        </w:rPr>
        <w:t xml:space="preserve"> </w:t>
      </w:r>
      <w:r w:rsidR="00C50EE3">
        <w:rPr>
          <w:lang w:val="fr-FR"/>
        </w:rPr>
        <w:t xml:space="preserve">à </w:t>
      </w:r>
      <w:r w:rsidR="008F0232" w:rsidRPr="00EC251F">
        <w:rPr>
          <w:lang w:val="fr-FR"/>
        </w:rPr>
        <w:t>des</w:t>
      </w:r>
      <w:r w:rsidR="00B95886" w:rsidRPr="00EC251F">
        <w:rPr>
          <w:lang w:val="fr-FR"/>
        </w:rPr>
        <w:t xml:space="preserve"> reproduction</w:t>
      </w:r>
      <w:r w:rsidR="008F0232" w:rsidRPr="00EC251F">
        <w:rPr>
          <w:lang w:val="fr-FR"/>
        </w:rPr>
        <w:t>s</w:t>
      </w:r>
      <w:r w:rsidR="00B95886" w:rsidRPr="00EC251F">
        <w:rPr>
          <w:lang w:val="fr-FR"/>
        </w:rPr>
        <w:t xml:space="preserve"> d’objets </w:t>
      </w:r>
      <w:r w:rsidR="002D08E4" w:rsidRPr="00EC251F">
        <w:rPr>
          <w:lang w:val="fr-FR"/>
        </w:rPr>
        <w:t>et de procédé</w:t>
      </w:r>
      <w:r w:rsidR="00C205AB" w:rsidRPr="00EC251F">
        <w:rPr>
          <w:lang w:val="fr-FR"/>
        </w:rPr>
        <w:t>s</w:t>
      </w:r>
      <w:r w:rsidR="002D08E4" w:rsidRPr="00EC251F">
        <w:rPr>
          <w:lang w:val="fr-FR"/>
        </w:rPr>
        <w:t xml:space="preserve"> concre</w:t>
      </w:r>
      <w:r w:rsidR="008F0232" w:rsidRPr="00EC251F">
        <w:rPr>
          <w:lang w:val="fr-FR"/>
        </w:rPr>
        <w:t>ts (menuiserie, ajustage, etc.)</w:t>
      </w:r>
      <w:r w:rsidR="002D08E4" w:rsidRPr="00EC251F">
        <w:rPr>
          <w:lang w:val="fr-FR"/>
        </w:rPr>
        <w:t xml:space="preserve"> de façon à tenir sous contrôle  les</w:t>
      </w:r>
      <w:r w:rsidR="007976F8" w:rsidRPr="00EC251F">
        <w:rPr>
          <w:lang w:val="fr-FR"/>
        </w:rPr>
        <w:t xml:space="preserve"> différents « typ</w:t>
      </w:r>
      <w:r w:rsidR="002D08E4" w:rsidRPr="00EC251F">
        <w:rPr>
          <w:lang w:val="fr-FR"/>
        </w:rPr>
        <w:t>es » d’apprentissage et les différentes motivations.</w:t>
      </w:r>
      <w:r w:rsidR="000E3A42" w:rsidRPr="00EC251F">
        <w:rPr>
          <w:lang w:val="fr-FR"/>
        </w:rPr>
        <w:t xml:space="preserve"> </w:t>
      </w:r>
    </w:p>
    <w:p w:rsidR="00C0619C" w:rsidRDefault="008F0232" w:rsidP="00C0619C">
      <w:pPr>
        <w:jc w:val="both"/>
        <w:rPr>
          <w:lang w:val="fr-FR"/>
        </w:rPr>
      </w:pPr>
      <w:r w:rsidRPr="00EC251F">
        <w:rPr>
          <w:lang w:val="fr-FR"/>
        </w:rPr>
        <w:tab/>
      </w:r>
      <w:r w:rsidR="00C205AB" w:rsidRPr="00EC251F">
        <w:rPr>
          <w:lang w:val="fr-FR"/>
        </w:rPr>
        <w:t>Pendant la deuxième année</w:t>
      </w:r>
      <w:r w:rsidRPr="00EC251F">
        <w:rPr>
          <w:lang w:val="fr-FR"/>
        </w:rPr>
        <w:t>,</w:t>
      </w:r>
      <w:r w:rsidR="00C205AB" w:rsidRPr="00EC251F">
        <w:rPr>
          <w:lang w:val="fr-FR"/>
        </w:rPr>
        <w:t xml:space="preserve"> on pourra commencer par les stages </w:t>
      </w:r>
      <w:r w:rsidRPr="00EC251F">
        <w:rPr>
          <w:lang w:val="fr-FR"/>
        </w:rPr>
        <w:t>en e</w:t>
      </w:r>
      <w:r w:rsidR="00C205AB" w:rsidRPr="00EC251F">
        <w:rPr>
          <w:lang w:val="fr-FR"/>
        </w:rPr>
        <w:t>ntreprise</w:t>
      </w:r>
      <w:r w:rsidRPr="00EC251F">
        <w:rPr>
          <w:lang w:val="fr-FR"/>
        </w:rPr>
        <w:t xml:space="preserve"> dès le début </w:t>
      </w:r>
      <w:r w:rsidR="00C205AB" w:rsidRPr="00EC251F">
        <w:rPr>
          <w:lang w:val="fr-FR"/>
        </w:rPr>
        <w:t xml:space="preserve">de l’année, bâtissant </w:t>
      </w:r>
      <w:r w:rsidR="00FE5A3B" w:rsidRPr="00EC251F">
        <w:rPr>
          <w:lang w:val="fr-FR"/>
        </w:rPr>
        <w:t xml:space="preserve">ainsi </w:t>
      </w:r>
      <w:r w:rsidR="00C205AB" w:rsidRPr="00EC251F">
        <w:rPr>
          <w:lang w:val="fr-FR"/>
        </w:rPr>
        <w:t>le curriculum sur l’expérience d</w:t>
      </w:r>
      <w:r w:rsidRPr="00EC251F">
        <w:rPr>
          <w:lang w:val="fr-FR"/>
        </w:rPr>
        <w:t>u travail</w:t>
      </w:r>
      <w:r w:rsidR="00C205AB" w:rsidRPr="00EC251F">
        <w:rPr>
          <w:lang w:val="fr-FR"/>
        </w:rPr>
        <w:t xml:space="preserve"> à travers une programmation </w:t>
      </w:r>
      <w:r w:rsidRPr="00EC251F">
        <w:rPr>
          <w:lang w:val="fr-FR"/>
        </w:rPr>
        <w:t>par module</w:t>
      </w:r>
      <w:r w:rsidR="00C205AB" w:rsidRPr="00EC251F">
        <w:rPr>
          <w:lang w:val="fr-FR"/>
        </w:rPr>
        <w:t>.</w:t>
      </w:r>
      <w:r w:rsidR="00C0619C" w:rsidRPr="00C0619C">
        <w:rPr>
          <w:lang w:val="fr-FR"/>
        </w:rPr>
        <w:t xml:space="preserve"> </w:t>
      </w:r>
    </w:p>
    <w:p w:rsidR="00C0619C" w:rsidRPr="00F76002" w:rsidRDefault="00C0619C" w:rsidP="00C0619C">
      <w:pPr>
        <w:jc w:val="both"/>
        <w:rPr>
          <w:lang w:val="fr-FR"/>
        </w:rPr>
      </w:pPr>
      <w:r>
        <w:rPr>
          <w:lang w:val="fr-FR"/>
        </w:rPr>
        <w:tab/>
      </w:r>
      <w:r w:rsidRPr="00F76002">
        <w:rPr>
          <w:lang w:val="fr-FR"/>
        </w:rPr>
        <w:t xml:space="preserve">Des expériences diverses, surtout celles des stages, confirment que « en situation » où est possible une implication active, la motivation et l’estime de soi s'améliorent. Le travail didactique doit mettre en relation ces deux contextes suivant les temps et les modes d’acquisition des </w:t>
      </w:r>
      <w:r w:rsidRPr="00F76002">
        <w:rPr>
          <w:lang w:val="fr-FR"/>
        </w:rPr>
        <w:lastRenderedPageBreak/>
        <w:t xml:space="preserve">compétences générales et transversales. Le résultat doit être une expérience unique et efficace, qui ne fasse pas percevoir un décalage entre les apprentissages théoriques, formels et </w:t>
      </w:r>
      <w:r>
        <w:rPr>
          <w:lang w:val="fr-FR"/>
        </w:rPr>
        <w:t xml:space="preserve">la </w:t>
      </w:r>
      <w:r w:rsidRPr="00F76002">
        <w:rPr>
          <w:lang w:val="fr-FR"/>
        </w:rPr>
        <w:t>pratique, que ce soit dans ou hors de l’école. On sait aussi qu’il est difficile de passer du geste à la parole, de l’action à la réflexion.</w:t>
      </w:r>
    </w:p>
    <w:p w:rsidR="00C0619C" w:rsidRPr="00F76002" w:rsidRDefault="00C0619C" w:rsidP="00C0619C">
      <w:pPr>
        <w:jc w:val="both"/>
        <w:rPr>
          <w:lang w:val="fr-FR"/>
        </w:rPr>
      </w:pPr>
      <w:r w:rsidRPr="00F76002">
        <w:rPr>
          <w:lang w:val="fr-FR"/>
        </w:rPr>
        <w:tab/>
        <w:t xml:space="preserve">Une évaluation partagée </w:t>
      </w:r>
      <w:r>
        <w:rPr>
          <w:lang w:val="fr-FR"/>
        </w:rPr>
        <w:t>entre</w:t>
      </w:r>
      <w:r w:rsidRPr="00F76002">
        <w:rPr>
          <w:lang w:val="fr-FR"/>
        </w:rPr>
        <w:t xml:space="preserve"> </w:t>
      </w:r>
      <w:r w:rsidR="00B64A1C">
        <w:rPr>
          <w:lang w:val="fr-FR"/>
        </w:rPr>
        <w:t xml:space="preserve">les personnes </w:t>
      </w:r>
      <w:r>
        <w:rPr>
          <w:lang w:val="fr-FR"/>
        </w:rPr>
        <w:t xml:space="preserve">qui </w:t>
      </w:r>
      <w:r w:rsidR="00B64A1C">
        <w:rPr>
          <w:lang w:val="fr-FR"/>
        </w:rPr>
        <w:t xml:space="preserve">travaillent avec les élèves </w:t>
      </w:r>
      <w:r>
        <w:rPr>
          <w:lang w:val="fr-FR"/>
        </w:rPr>
        <w:t>dans d</w:t>
      </w:r>
      <w:r w:rsidRPr="00F76002">
        <w:rPr>
          <w:lang w:val="fr-FR"/>
        </w:rPr>
        <w:t>es contextes différents, plus descriptive dans l’analyse des processus d’apprentissage et la reconnaissance des crédits pour poursuivre à l’école et au travail, pourraient pousser les élèves eux-mêmes à une</w:t>
      </w:r>
      <w:r>
        <w:rPr>
          <w:lang w:val="fr-FR"/>
        </w:rPr>
        <w:t xml:space="preserve"> plus grande responsabilisation et à une </w:t>
      </w:r>
      <w:r w:rsidRPr="00F76002">
        <w:rPr>
          <w:lang w:val="fr-FR"/>
        </w:rPr>
        <w:t>autoévaluation.</w:t>
      </w:r>
    </w:p>
    <w:p w:rsidR="00C0619C" w:rsidRPr="00F76002" w:rsidRDefault="00C0619C" w:rsidP="00C0619C">
      <w:pPr>
        <w:jc w:val="both"/>
        <w:rPr>
          <w:lang w:val="fr-FR"/>
        </w:rPr>
      </w:pPr>
      <w:r w:rsidRPr="00F76002">
        <w:rPr>
          <w:lang w:val="fr-FR"/>
        </w:rPr>
        <w:tab/>
        <w:t xml:space="preserve">Pour l’acquisition des compétences de base, on agit essentiellement à travers des modalités innovatrices, en passionnant directement les élèves dans l’activité de formation et en faisant des références continues à des situations concrètes, même à travers l’emploi des instruments de </w:t>
      </w:r>
      <w:r>
        <w:rPr>
          <w:lang w:val="fr-FR"/>
        </w:rPr>
        <w:t>l'expé</w:t>
      </w:r>
      <w:r w:rsidRPr="00F76002">
        <w:rPr>
          <w:lang w:val="fr-FR"/>
        </w:rPr>
        <w:t>rimentation correspondant à</w:t>
      </w:r>
      <w:r>
        <w:rPr>
          <w:lang w:val="fr-FR"/>
        </w:rPr>
        <w:t xml:space="preserve"> une profession</w:t>
      </w:r>
      <w:r w:rsidRPr="00F76002">
        <w:rPr>
          <w:lang w:val="fr-FR"/>
        </w:rPr>
        <w:t>.</w:t>
      </w:r>
    </w:p>
    <w:p w:rsidR="00C0619C" w:rsidRPr="00F76002" w:rsidRDefault="00C0619C" w:rsidP="00C0619C">
      <w:pPr>
        <w:jc w:val="both"/>
        <w:rPr>
          <w:lang w:val="fr-FR"/>
        </w:rPr>
      </w:pPr>
      <w:r w:rsidRPr="00F76002">
        <w:rPr>
          <w:lang w:val="fr-FR"/>
        </w:rPr>
        <w:tab/>
        <w:t>L’enseignement commence par la démarche concrète pour rechercher la règle commune partagée, renversant la logique classique qui part de la théorie pour arriver à la pratique.</w:t>
      </w:r>
    </w:p>
    <w:p w:rsidR="00C0619C" w:rsidRPr="00F76002" w:rsidRDefault="00C0619C" w:rsidP="00C0619C">
      <w:pPr>
        <w:jc w:val="both"/>
        <w:rPr>
          <w:lang w:val="fr-FR"/>
        </w:rPr>
      </w:pPr>
      <w:r w:rsidRPr="00F76002">
        <w:rPr>
          <w:lang w:val="fr-FR"/>
        </w:rPr>
        <w:tab/>
        <w:t xml:space="preserve">En plus il y a la possibilité de proposer aux élèves en difficulté des activités de socialisation au début du parcours, de réajustement des compétences de base, de rattrapage individualisé ou </w:t>
      </w:r>
      <w:r>
        <w:rPr>
          <w:lang w:val="fr-FR"/>
        </w:rPr>
        <w:t>en</w:t>
      </w:r>
      <w:r w:rsidRPr="00F76002">
        <w:rPr>
          <w:lang w:val="fr-FR"/>
        </w:rPr>
        <w:t xml:space="preserve"> petits groupes, de renforcement à travers la personnalisation d’activités concrètes qui aboutissent souvent à la construction de produits finis. La participation à des visites guidées où on observe</w:t>
      </w:r>
      <w:r>
        <w:rPr>
          <w:lang w:val="fr-FR"/>
        </w:rPr>
        <w:t xml:space="preserve"> </w:t>
      </w:r>
      <w:r w:rsidRPr="00F76002">
        <w:rPr>
          <w:lang w:val="fr-FR"/>
        </w:rPr>
        <w:t xml:space="preserve"> personne</w:t>
      </w:r>
      <w:r>
        <w:rPr>
          <w:lang w:val="fr-FR"/>
        </w:rPr>
        <w:t>llement</w:t>
      </w:r>
      <w:r w:rsidRPr="00F76002">
        <w:rPr>
          <w:lang w:val="fr-FR"/>
        </w:rPr>
        <w:t xml:space="preserve"> des expérimentations, des entreprises, des mises en œuvre des compétences, permet de construire un projet de formation individualisé et p</w:t>
      </w:r>
      <w:r>
        <w:rPr>
          <w:lang w:val="fr-FR"/>
        </w:rPr>
        <w:t>ersonnalisé</w:t>
      </w:r>
      <w:r w:rsidRPr="00F76002">
        <w:rPr>
          <w:lang w:val="fr-FR"/>
        </w:rPr>
        <w:t xml:space="preserve"> à travers la reconnaissance de la diversité et des caractéristiques positives de chacun.</w:t>
      </w:r>
    </w:p>
    <w:p w:rsidR="00C0619C" w:rsidRPr="00F76002" w:rsidRDefault="00C0619C" w:rsidP="00C0619C">
      <w:pPr>
        <w:jc w:val="both"/>
        <w:rPr>
          <w:lang w:val="fr-FR"/>
        </w:rPr>
      </w:pPr>
      <w:r w:rsidRPr="00F76002">
        <w:rPr>
          <w:lang w:val="fr-FR"/>
        </w:rPr>
        <w:tab/>
        <w:t>En effet, l’apprentissage est une production sociale ; quand les élèves créent quelque chose ayant un sens, ils réalisent</w:t>
      </w:r>
      <w:r>
        <w:rPr>
          <w:lang w:val="fr-FR"/>
        </w:rPr>
        <w:t xml:space="preserve"> des rencontres entre des personnes</w:t>
      </w:r>
      <w:r w:rsidRPr="00F76002">
        <w:rPr>
          <w:lang w:val="fr-FR"/>
        </w:rPr>
        <w:t xml:space="preserve"> divers</w:t>
      </w:r>
      <w:r>
        <w:rPr>
          <w:lang w:val="fr-FR"/>
        </w:rPr>
        <w:t>es</w:t>
      </w:r>
      <w:r w:rsidRPr="00F76002">
        <w:rPr>
          <w:lang w:val="fr-FR"/>
        </w:rPr>
        <w:t xml:space="preserve"> qui partagent un projet dans des milieux formatifs différents.</w:t>
      </w:r>
    </w:p>
    <w:p w:rsidR="00C0619C" w:rsidRPr="00F76002" w:rsidRDefault="00C0619C" w:rsidP="00C0619C">
      <w:pPr>
        <w:jc w:val="both"/>
        <w:rPr>
          <w:b/>
          <w:lang w:val="fr-FR"/>
        </w:rPr>
      </w:pPr>
    </w:p>
    <w:p w:rsidR="00C0619C" w:rsidRPr="00F76002" w:rsidRDefault="00C0619C" w:rsidP="00C0619C">
      <w:pPr>
        <w:jc w:val="both"/>
        <w:rPr>
          <w:b/>
          <w:lang w:val="fr-FR"/>
        </w:rPr>
      </w:pPr>
      <w:r w:rsidRPr="00F76002">
        <w:rPr>
          <w:b/>
          <w:lang w:val="fr-FR"/>
        </w:rPr>
        <w:t>CONCLUSION</w:t>
      </w:r>
    </w:p>
    <w:p w:rsidR="00C0619C" w:rsidRPr="00F76002" w:rsidRDefault="00C0619C" w:rsidP="00C0619C">
      <w:pPr>
        <w:jc w:val="both"/>
        <w:rPr>
          <w:lang w:val="fr-FR"/>
        </w:rPr>
      </w:pPr>
    </w:p>
    <w:p w:rsidR="00C0619C" w:rsidRPr="00F76002" w:rsidRDefault="00C0619C" w:rsidP="00C0619C">
      <w:pPr>
        <w:jc w:val="both"/>
        <w:rPr>
          <w:lang w:val="fr-FR"/>
        </w:rPr>
      </w:pPr>
      <w:r w:rsidRPr="00F76002">
        <w:rPr>
          <w:lang w:val="fr-FR"/>
        </w:rPr>
        <w:tab/>
        <w:t>Ce serait une faute de limiter l’intervention proposée aux situations que nous savons être les plus difficiles, il en sortirait une « école pour les derniers ». Il est donc juste d’appeler ceux qui constituent le monde de l’école à un effort commun : l'échec à l'examen, les insuccès, la marginalisation existent</w:t>
      </w:r>
      <w:r>
        <w:rPr>
          <w:lang w:val="fr-FR"/>
        </w:rPr>
        <w:t xml:space="preserve"> en toute orientation. En effet</w:t>
      </w:r>
      <w:r w:rsidRPr="00F76002">
        <w:rPr>
          <w:lang w:val="fr-FR"/>
        </w:rPr>
        <w:t xml:space="preserve">  là où il y a des élèves plus «forts», on demande davantage à tous et il faut alors donner davantage sans que cela devienne un instrument de sélection, sinon l’école devient vraiment inique : une école à deux vitesses, celle des « normaux » et celle des « autres ». </w:t>
      </w:r>
    </w:p>
    <w:p w:rsidR="00C0619C" w:rsidRPr="00F76002" w:rsidRDefault="00C0619C" w:rsidP="00C0619C">
      <w:pPr>
        <w:jc w:val="both"/>
        <w:rPr>
          <w:lang w:val="fr-FR"/>
        </w:rPr>
      </w:pPr>
      <w:r w:rsidRPr="00F76002">
        <w:rPr>
          <w:lang w:val="fr-FR"/>
        </w:rPr>
        <w:tab/>
        <w:t>« Peut-on donner tout à tous ? » : c’est le sujet d’un débat ancien, animé surtout quand il s’agissait de mettre sur un plateau de la balance l’égalité entre les élèves et sur l’autre l’école « compréhensive/globale ».</w:t>
      </w:r>
    </w:p>
    <w:p w:rsidR="00C0619C" w:rsidRPr="00F76002" w:rsidRDefault="00C0619C" w:rsidP="00C0619C">
      <w:pPr>
        <w:jc w:val="both"/>
        <w:rPr>
          <w:lang w:val="fr-FR"/>
        </w:rPr>
      </w:pPr>
      <w:r w:rsidRPr="00F76002">
        <w:rPr>
          <w:lang w:val="fr-FR"/>
        </w:rPr>
        <w:tab/>
        <w:t>Aujourd’hui la dispersion et la polarisation des « usagers faibles » dans des orientations particulières surtout de caractère professionnel, montrent qu’on ne peut pas donner tout à tous de la même manière, surtout si l’on pense à un curriculum encyclopédique d’inspiration humaniste.</w:t>
      </w:r>
    </w:p>
    <w:p w:rsidR="00C0619C" w:rsidRPr="00F76002" w:rsidRDefault="001C34E6" w:rsidP="00C0619C">
      <w:pPr>
        <w:jc w:val="both"/>
        <w:rPr>
          <w:lang w:val="fr-FR"/>
        </w:rPr>
      </w:pPr>
      <w:r>
        <w:rPr>
          <w:lang w:val="fr-FR"/>
        </w:rPr>
        <w:tab/>
        <w:t>« </w:t>
      </w:r>
      <w:proofErr w:type="spellStart"/>
      <w:r w:rsidRPr="001C34E6">
        <w:rPr>
          <w:i/>
          <w:lang w:val="fr-FR"/>
        </w:rPr>
        <w:t>Istruz</w:t>
      </w:r>
      <w:r w:rsidRPr="001C34E6">
        <w:rPr>
          <w:i/>
          <w:lang w:val="fr-FR"/>
        </w:rPr>
        <w:t>ione</w:t>
      </w:r>
      <w:proofErr w:type="spellEnd"/>
      <w:r w:rsidRPr="001C34E6">
        <w:rPr>
          <w:i/>
          <w:lang w:val="fr-FR"/>
        </w:rPr>
        <w:t xml:space="preserve"> e </w:t>
      </w:r>
      <w:proofErr w:type="spellStart"/>
      <w:r w:rsidRPr="001C34E6">
        <w:rPr>
          <w:i/>
          <w:lang w:val="fr-FR"/>
        </w:rPr>
        <w:t>formazione</w:t>
      </w:r>
      <w:proofErr w:type="spellEnd"/>
      <w:r w:rsidRPr="001C34E6">
        <w:rPr>
          <w:i/>
          <w:lang w:val="fr-FR"/>
        </w:rPr>
        <w:t xml:space="preserve"> </w:t>
      </w:r>
      <w:proofErr w:type="spellStart"/>
      <w:r w:rsidRPr="001C34E6">
        <w:rPr>
          <w:i/>
          <w:lang w:val="fr-FR"/>
        </w:rPr>
        <w:t>professionale</w:t>
      </w:r>
      <w:proofErr w:type="spellEnd"/>
      <w:r>
        <w:rPr>
          <w:lang w:val="fr-FR"/>
        </w:rPr>
        <w:t> »</w:t>
      </w:r>
      <w:r w:rsidR="00C0619C">
        <w:rPr>
          <w:lang w:val="fr-FR"/>
        </w:rPr>
        <w:t xml:space="preserve"> </w:t>
      </w:r>
      <w:r w:rsidR="00C0619C" w:rsidRPr="00F76002">
        <w:rPr>
          <w:lang w:val="fr-FR"/>
        </w:rPr>
        <w:t xml:space="preserve">est une ébauche de modèle expérimental qui doit maintenir le principe unitaire de la formation entre les compétences générales et </w:t>
      </w:r>
      <w:r w:rsidR="00C0619C">
        <w:rPr>
          <w:lang w:val="fr-FR"/>
        </w:rPr>
        <w:t xml:space="preserve">les compétences </w:t>
      </w:r>
      <w:r w:rsidR="00C0619C" w:rsidRPr="00F76002">
        <w:rPr>
          <w:lang w:val="fr-FR"/>
        </w:rPr>
        <w:t>professionnelles, en valorisant la « pluralité des intelligences ». Ce sont donc la qualité et l’organisation de la didactique de la valeur ajoutée qui évite la discrimination entre les conditions sociales et les conditions de l’apprentissage soutenues par une forte action d’orientation.</w:t>
      </w:r>
    </w:p>
    <w:p w:rsidR="00C0619C" w:rsidRPr="00F76002" w:rsidRDefault="00C0619C" w:rsidP="00C0619C">
      <w:pPr>
        <w:jc w:val="both"/>
        <w:rPr>
          <w:lang w:val="fr-FR"/>
        </w:rPr>
      </w:pPr>
      <w:r w:rsidRPr="00F76002">
        <w:rPr>
          <w:lang w:val="fr-FR"/>
        </w:rPr>
        <w:tab/>
        <w:t>Depuis la dernière enquête nationale (2001), on voit augmenter les demandes de parcours triennal dans le</w:t>
      </w:r>
      <w:r>
        <w:rPr>
          <w:lang w:val="fr-FR"/>
        </w:rPr>
        <w:t>s</w:t>
      </w:r>
      <w:r w:rsidRPr="00F76002">
        <w:rPr>
          <w:lang w:val="fr-FR"/>
        </w:rPr>
        <w:t xml:space="preserve"> deux systèmes, celui de</w:t>
      </w:r>
      <w:r>
        <w:rPr>
          <w:lang w:val="fr-FR"/>
        </w:rPr>
        <w:t xml:space="preserve"> l</w:t>
      </w:r>
      <w:r w:rsidRPr="00F76002">
        <w:rPr>
          <w:lang w:val="fr-FR"/>
        </w:rPr>
        <w:t>’État et celui de la Région. Selon la recherche citée, il semble que le parcours dans les I</w:t>
      </w:r>
      <w:r>
        <w:rPr>
          <w:lang w:val="fr-FR"/>
        </w:rPr>
        <w:t>nstituts professionnels est</w:t>
      </w:r>
      <w:r w:rsidRPr="00F76002">
        <w:rPr>
          <w:lang w:val="fr-FR"/>
        </w:rPr>
        <w:t xml:space="preserve"> trop théorique  et  trop</w:t>
      </w:r>
      <w:r>
        <w:rPr>
          <w:lang w:val="fr-FR"/>
        </w:rPr>
        <w:t xml:space="preserve"> chargé</w:t>
      </w:r>
      <w:r w:rsidRPr="00F76002">
        <w:rPr>
          <w:lang w:val="fr-FR"/>
        </w:rPr>
        <w:t> ; tandis que les Cours régionaux sont plus recherchés, même comme premier choix par les élèves qui sortent de l’école du premier degré</w:t>
      </w:r>
      <w:r>
        <w:rPr>
          <w:lang w:val="fr-FR"/>
        </w:rPr>
        <w:t>, et alors que</w:t>
      </w:r>
      <w:r w:rsidRPr="00F76002">
        <w:rPr>
          <w:lang w:val="fr-FR"/>
        </w:rPr>
        <w:t xml:space="preserve"> pour ceux-ci  il y a moins de </w:t>
      </w:r>
      <w:r>
        <w:rPr>
          <w:lang w:val="fr-FR"/>
        </w:rPr>
        <w:t>ressources</w:t>
      </w:r>
      <w:r w:rsidRPr="00F76002">
        <w:rPr>
          <w:lang w:val="fr-FR"/>
        </w:rPr>
        <w:t xml:space="preserve"> pour répondre à la demande. </w:t>
      </w:r>
    </w:p>
    <w:p w:rsidR="00C0619C" w:rsidRPr="00F76002" w:rsidRDefault="00C0619C" w:rsidP="00C0619C">
      <w:pPr>
        <w:jc w:val="both"/>
        <w:rPr>
          <w:lang w:val="fr-FR"/>
        </w:rPr>
      </w:pPr>
      <w:r w:rsidRPr="00F76002">
        <w:rPr>
          <w:lang w:val="fr-FR"/>
        </w:rPr>
        <w:lastRenderedPageBreak/>
        <w:tab/>
        <w:t>La nouvelle filière « </w:t>
      </w:r>
      <w:proofErr w:type="spellStart"/>
      <w:r w:rsidR="001C34E6" w:rsidRPr="001C34E6">
        <w:rPr>
          <w:i/>
          <w:lang w:val="fr-FR"/>
        </w:rPr>
        <w:t>Istruz</w:t>
      </w:r>
      <w:r w:rsidR="001C34E6" w:rsidRPr="001C34E6">
        <w:rPr>
          <w:i/>
          <w:lang w:val="fr-FR"/>
        </w:rPr>
        <w:t>ione</w:t>
      </w:r>
      <w:proofErr w:type="spellEnd"/>
      <w:r w:rsidR="001C34E6" w:rsidRPr="001C34E6">
        <w:rPr>
          <w:i/>
          <w:lang w:val="fr-FR"/>
        </w:rPr>
        <w:t xml:space="preserve"> e </w:t>
      </w:r>
      <w:proofErr w:type="spellStart"/>
      <w:r w:rsidR="001C34E6" w:rsidRPr="001C34E6">
        <w:rPr>
          <w:i/>
          <w:lang w:val="fr-FR"/>
        </w:rPr>
        <w:t>formazione</w:t>
      </w:r>
      <w:proofErr w:type="spellEnd"/>
      <w:r w:rsidR="001C34E6" w:rsidRPr="001C34E6">
        <w:rPr>
          <w:i/>
          <w:lang w:val="fr-FR"/>
        </w:rPr>
        <w:t xml:space="preserve"> </w:t>
      </w:r>
      <w:proofErr w:type="spellStart"/>
      <w:r w:rsidR="001C34E6" w:rsidRPr="001C34E6">
        <w:rPr>
          <w:i/>
          <w:lang w:val="fr-FR"/>
        </w:rPr>
        <w:t>professionale</w:t>
      </w:r>
      <w:proofErr w:type="spellEnd"/>
      <w:r w:rsidRPr="00B5764D">
        <w:rPr>
          <w:i/>
          <w:lang w:val="fr-FR"/>
        </w:rPr>
        <w:t> </w:t>
      </w:r>
      <w:r w:rsidRPr="00F76002">
        <w:rPr>
          <w:lang w:val="fr-FR"/>
        </w:rPr>
        <w:t>», appelée par la Constitution, est composé</w:t>
      </w:r>
      <w:r>
        <w:rPr>
          <w:lang w:val="fr-FR"/>
        </w:rPr>
        <w:t>e de</w:t>
      </w:r>
      <w:r w:rsidRPr="00F76002">
        <w:rPr>
          <w:lang w:val="fr-FR"/>
        </w:rPr>
        <w:t xml:space="preserve"> parcours offerts séparément soit par les Instituts professionnels d’État </w:t>
      </w:r>
      <w:r>
        <w:rPr>
          <w:lang w:val="fr-FR"/>
        </w:rPr>
        <w:t>en 5 ans (</w:t>
      </w:r>
      <w:r w:rsidRPr="00F76002">
        <w:rPr>
          <w:lang w:val="fr-FR"/>
        </w:rPr>
        <w:t>qui peinent à s’adapter à la qualification en 3 ans</w:t>
      </w:r>
      <w:r>
        <w:rPr>
          <w:lang w:val="fr-FR"/>
        </w:rPr>
        <w:t xml:space="preserve"> de plus en plus requise)</w:t>
      </w:r>
      <w:r w:rsidRPr="00F76002">
        <w:rPr>
          <w:lang w:val="fr-FR"/>
        </w:rPr>
        <w:t xml:space="preserve"> soit par les Centres de formation professionnelle principalement en 3 ans (peu d’</w:t>
      </w:r>
      <w:r>
        <w:rPr>
          <w:lang w:val="fr-FR"/>
        </w:rPr>
        <w:t xml:space="preserve">entre </w:t>
      </w:r>
      <w:r w:rsidRPr="00F76002">
        <w:rPr>
          <w:lang w:val="fr-FR"/>
        </w:rPr>
        <w:t>eux, en effet sont arrivés à la quatrième année).</w:t>
      </w:r>
    </w:p>
    <w:p w:rsidR="00C0619C" w:rsidRPr="00F76002" w:rsidRDefault="00C0619C" w:rsidP="00C0619C">
      <w:pPr>
        <w:jc w:val="both"/>
        <w:rPr>
          <w:lang w:val="fr-FR"/>
        </w:rPr>
      </w:pPr>
      <w:r>
        <w:rPr>
          <w:lang w:val="fr-FR"/>
        </w:rPr>
        <w:tab/>
        <w:t>C'est très compliqué à</w:t>
      </w:r>
      <w:r w:rsidRPr="00F76002">
        <w:rPr>
          <w:lang w:val="fr-FR"/>
        </w:rPr>
        <w:t xml:space="preserve"> faire cad</w:t>
      </w:r>
      <w:r>
        <w:rPr>
          <w:lang w:val="fr-FR"/>
        </w:rPr>
        <w:t>rer</w:t>
      </w:r>
      <w:r w:rsidRPr="00F76002">
        <w:rPr>
          <w:lang w:val="fr-FR"/>
        </w:rPr>
        <w:t>, et cela se répercute d’une façon très différente sur le succès de la formation des jeunes qui sont déjà en fort risque de dispersion.</w:t>
      </w:r>
    </w:p>
    <w:p w:rsidR="00C0619C" w:rsidRPr="00F76002" w:rsidRDefault="00C0619C" w:rsidP="00C0619C">
      <w:pPr>
        <w:jc w:val="both"/>
        <w:rPr>
          <w:lang w:val="fr-FR"/>
        </w:rPr>
      </w:pPr>
      <w:r w:rsidRPr="00F76002">
        <w:rPr>
          <w:lang w:val="fr-FR"/>
        </w:rPr>
        <w:tab/>
        <w:t xml:space="preserve">Pour l'Instruction et la Formation professionnelles, un nouveau contenant ne peut pas héberger un vieux contenu ; une didactique plus moderne </w:t>
      </w:r>
      <w:r>
        <w:rPr>
          <w:lang w:val="fr-FR"/>
        </w:rPr>
        <w:t>va</w:t>
      </w:r>
      <w:r w:rsidRPr="00F76002">
        <w:rPr>
          <w:lang w:val="fr-FR"/>
        </w:rPr>
        <w:t xml:space="preserve"> se briser contre un examen suranné et lié à une addition de connaissances.</w:t>
      </w:r>
    </w:p>
    <w:p w:rsidR="00C0619C" w:rsidRPr="00F76002" w:rsidRDefault="00C0619C" w:rsidP="00C0619C">
      <w:pPr>
        <w:jc w:val="both"/>
        <w:rPr>
          <w:lang w:val="fr-FR"/>
        </w:rPr>
      </w:pPr>
      <w:r w:rsidRPr="00F76002">
        <w:rPr>
          <w:lang w:val="fr-FR"/>
        </w:rPr>
        <w:tab/>
        <w:t>La réforme constitutionnelle confirme le prin</w:t>
      </w:r>
      <w:r>
        <w:rPr>
          <w:lang w:val="fr-FR"/>
        </w:rPr>
        <w:t>cipe d’une un</w:t>
      </w:r>
      <w:r w:rsidRPr="00F76002">
        <w:rPr>
          <w:lang w:val="fr-FR"/>
        </w:rPr>
        <w:t>ion entre l’Instruction et la Formation professionnelle</w:t>
      </w:r>
      <w:r>
        <w:rPr>
          <w:lang w:val="fr-FR"/>
        </w:rPr>
        <w:t>s</w:t>
      </w:r>
      <w:r w:rsidRPr="00F76002">
        <w:rPr>
          <w:lang w:val="fr-FR"/>
        </w:rPr>
        <w:t> : la possibilité a mûri d’une intervention qui dépasse le dualisme entre État et Régions avec une attention particulière aux accréditations de quelques struc</w:t>
      </w:r>
      <w:r>
        <w:rPr>
          <w:lang w:val="fr-FR"/>
        </w:rPr>
        <w:t>tures privées, associatives ou issues de</w:t>
      </w:r>
      <w:r w:rsidRPr="00F76002">
        <w:rPr>
          <w:lang w:val="fr-FR"/>
        </w:rPr>
        <w:t xml:space="preserve"> catégories de production.</w:t>
      </w:r>
    </w:p>
    <w:p w:rsidR="00C0619C" w:rsidRPr="00F76002" w:rsidRDefault="00C0619C" w:rsidP="00C0619C">
      <w:pPr>
        <w:jc w:val="both"/>
        <w:rPr>
          <w:lang w:val="fr-FR"/>
        </w:rPr>
      </w:pPr>
      <w:r w:rsidRPr="00F76002">
        <w:rPr>
          <w:lang w:val="fr-FR"/>
        </w:rPr>
        <w:tab/>
      </w:r>
      <w:r>
        <w:rPr>
          <w:lang w:val="fr-FR"/>
        </w:rPr>
        <w:t>L</w:t>
      </w:r>
      <w:r w:rsidRPr="00F76002">
        <w:rPr>
          <w:lang w:val="fr-FR"/>
        </w:rPr>
        <w:t>a c</w:t>
      </w:r>
      <w:r>
        <w:rPr>
          <w:lang w:val="fr-FR"/>
        </w:rPr>
        <w:t xml:space="preserve">onstitution italienne </w:t>
      </w:r>
      <w:r w:rsidRPr="00F76002">
        <w:rPr>
          <w:lang w:val="fr-FR"/>
        </w:rPr>
        <w:t>a une ligne directrice pour résoudre la question : confier une gouvernance unique de ce secteur aux Régions et  donner à l’État la coordination et l</w:t>
      </w:r>
      <w:r>
        <w:rPr>
          <w:lang w:val="fr-FR"/>
        </w:rPr>
        <w:t>e contrô</w:t>
      </w:r>
      <w:r w:rsidRPr="00F76002">
        <w:rPr>
          <w:lang w:val="fr-FR"/>
        </w:rPr>
        <w:t xml:space="preserve">le des résultats. </w:t>
      </w:r>
    </w:p>
    <w:p w:rsidR="00C0619C" w:rsidRPr="00F76002" w:rsidRDefault="00C0619C" w:rsidP="00C0619C">
      <w:pPr>
        <w:jc w:val="both"/>
        <w:rPr>
          <w:lang w:val="fr-FR"/>
        </w:rPr>
      </w:pPr>
      <w:r w:rsidRPr="00F76002">
        <w:rPr>
          <w:lang w:val="fr-FR"/>
        </w:rPr>
        <w:tab/>
        <w:t>On sait qu’un régionalisme excessif mène à une fragmentation et à une difficulté de communication</w:t>
      </w:r>
      <w:r>
        <w:rPr>
          <w:lang w:val="fr-FR"/>
        </w:rPr>
        <w:t xml:space="preserve"> ; de plus</w:t>
      </w:r>
      <w:r w:rsidRPr="00F76002">
        <w:rPr>
          <w:lang w:val="fr-FR"/>
        </w:rPr>
        <w:t xml:space="preserve"> </w:t>
      </w:r>
      <w:r>
        <w:rPr>
          <w:lang w:val="fr-FR"/>
        </w:rPr>
        <w:t xml:space="preserve">il </w:t>
      </w:r>
      <w:r w:rsidRPr="00F76002">
        <w:rPr>
          <w:lang w:val="fr-FR"/>
        </w:rPr>
        <w:t xml:space="preserve">ne respecte pas les </w:t>
      </w:r>
      <w:r>
        <w:rPr>
          <w:lang w:val="fr-FR"/>
        </w:rPr>
        <w:t>directives</w:t>
      </w:r>
      <w:r w:rsidRPr="00F76002">
        <w:rPr>
          <w:lang w:val="fr-FR"/>
        </w:rPr>
        <w:t xml:space="preserve"> européennes. Il nous faut une organisation global</w:t>
      </w:r>
      <w:r>
        <w:rPr>
          <w:lang w:val="fr-FR"/>
        </w:rPr>
        <w:t>e</w:t>
      </w:r>
      <w:r w:rsidRPr="00F76002">
        <w:rPr>
          <w:lang w:val="fr-FR"/>
        </w:rPr>
        <w:t xml:space="preserve"> du système national sans revenir au centralisme ministériel.</w:t>
      </w:r>
    </w:p>
    <w:p w:rsidR="00C0619C" w:rsidRPr="00F76002" w:rsidRDefault="00C0619C" w:rsidP="00C0619C">
      <w:pPr>
        <w:jc w:val="both"/>
        <w:rPr>
          <w:lang w:val="fr-FR"/>
        </w:rPr>
      </w:pPr>
      <w:r w:rsidRPr="00F76002">
        <w:rPr>
          <w:lang w:val="fr-FR"/>
        </w:rPr>
        <w:tab/>
        <w:t>Si d’un côté l’Instruction et la Formation peuvent s’enrichir réciproquement, d’un autre côté les « gouvernances » diverses des deux systèmes s’entravent mutuellement</w:t>
      </w:r>
      <w:r>
        <w:rPr>
          <w:lang w:val="fr-FR"/>
        </w:rPr>
        <w:t xml:space="preserve">, ce qui a des </w:t>
      </w:r>
      <w:r w:rsidRPr="00F76002">
        <w:rPr>
          <w:lang w:val="fr-FR"/>
        </w:rPr>
        <w:t>répercussions  sur le succès de la formation.</w:t>
      </w:r>
    </w:p>
    <w:p w:rsidR="00C0619C" w:rsidRPr="00F76002" w:rsidRDefault="00C0619C" w:rsidP="00C0619C">
      <w:pPr>
        <w:jc w:val="both"/>
        <w:rPr>
          <w:lang w:val="fr-FR"/>
        </w:rPr>
      </w:pPr>
    </w:p>
    <w:p w:rsidR="00C0619C" w:rsidRPr="00F76002" w:rsidRDefault="00C0619C" w:rsidP="00C0619C">
      <w:pPr>
        <w:jc w:val="center"/>
        <w:rPr>
          <w:lang w:val="fr-FR"/>
        </w:rPr>
      </w:pPr>
      <w:r w:rsidRPr="00F76002">
        <w:rPr>
          <w:lang w:val="fr-FR"/>
        </w:rPr>
        <w:t>****************************</w:t>
      </w:r>
    </w:p>
    <w:p w:rsidR="00C0619C" w:rsidRPr="00F76002" w:rsidRDefault="00C0619C" w:rsidP="00C0619C">
      <w:pPr>
        <w:jc w:val="both"/>
        <w:rPr>
          <w:lang w:val="fr-FR"/>
        </w:rPr>
      </w:pPr>
    </w:p>
    <w:p w:rsidR="00C0619C" w:rsidRPr="00F76002" w:rsidRDefault="00C0619C" w:rsidP="00C0619C">
      <w:pPr>
        <w:jc w:val="both"/>
        <w:rPr>
          <w:lang w:val="fr-FR"/>
        </w:rPr>
      </w:pPr>
      <w:r w:rsidRPr="00F76002">
        <w:rPr>
          <w:lang w:val="fr-FR"/>
        </w:rPr>
        <w:t xml:space="preserve"> </w:t>
      </w:r>
    </w:p>
    <w:p w:rsidR="00C205AB" w:rsidRPr="00EC251F" w:rsidRDefault="00C205AB" w:rsidP="00276325">
      <w:pPr>
        <w:jc w:val="both"/>
        <w:rPr>
          <w:lang w:val="fr-FR"/>
        </w:rPr>
      </w:pPr>
      <w:bookmarkStart w:id="0" w:name="_GoBack"/>
      <w:bookmarkEnd w:id="0"/>
    </w:p>
    <w:p w:rsidR="00C0619C" w:rsidRPr="00EC251F" w:rsidRDefault="008F0232" w:rsidP="00C0619C">
      <w:pPr>
        <w:jc w:val="both"/>
        <w:rPr>
          <w:lang w:val="fr-FR"/>
        </w:rPr>
      </w:pPr>
      <w:r w:rsidRPr="00EC251F">
        <w:rPr>
          <w:lang w:val="fr-FR"/>
        </w:rPr>
        <w:tab/>
      </w:r>
    </w:p>
    <w:p w:rsidR="00F34380" w:rsidRPr="00EC251F" w:rsidRDefault="00917FA3" w:rsidP="00276325">
      <w:pPr>
        <w:jc w:val="both"/>
        <w:rPr>
          <w:lang w:val="fr-FR"/>
        </w:rPr>
      </w:pPr>
      <w:r w:rsidRPr="00EC251F">
        <w:rPr>
          <w:lang w:val="fr-FR"/>
        </w:rPr>
        <w:t xml:space="preserve"> </w:t>
      </w:r>
    </w:p>
    <w:sectPr w:rsidR="00F34380" w:rsidRPr="00EC251F" w:rsidSect="00B81407">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BA5" w:rsidRDefault="00B81BA5">
      <w:r>
        <w:separator/>
      </w:r>
    </w:p>
  </w:endnote>
  <w:endnote w:type="continuationSeparator" w:id="0">
    <w:p w:rsidR="00B81BA5" w:rsidRDefault="00B8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E3" w:rsidRDefault="006516F2" w:rsidP="000C3F57">
    <w:pPr>
      <w:pStyle w:val="Fuzeile"/>
      <w:framePr w:wrap="around" w:vAnchor="text" w:hAnchor="margin" w:xAlign="right" w:y="1"/>
      <w:rPr>
        <w:rStyle w:val="Seitenzahl"/>
      </w:rPr>
    </w:pPr>
    <w:r>
      <w:rPr>
        <w:rStyle w:val="Seitenzahl"/>
      </w:rPr>
      <w:fldChar w:fldCharType="begin"/>
    </w:r>
    <w:r w:rsidR="00C50EE3">
      <w:rPr>
        <w:rStyle w:val="Seitenzahl"/>
      </w:rPr>
      <w:instrText xml:space="preserve">PAGE  </w:instrText>
    </w:r>
    <w:r>
      <w:rPr>
        <w:rStyle w:val="Seitenzahl"/>
      </w:rPr>
      <w:fldChar w:fldCharType="end"/>
    </w:r>
  </w:p>
  <w:p w:rsidR="00C50EE3" w:rsidRDefault="00C50EE3" w:rsidP="000C3F5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EE3" w:rsidRDefault="00C50EE3" w:rsidP="006B7429">
    <w:pPr>
      <w:pStyle w:val="Fuzeile"/>
    </w:pPr>
    <w:r>
      <w:t>Rome</w:t>
    </w:r>
    <w:proofErr w:type="gramStart"/>
    <w:r>
      <w:t xml:space="preserve">                                                          </w:t>
    </w:r>
    <w:proofErr w:type="gramEnd"/>
    <w:r>
      <w:t xml:space="preserve">Sacchi </w:t>
    </w:r>
    <w:r w:rsidR="004D18FC">
      <w:fldChar w:fldCharType="begin"/>
    </w:r>
    <w:r w:rsidR="004D18FC">
      <w:instrText>PAGE   \* MERGEFORMAT</w:instrText>
    </w:r>
    <w:r w:rsidR="004D18FC">
      <w:fldChar w:fldCharType="separate"/>
    </w:r>
    <w:r w:rsidR="008A12F6">
      <w:rPr>
        <w:noProof/>
      </w:rPr>
      <w:t>6</w:t>
    </w:r>
    <w:r w:rsidR="004D18FC">
      <w:rPr>
        <w:noProof/>
      </w:rPr>
      <w:fldChar w:fldCharType="end"/>
    </w:r>
    <w:r>
      <w:t xml:space="preserve">                                                  SIESC 2015</w:t>
    </w:r>
  </w:p>
  <w:p w:rsidR="00C50EE3" w:rsidRDefault="00C50EE3" w:rsidP="000C3F57">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BA5" w:rsidRDefault="00B81BA5">
      <w:r>
        <w:separator/>
      </w:r>
    </w:p>
  </w:footnote>
  <w:footnote w:type="continuationSeparator" w:id="0">
    <w:p w:rsidR="00B81BA5" w:rsidRDefault="00B81B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C34"/>
    <w:multiLevelType w:val="hybridMultilevel"/>
    <w:tmpl w:val="CF5A56C4"/>
    <w:lvl w:ilvl="0" w:tplc="D89A078C">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66511E7"/>
    <w:multiLevelType w:val="hybridMultilevel"/>
    <w:tmpl w:val="1B1ED6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F57373"/>
    <w:multiLevelType w:val="hybridMultilevel"/>
    <w:tmpl w:val="37DEC4B2"/>
    <w:lvl w:ilvl="0" w:tplc="43546D9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4469409C"/>
    <w:multiLevelType w:val="hybridMultilevel"/>
    <w:tmpl w:val="9F8AFA9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4BDD1F29"/>
    <w:multiLevelType w:val="hybridMultilevel"/>
    <w:tmpl w:val="802A44FA"/>
    <w:lvl w:ilvl="0" w:tplc="088EA30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E7B7A63"/>
    <w:multiLevelType w:val="hybridMultilevel"/>
    <w:tmpl w:val="5CDA9CB2"/>
    <w:lvl w:ilvl="0" w:tplc="6014626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DE960B6"/>
    <w:multiLevelType w:val="hybridMultilevel"/>
    <w:tmpl w:val="2A80F5C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A7B"/>
    <w:rsid w:val="00010A70"/>
    <w:rsid w:val="0001170C"/>
    <w:rsid w:val="00022140"/>
    <w:rsid w:val="000257BC"/>
    <w:rsid w:val="00034F4E"/>
    <w:rsid w:val="000500B9"/>
    <w:rsid w:val="00052AFD"/>
    <w:rsid w:val="00053B05"/>
    <w:rsid w:val="00056EBA"/>
    <w:rsid w:val="0005794F"/>
    <w:rsid w:val="00057CEC"/>
    <w:rsid w:val="00063B72"/>
    <w:rsid w:val="00064DA7"/>
    <w:rsid w:val="000656E2"/>
    <w:rsid w:val="000704B1"/>
    <w:rsid w:val="00090CFE"/>
    <w:rsid w:val="00095D8D"/>
    <w:rsid w:val="000A2C42"/>
    <w:rsid w:val="000A7BC2"/>
    <w:rsid w:val="000B1F1B"/>
    <w:rsid w:val="000B4386"/>
    <w:rsid w:val="000C0698"/>
    <w:rsid w:val="000C1810"/>
    <w:rsid w:val="000C3F57"/>
    <w:rsid w:val="000D44D4"/>
    <w:rsid w:val="000E2432"/>
    <w:rsid w:val="000E3A42"/>
    <w:rsid w:val="000F5719"/>
    <w:rsid w:val="0012053E"/>
    <w:rsid w:val="0012785E"/>
    <w:rsid w:val="001310BC"/>
    <w:rsid w:val="00133C67"/>
    <w:rsid w:val="00144201"/>
    <w:rsid w:val="00151BEC"/>
    <w:rsid w:val="0015434E"/>
    <w:rsid w:val="00160652"/>
    <w:rsid w:val="00163756"/>
    <w:rsid w:val="00180A99"/>
    <w:rsid w:val="0018302A"/>
    <w:rsid w:val="0018577C"/>
    <w:rsid w:val="00197CAE"/>
    <w:rsid w:val="001A2CAD"/>
    <w:rsid w:val="001B1505"/>
    <w:rsid w:val="001C34E6"/>
    <w:rsid w:val="001D4D38"/>
    <w:rsid w:val="001E55BA"/>
    <w:rsid w:val="001F0975"/>
    <w:rsid w:val="001F1C46"/>
    <w:rsid w:val="001F613B"/>
    <w:rsid w:val="001F776A"/>
    <w:rsid w:val="002008B1"/>
    <w:rsid w:val="00202F60"/>
    <w:rsid w:val="00213B42"/>
    <w:rsid w:val="002247FE"/>
    <w:rsid w:val="00224984"/>
    <w:rsid w:val="002250D6"/>
    <w:rsid w:val="00230AC1"/>
    <w:rsid w:val="002406F5"/>
    <w:rsid w:val="00244754"/>
    <w:rsid w:val="0025368F"/>
    <w:rsid w:val="00276325"/>
    <w:rsid w:val="002774E3"/>
    <w:rsid w:val="00290E16"/>
    <w:rsid w:val="002A421B"/>
    <w:rsid w:val="002A57FA"/>
    <w:rsid w:val="002A593C"/>
    <w:rsid w:val="002A7A7B"/>
    <w:rsid w:val="002B7264"/>
    <w:rsid w:val="002D08E4"/>
    <w:rsid w:val="002D1AE4"/>
    <w:rsid w:val="002D31A7"/>
    <w:rsid w:val="00300E09"/>
    <w:rsid w:val="00314448"/>
    <w:rsid w:val="003169C7"/>
    <w:rsid w:val="00331507"/>
    <w:rsid w:val="00363B65"/>
    <w:rsid w:val="00391C7C"/>
    <w:rsid w:val="003A7689"/>
    <w:rsid w:val="003B2EC0"/>
    <w:rsid w:val="003C75D0"/>
    <w:rsid w:val="003D2FF1"/>
    <w:rsid w:val="003D76CF"/>
    <w:rsid w:val="003D7765"/>
    <w:rsid w:val="003F0CEA"/>
    <w:rsid w:val="003F2C5D"/>
    <w:rsid w:val="004110F3"/>
    <w:rsid w:val="004202E9"/>
    <w:rsid w:val="00425348"/>
    <w:rsid w:val="004270E1"/>
    <w:rsid w:val="00427FF3"/>
    <w:rsid w:val="00432ACC"/>
    <w:rsid w:val="00435E77"/>
    <w:rsid w:val="00437076"/>
    <w:rsid w:val="004425D4"/>
    <w:rsid w:val="00442F15"/>
    <w:rsid w:val="00445A4A"/>
    <w:rsid w:val="00450273"/>
    <w:rsid w:val="004506EC"/>
    <w:rsid w:val="00463987"/>
    <w:rsid w:val="00464375"/>
    <w:rsid w:val="00471B9F"/>
    <w:rsid w:val="00485B39"/>
    <w:rsid w:val="00490991"/>
    <w:rsid w:val="00490E38"/>
    <w:rsid w:val="00491A1A"/>
    <w:rsid w:val="00493C63"/>
    <w:rsid w:val="004A0719"/>
    <w:rsid w:val="004A72DC"/>
    <w:rsid w:val="004D18FC"/>
    <w:rsid w:val="004D373C"/>
    <w:rsid w:val="004D39C3"/>
    <w:rsid w:val="004E3863"/>
    <w:rsid w:val="004E3BC4"/>
    <w:rsid w:val="004F3B12"/>
    <w:rsid w:val="004F7B0F"/>
    <w:rsid w:val="0050474E"/>
    <w:rsid w:val="00505112"/>
    <w:rsid w:val="00513103"/>
    <w:rsid w:val="005146B4"/>
    <w:rsid w:val="00515877"/>
    <w:rsid w:val="00542819"/>
    <w:rsid w:val="00555E93"/>
    <w:rsid w:val="00556F9E"/>
    <w:rsid w:val="00582F66"/>
    <w:rsid w:val="00586544"/>
    <w:rsid w:val="005A0803"/>
    <w:rsid w:val="005C6096"/>
    <w:rsid w:val="005D2BFE"/>
    <w:rsid w:val="005D5100"/>
    <w:rsid w:val="005F232F"/>
    <w:rsid w:val="00617BC7"/>
    <w:rsid w:val="00621D59"/>
    <w:rsid w:val="00641C9F"/>
    <w:rsid w:val="006463EC"/>
    <w:rsid w:val="006516F2"/>
    <w:rsid w:val="00657F5F"/>
    <w:rsid w:val="0066172B"/>
    <w:rsid w:val="00666ADB"/>
    <w:rsid w:val="00673142"/>
    <w:rsid w:val="00677D74"/>
    <w:rsid w:val="0068422F"/>
    <w:rsid w:val="006A47BB"/>
    <w:rsid w:val="006B01B0"/>
    <w:rsid w:val="006B053F"/>
    <w:rsid w:val="006B2C34"/>
    <w:rsid w:val="006B7429"/>
    <w:rsid w:val="006D2D4C"/>
    <w:rsid w:val="006F31F8"/>
    <w:rsid w:val="006F5881"/>
    <w:rsid w:val="00701756"/>
    <w:rsid w:val="00703BCE"/>
    <w:rsid w:val="007470B2"/>
    <w:rsid w:val="007666E3"/>
    <w:rsid w:val="00771C7A"/>
    <w:rsid w:val="00792BEE"/>
    <w:rsid w:val="007976F8"/>
    <w:rsid w:val="007C59E8"/>
    <w:rsid w:val="007C5ACA"/>
    <w:rsid w:val="007D5682"/>
    <w:rsid w:val="007E2434"/>
    <w:rsid w:val="007E6DC6"/>
    <w:rsid w:val="008018A7"/>
    <w:rsid w:val="00806BB4"/>
    <w:rsid w:val="008341DB"/>
    <w:rsid w:val="00837832"/>
    <w:rsid w:val="00861B41"/>
    <w:rsid w:val="00861E8C"/>
    <w:rsid w:val="008625D5"/>
    <w:rsid w:val="00873040"/>
    <w:rsid w:val="008817EA"/>
    <w:rsid w:val="00893585"/>
    <w:rsid w:val="008A12F6"/>
    <w:rsid w:val="008A2276"/>
    <w:rsid w:val="008A6D65"/>
    <w:rsid w:val="008B171D"/>
    <w:rsid w:val="008B1962"/>
    <w:rsid w:val="008B5BD3"/>
    <w:rsid w:val="008C0620"/>
    <w:rsid w:val="008D1C99"/>
    <w:rsid w:val="008E1679"/>
    <w:rsid w:val="008F0232"/>
    <w:rsid w:val="008F0FFC"/>
    <w:rsid w:val="008F3F9C"/>
    <w:rsid w:val="0090785D"/>
    <w:rsid w:val="00917FA3"/>
    <w:rsid w:val="00920D40"/>
    <w:rsid w:val="009217D0"/>
    <w:rsid w:val="00922539"/>
    <w:rsid w:val="009358B5"/>
    <w:rsid w:val="00935FFC"/>
    <w:rsid w:val="00937E0B"/>
    <w:rsid w:val="00942C3E"/>
    <w:rsid w:val="009531B8"/>
    <w:rsid w:val="00961CC0"/>
    <w:rsid w:val="00963D3D"/>
    <w:rsid w:val="009742F8"/>
    <w:rsid w:val="00983542"/>
    <w:rsid w:val="00992D42"/>
    <w:rsid w:val="009A1507"/>
    <w:rsid w:val="009B2396"/>
    <w:rsid w:val="009D7A74"/>
    <w:rsid w:val="009F14E1"/>
    <w:rsid w:val="00A072F5"/>
    <w:rsid w:val="00A11A1E"/>
    <w:rsid w:val="00A20D42"/>
    <w:rsid w:val="00A33ABC"/>
    <w:rsid w:val="00A367E9"/>
    <w:rsid w:val="00A407D1"/>
    <w:rsid w:val="00A479D7"/>
    <w:rsid w:val="00A561E3"/>
    <w:rsid w:val="00A6298E"/>
    <w:rsid w:val="00A62E7A"/>
    <w:rsid w:val="00A77D66"/>
    <w:rsid w:val="00A92A0A"/>
    <w:rsid w:val="00A95A22"/>
    <w:rsid w:val="00AB0FD1"/>
    <w:rsid w:val="00AB4383"/>
    <w:rsid w:val="00AB73CC"/>
    <w:rsid w:val="00AD22D9"/>
    <w:rsid w:val="00AD4261"/>
    <w:rsid w:val="00AF1FCC"/>
    <w:rsid w:val="00AF7FAE"/>
    <w:rsid w:val="00B00ECF"/>
    <w:rsid w:val="00B01D4C"/>
    <w:rsid w:val="00B046D6"/>
    <w:rsid w:val="00B06B23"/>
    <w:rsid w:val="00B14AD1"/>
    <w:rsid w:val="00B17FB5"/>
    <w:rsid w:val="00B27937"/>
    <w:rsid w:val="00B5453F"/>
    <w:rsid w:val="00B62514"/>
    <w:rsid w:val="00B64A1C"/>
    <w:rsid w:val="00B6749A"/>
    <w:rsid w:val="00B67564"/>
    <w:rsid w:val="00B70BE7"/>
    <w:rsid w:val="00B7414A"/>
    <w:rsid w:val="00B81407"/>
    <w:rsid w:val="00B81BA5"/>
    <w:rsid w:val="00B83FB0"/>
    <w:rsid w:val="00B95886"/>
    <w:rsid w:val="00BA340D"/>
    <w:rsid w:val="00BA5617"/>
    <w:rsid w:val="00BC73FF"/>
    <w:rsid w:val="00BC7697"/>
    <w:rsid w:val="00BE3513"/>
    <w:rsid w:val="00BF235A"/>
    <w:rsid w:val="00BF3EBE"/>
    <w:rsid w:val="00C049AA"/>
    <w:rsid w:val="00C0619C"/>
    <w:rsid w:val="00C07621"/>
    <w:rsid w:val="00C17C65"/>
    <w:rsid w:val="00C205AB"/>
    <w:rsid w:val="00C30448"/>
    <w:rsid w:val="00C30BBD"/>
    <w:rsid w:val="00C50EE3"/>
    <w:rsid w:val="00C51626"/>
    <w:rsid w:val="00C549E4"/>
    <w:rsid w:val="00C66557"/>
    <w:rsid w:val="00C719B9"/>
    <w:rsid w:val="00C7493F"/>
    <w:rsid w:val="00CA6C43"/>
    <w:rsid w:val="00CC06A4"/>
    <w:rsid w:val="00CD360B"/>
    <w:rsid w:val="00CD642D"/>
    <w:rsid w:val="00CD6CE3"/>
    <w:rsid w:val="00CE1A51"/>
    <w:rsid w:val="00CF1540"/>
    <w:rsid w:val="00CF3571"/>
    <w:rsid w:val="00CF526F"/>
    <w:rsid w:val="00CF5C6C"/>
    <w:rsid w:val="00CF6F7C"/>
    <w:rsid w:val="00D032B2"/>
    <w:rsid w:val="00D048A8"/>
    <w:rsid w:val="00D20BEE"/>
    <w:rsid w:val="00D20F99"/>
    <w:rsid w:val="00D27284"/>
    <w:rsid w:val="00D42EA1"/>
    <w:rsid w:val="00D44F1A"/>
    <w:rsid w:val="00D56A03"/>
    <w:rsid w:val="00D60FBB"/>
    <w:rsid w:val="00D7111D"/>
    <w:rsid w:val="00D73CA2"/>
    <w:rsid w:val="00D85E75"/>
    <w:rsid w:val="00D91203"/>
    <w:rsid w:val="00D9368A"/>
    <w:rsid w:val="00D97FD1"/>
    <w:rsid w:val="00DA0FAE"/>
    <w:rsid w:val="00DB1A97"/>
    <w:rsid w:val="00DB46AB"/>
    <w:rsid w:val="00DC4AF0"/>
    <w:rsid w:val="00DC4B0E"/>
    <w:rsid w:val="00DC66A3"/>
    <w:rsid w:val="00DD50A2"/>
    <w:rsid w:val="00DE1870"/>
    <w:rsid w:val="00E115C3"/>
    <w:rsid w:val="00E12DC7"/>
    <w:rsid w:val="00E32188"/>
    <w:rsid w:val="00E33AE1"/>
    <w:rsid w:val="00E475E4"/>
    <w:rsid w:val="00E62300"/>
    <w:rsid w:val="00E638AA"/>
    <w:rsid w:val="00E65DFB"/>
    <w:rsid w:val="00E812A1"/>
    <w:rsid w:val="00E821ED"/>
    <w:rsid w:val="00E84BED"/>
    <w:rsid w:val="00E93ECC"/>
    <w:rsid w:val="00EB28E8"/>
    <w:rsid w:val="00EB6BF6"/>
    <w:rsid w:val="00EC251F"/>
    <w:rsid w:val="00ED7C9B"/>
    <w:rsid w:val="00EE6936"/>
    <w:rsid w:val="00F02F7D"/>
    <w:rsid w:val="00F27466"/>
    <w:rsid w:val="00F34380"/>
    <w:rsid w:val="00F6076C"/>
    <w:rsid w:val="00F620D7"/>
    <w:rsid w:val="00F62C78"/>
    <w:rsid w:val="00F6432E"/>
    <w:rsid w:val="00F82CCA"/>
    <w:rsid w:val="00F84FED"/>
    <w:rsid w:val="00F96457"/>
    <w:rsid w:val="00F9661B"/>
    <w:rsid w:val="00FA526B"/>
    <w:rsid w:val="00FA7387"/>
    <w:rsid w:val="00FC1BEB"/>
    <w:rsid w:val="00FC2C33"/>
    <w:rsid w:val="00FD2EFF"/>
    <w:rsid w:val="00FD5673"/>
    <w:rsid w:val="00FD7211"/>
    <w:rsid w:val="00FD78E9"/>
    <w:rsid w:val="00FE5A3B"/>
    <w:rsid w:val="00FE619A"/>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A7A7B"/>
    <w:rPr>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0C3F57"/>
    <w:pPr>
      <w:tabs>
        <w:tab w:val="center" w:pos="4819"/>
        <w:tab w:val="right" w:pos="9638"/>
      </w:tabs>
    </w:pPr>
  </w:style>
  <w:style w:type="character" w:styleId="Seitenzahl">
    <w:name w:val="page number"/>
    <w:basedOn w:val="Absatz-Standardschriftart"/>
    <w:rsid w:val="000C3F57"/>
  </w:style>
  <w:style w:type="table" w:styleId="Tabellenraster">
    <w:name w:val="Table Grid"/>
    <w:basedOn w:val="NormaleTabelle"/>
    <w:rsid w:val="004F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CD642D"/>
    <w:pPr>
      <w:tabs>
        <w:tab w:val="center" w:pos="4819"/>
        <w:tab w:val="right" w:pos="9638"/>
      </w:tabs>
    </w:pPr>
  </w:style>
  <w:style w:type="character" w:customStyle="1" w:styleId="KopfzeileZchn">
    <w:name w:val="Kopfzeile Zchn"/>
    <w:link w:val="Kopfzeile"/>
    <w:rsid w:val="00CD642D"/>
    <w:rPr>
      <w:sz w:val="24"/>
      <w:szCs w:val="24"/>
    </w:rPr>
  </w:style>
  <w:style w:type="character" w:customStyle="1" w:styleId="FuzeileZchn">
    <w:name w:val="Fußzeile Zchn"/>
    <w:link w:val="Fuzeile"/>
    <w:uiPriority w:val="99"/>
    <w:rsid w:val="00CD642D"/>
    <w:rPr>
      <w:sz w:val="24"/>
      <w:szCs w:val="24"/>
    </w:rPr>
  </w:style>
  <w:style w:type="paragraph" w:styleId="Sprechblasentext">
    <w:name w:val="Balloon Text"/>
    <w:basedOn w:val="Standard"/>
    <w:link w:val="SprechblasentextZchn"/>
    <w:rsid w:val="00CD642D"/>
    <w:rPr>
      <w:rFonts w:ascii="Tahoma" w:hAnsi="Tahoma" w:cs="Tahoma"/>
      <w:sz w:val="16"/>
      <w:szCs w:val="16"/>
    </w:rPr>
  </w:style>
  <w:style w:type="character" w:customStyle="1" w:styleId="SprechblasentextZchn">
    <w:name w:val="Sprechblasentext Zchn"/>
    <w:link w:val="Sprechblasentext"/>
    <w:rsid w:val="00CD64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11967">
      <w:bodyDiv w:val="1"/>
      <w:marLeft w:val="0"/>
      <w:marRight w:val="0"/>
      <w:marTop w:val="0"/>
      <w:marBottom w:val="0"/>
      <w:divBdr>
        <w:top w:val="none" w:sz="0" w:space="0" w:color="auto"/>
        <w:left w:val="none" w:sz="0" w:space="0" w:color="auto"/>
        <w:bottom w:val="none" w:sz="0" w:space="0" w:color="auto"/>
        <w:right w:val="none" w:sz="0" w:space="0" w:color="auto"/>
      </w:divBdr>
    </w:div>
    <w:div w:id="17153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A5A5B-5F11-4516-AFDA-43224A6C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2958</Words>
  <Characters>18642</Characters>
  <Application>Microsoft Office Word</Application>
  <DocSecurity>0</DocSecurity>
  <Lines>155</Lines>
  <Paragraphs>43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ISTRUZIONE E FORMAZIONE PROFESSIONALE</vt:lpstr>
      <vt:lpstr>ISTRUZIONE E FORMAZIONE PROFESSIONALE</vt:lpstr>
    </vt:vector>
  </TitlesOfParts>
  <Company/>
  <LinksUpToDate>false</LinksUpToDate>
  <CharactersWithSpaces>21557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ISTRUZIONE E FORMAZIONE PROFESSIONALE</dc:title>
  <dc:creator>fabio</dc:creator>
  <cp:lastModifiedBy>Wolfgang Rank</cp:lastModifiedBy>
  <cp:revision>8</cp:revision>
  <cp:lastPrinted>2015-06-26T13:20:00Z</cp:lastPrinted>
  <dcterms:created xsi:type="dcterms:W3CDTF">2015-06-28T06:09:00Z</dcterms:created>
  <dcterms:modified xsi:type="dcterms:W3CDTF">2015-06-30T07:00:00Z</dcterms:modified>
</cp:coreProperties>
</file>